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03A21" w14:textId="70B6BBFF" w:rsidR="00175BA2" w:rsidRPr="00194733" w:rsidRDefault="00175BA2" w:rsidP="3D7A32CA">
      <w:pPr>
        <w:ind w:right="-60"/>
        <w:rPr>
          <w:rFonts w:ascii="Arial" w:hAnsi="Arial" w:cs="Arial"/>
          <w:b/>
          <w:bCs/>
          <w:color w:val="0D0D0D" w:themeColor="text1" w:themeTint="F2"/>
          <w:sz w:val="28"/>
          <w:szCs w:val="28"/>
        </w:rPr>
      </w:pPr>
    </w:p>
    <w:p w14:paraId="305A9B2E" w14:textId="308697F6" w:rsidR="00175BA2" w:rsidRDefault="00BC49B0" w:rsidP="00175BA2">
      <w:pPr>
        <w:jc w:val="center"/>
        <w:rPr>
          <w:b/>
          <w:bCs/>
          <w:color w:val="0D0D0D" w:themeColor="text1" w:themeTint="F2"/>
          <w:sz w:val="36"/>
        </w:rPr>
      </w:pPr>
      <w:r>
        <w:rPr>
          <w:b/>
          <w:bCs/>
          <w:color w:val="0D0D0D" w:themeColor="text1" w:themeTint="F2"/>
          <w:sz w:val="36"/>
        </w:rPr>
        <w:t>Digital Delivery</w:t>
      </w:r>
      <w:r w:rsidR="00D569CD" w:rsidRPr="00194733">
        <w:rPr>
          <w:b/>
          <w:bCs/>
          <w:color w:val="0D0D0D" w:themeColor="text1" w:themeTint="F2"/>
          <w:sz w:val="36"/>
        </w:rPr>
        <w:t xml:space="preserve"> </w:t>
      </w:r>
      <w:r w:rsidR="00123A19" w:rsidRPr="00194733">
        <w:rPr>
          <w:b/>
          <w:bCs/>
          <w:color w:val="0D0D0D" w:themeColor="text1" w:themeTint="F2"/>
          <w:sz w:val="36"/>
        </w:rPr>
        <w:t xml:space="preserve">External API </w:t>
      </w:r>
      <w:r w:rsidR="00D569CD" w:rsidRPr="00194733">
        <w:rPr>
          <w:b/>
          <w:bCs/>
          <w:color w:val="0D0D0D" w:themeColor="text1" w:themeTint="F2"/>
          <w:sz w:val="36"/>
        </w:rPr>
        <w:t>Service</w:t>
      </w:r>
    </w:p>
    <w:p w14:paraId="1FA95BD6" w14:textId="03D466D5" w:rsidR="004D6E39" w:rsidRPr="00194733" w:rsidRDefault="004D6E39" w:rsidP="00175BA2">
      <w:pPr>
        <w:jc w:val="center"/>
        <w:rPr>
          <w:b/>
          <w:bCs/>
          <w:color w:val="0D0D0D" w:themeColor="text1" w:themeTint="F2"/>
          <w:sz w:val="36"/>
        </w:rPr>
      </w:pPr>
      <w:r>
        <w:rPr>
          <w:b/>
          <w:bCs/>
          <w:color w:val="0D0D0D" w:themeColor="text1" w:themeTint="F2"/>
          <w:sz w:val="36"/>
        </w:rPr>
        <w:t>Personal Lines</w:t>
      </w:r>
    </w:p>
    <w:p w14:paraId="1EFFF6A0" w14:textId="052637C7" w:rsidR="00175BA2" w:rsidRPr="00194733" w:rsidRDefault="00A236D2" w:rsidP="00175BA2">
      <w:pPr>
        <w:pStyle w:val="IntenseQuote"/>
        <w:rPr>
          <w:b/>
          <w:bCs/>
          <w:color w:val="0D0D0D" w:themeColor="text1" w:themeTint="F2"/>
          <w:sz w:val="36"/>
          <w:szCs w:val="36"/>
        </w:rPr>
      </w:pPr>
      <w:r>
        <w:rPr>
          <w:b/>
          <w:bCs/>
          <w:color w:val="0D0D0D" w:themeColor="text1" w:themeTint="F2"/>
          <w:sz w:val="36"/>
          <w:szCs w:val="36"/>
        </w:rPr>
        <w:t xml:space="preserve">Document </w:t>
      </w:r>
      <w:r w:rsidR="00617EC5" w:rsidRPr="00194733">
        <w:rPr>
          <w:b/>
          <w:bCs/>
          <w:color w:val="0D0D0D" w:themeColor="text1" w:themeTint="F2"/>
          <w:sz w:val="36"/>
          <w:szCs w:val="36"/>
        </w:rPr>
        <w:t>V</w:t>
      </w:r>
      <w:r w:rsidR="00175BA2" w:rsidRPr="00194733">
        <w:rPr>
          <w:b/>
          <w:bCs/>
          <w:color w:val="0D0D0D" w:themeColor="text1" w:themeTint="F2"/>
          <w:sz w:val="36"/>
          <w:szCs w:val="36"/>
        </w:rPr>
        <w:t xml:space="preserve">ersion </w:t>
      </w:r>
      <w:r w:rsidR="00CB0C00">
        <w:rPr>
          <w:b/>
          <w:bCs/>
          <w:color w:val="0D0D0D" w:themeColor="text1" w:themeTint="F2"/>
          <w:sz w:val="36"/>
          <w:szCs w:val="36"/>
        </w:rPr>
        <w:t>9.0</w:t>
      </w:r>
    </w:p>
    <w:p w14:paraId="3FE69D45" w14:textId="126F90AA" w:rsidR="00175BA2" w:rsidRPr="00194733" w:rsidRDefault="00175BA2" w:rsidP="00D56E82">
      <w:pPr>
        <w:rPr>
          <w:rFonts w:ascii="Arial" w:hAnsi="Arial" w:cs="Arial"/>
          <w:i/>
          <w:color w:val="0D0D0D" w:themeColor="text1" w:themeTint="F2"/>
          <w:sz w:val="32"/>
          <w:szCs w:val="32"/>
          <w:u w:val="single"/>
        </w:rPr>
      </w:pPr>
    </w:p>
    <w:p w14:paraId="39A2A946" w14:textId="77777777" w:rsidR="00175BA2" w:rsidRPr="00194733" w:rsidRDefault="00175BA2" w:rsidP="00123A19">
      <w:pPr>
        <w:rPr>
          <w:rFonts w:ascii="Arial" w:hAnsi="Arial" w:cs="Arial"/>
          <w:i/>
          <w:color w:val="0D0D0D" w:themeColor="text1" w:themeTint="F2"/>
          <w:sz w:val="32"/>
          <w:szCs w:val="32"/>
          <w:u w:val="single"/>
        </w:rPr>
      </w:pPr>
    </w:p>
    <w:p w14:paraId="3044B3BA" w14:textId="77777777" w:rsidR="00175BA2" w:rsidRPr="00194733" w:rsidRDefault="00175BA2" w:rsidP="00175BA2">
      <w:pPr>
        <w:rPr>
          <w:rFonts w:ascii="Arial" w:hAnsi="Arial" w:cs="Arial"/>
          <w:color w:val="0D0D0D" w:themeColor="text1" w:themeTint="F2"/>
        </w:rPr>
      </w:pPr>
      <w:r w:rsidRPr="00194733">
        <w:rPr>
          <w:rFonts w:ascii="Arial" w:hAnsi="Arial" w:cs="Arial"/>
          <w:color w:val="0D0D0D" w:themeColor="text1" w:themeTint="F2"/>
        </w:rPr>
        <w:br w:type="page"/>
      </w:r>
    </w:p>
    <w:p w14:paraId="56AFC37B" w14:textId="77777777" w:rsidR="00175BA2" w:rsidRPr="00194733" w:rsidRDefault="00175BA2" w:rsidP="00175BA2">
      <w:pPr>
        <w:jc w:val="center"/>
        <w:rPr>
          <w:rFonts w:ascii="Arial" w:hAnsi="Arial" w:cs="Arial"/>
          <w:b/>
          <w:color w:val="0D0D0D" w:themeColor="text1" w:themeTint="F2"/>
          <w:sz w:val="28"/>
          <w:szCs w:val="28"/>
        </w:rPr>
      </w:pPr>
      <w:r w:rsidRPr="00194733">
        <w:rPr>
          <w:rFonts w:ascii="Arial" w:hAnsi="Arial" w:cs="Arial"/>
          <w:b/>
          <w:color w:val="0D0D0D" w:themeColor="text1" w:themeTint="F2"/>
        </w:rPr>
        <w:lastRenderedPageBreak/>
        <w:t>Table of Contents</w:t>
      </w:r>
    </w:p>
    <w:p w14:paraId="6752CFE5" w14:textId="202D996B" w:rsidR="005C5E60" w:rsidRDefault="00175BA2">
      <w:pPr>
        <w:pStyle w:val="TOC1"/>
        <w:rPr>
          <w:rFonts w:eastAsia="SimSun"/>
          <w:b w:val="0"/>
          <w:bCs w:val="0"/>
          <w:caps w:val="0"/>
          <w:noProof/>
          <w:sz w:val="22"/>
          <w:szCs w:val="22"/>
          <w:lang w:eastAsia="zh-CN"/>
        </w:rPr>
      </w:pPr>
      <w:r w:rsidRPr="00194733">
        <w:rPr>
          <w:rFonts w:ascii="Arial" w:hAnsi="Arial" w:cs="Arial"/>
          <w:color w:val="0D0D0D" w:themeColor="text1" w:themeTint="F2"/>
          <w:sz w:val="28"/>
          <w:szCs w:val="28"/>
        </w:rPr>
        <w:fldChar w:fldCharType="begin"/>
      </w:r>
      <w:r w:rsidRPr="00194733">
        <w:rPr>
          <w:rFonts w:ascii="Arial" w:hAnsi="Arial" w:cs="Arial"/>
          <w:color w:val="0D0D0D" w:themeColor="text1" w:themeTint="F2"/>
          <w:sz w:val="28"/>
          <w:szCs w:val="28"/>
        </w:rPr>
        <w:instrText xml:space="preserve"> TOC \o "1-3" \h \z \u </w:instrText>
      </w:r>
      <w:r w:rsidRPr="00194733">
        <w:rPr>
          <w:rFonts w:ascii="Arial" w:hAnsi="Arial" w:cs="Arial"/>
          <w:color w:val="0D0D0D" w:themeColor="text1" w:themeTint="F2"/>
          <w:sz w:val="28"/>
          <w:szCs w:val="28"/>
        </w:rPr>
        <w:fldChar w:fldCharType="separate"/>
      </w:r>
      <w:hyperlink w:anchor="_Toc130828708" w:history="1">
        <w:r w:rsidR="005C5E60" w:rsidRPr="002F3C3F">
          <w:rPr>
            <w:rStyle w:val="Hyperlink"/>
            <w:rFonts w:ascii="Arial" w:hAnsi="Arial" w:cs="Arial"/>
            <w:noProof/>
          </w:rPr>
          <w:t>1</w:t>
        </w:r>
        <w:r w:rsidR="005C5E60">
          <w:rPr>
            <w:rFonts w:eastAsia="SimSun"/>
            <w:b w:val="0"/>
            <w:bCs w:val="0"/>
            <w:caps w:val="0"/>
            <w:noProof/>
            <w:sz w:val="22"/>
            <w:szCs w:val="22"/>
            <w:lang w:eastAsia="zh-CN"/>
          </w:rPr>
          <w:tab/>
        </w:r>
        <w:r w:rsidR="005C5E60" w:rsidRPr="002F3C3F">
          <w:rPr>
            <w:rStyle w:val="Hyperlink"/>
            <w:rFonts w:ascii="Arial" w:hAnsi="Arial" w:cs="Arial"/>
            <w:noProof/>
          </w:rPr>
          <w:t>Overview</w:t>
        </w:r>
        <w:r w:rsidR="005C5E60">
          <w:rPr>
            <w:noProof/>
            <w:webHidden/>
          </w:rPr>
          <w:tab/>
        </w:r>
        <w:r w:rsidR="005C5E60">
          <w:rPr>
            <w:noProof/>
            <w:webHidden/>
          </w:rPr>
          <w:fldChar w:fldCharType="begin"/>
        </w:r>
        <w:r w:rsidR="005C5E60">
          <w:rPr>
            <w:noProof/>
            <w:webHidden/>
          </w:rPr>
          <w:instrText xml:space="preserve"> PAGEREF _Toc130828708 \h </w:instrText>
        </w:r>
        <w:r w:rsidR="005C5E60">
          <w:rPr>
            <w:noProof/>
            <w:webHidden/>
          </w:rPr>
        </w:r>
        <w:r w:rsidR="005C5E60">
          <w:rPr>
            <w:noProof/>
            <w:webHidden/>
          </w:rPr>
          <w:fldChar w:fldCharType="separate"/>
        </w:r>
        <w:r w:rsidR="00B611FF">
          <w:rPr>
            <w:noProof/>
            <w:webHidden/>
          </w:rPr>
          <w:t>3</w:t>
        </w:r>
        <w:r w:rsidR="005C5E60">
          <w:rPr>
            <w:noProof/>
            <w:webHidden/>
          </w:rPr>
          <w:fldChar w:fldCharType="end"/>
        </w:r>
      </w:hyperlink>
    </w:p>
    <w:p w14:paraId="6EFE6286" w14:textId="5CD0CE35" w:rsidR="005C5E60" w:rsidRDefault="005C5E60">
      <w:pPr>
        <w:pStyle w:val="TOC1"/>
        <w:rPr>
          <w:rFonts w:eastAsia="SimSun"/>
          <w:b w:val="0"/>
          <w:bCs w:val="0"/>
          <w:caps w:val="0"/>
          <w:noProof/>
          <w:sz w:val="22"/>
          <w:szCs w:val="22"/>
          <w:lang w:eastAsia="zh-CN"/>
        </w:rPr>
      </w:pPr>
      <w:hyperlink w:anchor="_Toc130828709" w:history="1">
        <w:r w:rsidRPr="002F3C3F">
          <w:rPr>
            <w:rStyle w:val="Hyperlink"/>
            <w:rFonts w:ascii="Arial" w:hAnsi="Arial" w:cs="Arial"/>
            <w:noProof/>
          </w:rPr>
          <w:t>2</w:t>
        </w:r>
        <w:r>
          <w:rPr>
            <w:rFonts w:eastAsia="SimSun"/>
            <w:b w:val="0"/>
            <w:bCs w:val="0"/>
            <w:caps w:val="0"/>
            <w:noProof/>
            <w:sz w:val="22"/>
            <w:szCs w:val="22"/>
            <w:lang w:eastAsia="zh-CN"/>
          </w:rPr>
          <w:tab/>
        </w:r>
        <w:r w:rsidRPr="002F3C3F">
          <w:rPr>
            <w:rStyle w:val="Hyperlink"/>
            <w:rFonts w:ascii="Arial" w:hAnsi="Arial" w:cs="Arial"/>
            <w:noProof/>
          </w:rPr>
          <w:t>Business Purpose</w:t>
        </w:r>
        <w:r>
          <w:rPr>
            <w:noProof/>
            <w:webHidden/>
          </w:rPr>
          <w:tab/>
        </w:r>
        <w:r>
          <w:rPr>
            <w:noProof/>
            <w:webHidden/>
          </w:rPr>
          <w:fldChar w:fldCharType="begin"/>
        </w:r>
        <w:r>
          <w:rPr>
            <w:noProof/>
            <w:webHidden/>
          </w:rPr>
          <w:instrText xml:space="preserve"> PAGEREF _Toc130828709 \h </w:instrText>
        </w:r>
        <w:r>
          <w:rPr>
            <w:noProof/>
            <w:webHidden/>
          </w:rPr>
        </w:r>
        <w:r>
          <w:rPr>
            <w:noProof/>
            <w:webHidden/>
          </w:rPr>
          <w:fldChar w:fldCharType="separate"/>
        </w:r>
        <w:r w:rsidR="00B611FF">
          <w:rPr>
            <w:noProof/>
            <w:webHidden/>
          </w:rPr>
          <w:t>3</w:t>
        </w:r>
        <w:r>
          <w:rPr>
            <w:noProof/>
            <w:webHidden/>
          </w:rPr>
          <w:fldChar w:fldCharType="end"/>
        </w:r>
      </w:hyperlink>
    </w:p>
    <w:p w14:paraId="3016A2D2" w14:textId="433AB6B5" w:rsidR="005C5E60" w:rsidRDefault="005C5E60">
      <w:pPr>
        <w:pStyle w:val="TOC1"/>
        <w:rPr>
          <w:rFonts w:eastAsia="SimSun"/>
          <w:b w:val="0"/>
          <w:bCs w:val="0"/>
          <w:caps w:val="0"/>
          <w:noProof/>
          <w:sz w:val="22"/>
          <w:szCs w:val="22"/>
          <w:lang w:eastAsia="zh-CN"/>
        </w:rPr>
      </w:pPr>
      <w:hyperlink w:anchor="_Toc130828710" w:history="1">
        <w:r w:rsidRPr="002F3C3F">
          <w:rPr>
            <w:rStyle w:val="Hyperlink"/>
            <w:rFonts w:ascii="Arial" w:hAnsi="Arial" w:cs="Arial"/>
            <w:noProof/>
          </w:rPr>
          <w:t>3</w:t>
        </w:r>
        <w:r>
          <w:rPr>
            <w:rFonts w:eastAsia="SimSun"/>
            <w:b w:val="0"/>
            <w:bCs w:val="0"/>
            <w:caps w:val="0"/>
            <w:noProof/>
            <w:sz w:val="22"/>
            <w:szCs w:val="22"/>
            <w:lang w:eastAsia="zh-CN"/>
          </w:rPr>
          <w:tab/>
        </w:r>
        <w:r w:rsidRPr="002F3C3F">
          <w:rPr>
            <w:rStyle w:val="Hyperlink"/>
            <w:rFonts w:ascii="Arial" w:hAnsi="Arial" w:cs="Arial"/>
            <w:noProof/>
          </w:rPr>
          <w:t>Architecture</w:t>
        </w:r>
        <w:r>
          <w:rPr>
            <w:noProof/>
            <w:webHidden/>
          </w:rPr>
          <w:tab/>
        </w:r>
        <w:r>
          <w:rPr>
            <w:noProof/>
            <w:webHidden/>
          </w:rPr>
          <w:fldChar w:fldCharType="begin"/>
        </w:r>
        <w:r>
          <w:rPr>
            <w:noProof/>
            <w:webHidden/>
          </w:rPr>
          <w:instrText xml:space="preserve"> PAGEREF _Toc130828710 \h </w:instrText>
        </w:r>
        <w:r>
          <w:rPr>
            <w:noProof/>
            <w:webHidden/>
          </w:rPr>
        </w:r>
        <w:r>
          <w:rPr>
            <w:noProof/>
            <w:webHidden/>
          </w:rPr>
          <w:fldChar w:fldCharType="separate"/>
        </w:r>
        <w:r w:rsidR="00B611FF">
          <w:rPr>
            <w:noProof/>
            <w:webHidden/>
          </w:rPr>
          <w:t>3</w:t>
        </w:r>
        <w:r>
          <w:rPr>
            <w:noProof/>
            <w:webHidden/>
          </w:rPr>
          <w:fldChar w:fldCharType="end"/>
        </w:r>
      </w:hyperlink>
    </w:p>
    <w:p w14:paraId="6F711ABE" w14:textId="53D68B3A" w:rsidR="005C5E60" w:rsidRDefault="005C5E60">
      <w:pPr>
        <w:pStyle w:val="TOC2"/>
        <w:rPr>
          <w:rFonts w:eastAsia="SimSun"/>
          <w:smallCaps w:val="0"/>
          <w:noProof/>
          <w:sz w:val="22"/>
          <w:szCs w:val="22"/>
          <w:lang w:eastAsia="zh-CN"/>
        </w:rPr>
      </w:pPr>
      <w:hyperlink w:anchor="_Toc130828711" w:history="1">
        <w:r w:rsidRPr="002F3C3F">
          <w:rPr>
            <w:rStyle w:val="Hyperlink"/>
            <w:rFonts w:ascii="Arial" w:hAnsi="Arial" w:cs="Arial"/>
            <w:noProof/>
          </w:rPr>
          <w:t>3.1</w:t>
        </w:r>
        <w:r>
          <w:rPr>
            <w:rFonts w:eastAsia="SimSun"/>
            <w:smallCaps w:val="0"/>
            <w:noProof/>
            <w:sz w:val="22"/>
            <w:szCs w:val="22"/>
            <w:lang w:eastAsia="zh-CN"/>
          </w:rPr>
          <w:tab/>
        </w:r>
        <w:r w:rsidRPr="002F3C3F">
          <w:rPr>
            <w:rStyle w:val="Hyperlink"/>
            <w:rFonts w:ascii="Arial" w:hAnsi="Arial" w:cs="Arial"/>
            <w:noProof/>
          </w:rPr>
          <w:t>Service Topology Diagram</w:t>
        </w:r>
        <w:r>
          <w:rPr>
            <w:noProof/>
            <w:webHidden/>
          </w:rPr>
          <w:tab/>
        </w:r>
        <w:r>
          <w:rPr>
            <w:noProof/>
            <w:webHidden/>
          </w:rPr>
          <w:fldChar w:fldCharType="begin"/>
        </w:r>
        <w:r>
          <w:rPr>
            <w:noProof/>
            <w:webHidden/>
          </w:rPr>
          <w:instrText xml:space="preserve"> PAGEREF _Toc130828711 \h </w:instrText>
        </w:r>
        <w:r>
          <w:rPr>
            <w:noProof/>
            <w:webHidden/>
          </w:rPr>
        </w:r>
        <w:r>
          <w:rPr>
            <w:noProof/>
            <w:webHidden/>
          </w:rPr>
          <w:fldChar w:fldCharType="separate"/>
        </w:r>
        <w:r w:rsidR="00B611FF">
          <w:rPr>
            <w:noProof/>
            <w:webHidden/>
          </w:rPr>
          <w:t>3</w:t>
        </w:r>
        <w:r>
          <w:rPr>
            <w:noProof/>
            <w:webHidden/>
          </w:rPr>
          <w:fldChar w:fldCharType="end"/>
        </w:r>
      </w:hyperlink>
    </w:p>
    <w:p w14:paraId="611BDDA9" w14:textId="105D6F28" w:rsidR="005C5E60" w:rsidRDefault="005C5E60">
      <w:pPr>
        <w:pStyle w:val="TOC1"/>
        <w:rPr>
          <w:rFonts w:eastAsia="SimSun"/>
          <w:b w:val="0"/>
          <w:bCs w:val="0"/>
          <w:caps w:val="0"/>
          <w:noProof/>
          <w:sz w:val="22"/>
          <w:szCs w:val="22"/>
          <w:lang w:eastAsia="zh-CN"/>
        </w:rPr>
      </w:pPr>
      <w:hyperlink w:anchor="_Toc130828712" w:history="1">
        <w:r w:rsidRPr="002F3C3F">
          <w:rPr>
            <w:rStyle w:val="Hyperlink"/>
            <w:rFonts w:ascii="Arial" w:hAnsi="Arial" w:cs="Arial"/>
            <w:noProof/>
          </w:rPr>
          <w:t>4</w:t>
        </w:r>
        <w:r>
          <w:rPr>
            <w:rFonts w:eastAsia="SimSun"/>
            <w:b w:val="0"/>
            <w:bCs w:val="0"/>
            <w:caps w:val="0"/>
            <w:noProof/>
            <w:sz w:val="22"/>
            <w:szCs w:val="22"/>
            <w:lang w:eastAsia="zh-CN"/>
          </w:rPr>
          <w:tab/>
        </w:r>
        <w:r w:rsidRPr="002F3C3F">
          <w:rPr>
            <w:rStyle w:val="Hyperlink"/>
            <w:rFonts w:ascii="Arial" w:hAnsi="Arial" w:cs="Arial"/>
            <w:noProof/>
          </w:rPr>
          <w:t>Security</w:t>
        </w:r>
        <w:r>
          <w:rPr>
            <w:noProof/>
            <w:webHidden/>
          </w:rPr>
          <w:tab/>
        </w:r>
        <w:r>
          <w:rPr>
            <w:noProof/>
            <w:webHidden/>
          </w:rPr>
          <w:fldChar w:fldCharType="begin"/>
        </w:r>
        <w:r>
          <w:rPr>
            <w:noProof/>
            <w:webHidden/>
          </w:rPr>
          <w:instrText xml:space="preserve"> PAGEREF _Toc130828712 \h </w:instrText>
        </w:r>
        <w:r>
          <w:rPr>
            <w:noProof/>
            <w:webHidden/>
          </w:rPr>
        </w:r>
        <w:r>
          <w:rPr>
            <w:noProof/>
            <w:webHidden/>
          </w:rPr>
          <w:fldChar w:fldCharType="separate"/>
        </w:r>
        <w:r w:rsidR="00B611FF">
          <w:rPr>
            <w:noProof/>
            <w:webHidden/>
          </w:rPr>
          <w:t>4</w:t>
        </w:r>
        <w:r>
          <w:rPr>
            <w:noProof/>
            <w:webHidden/>
          </w:rPr>
          <w:fldChar w:fldCharType="end"/>
        </w:r>
      </w:hyperlink>
    </w:p>
    <w:p w14:paraId="0513994E" w14:textId="5F58EF74" w:rsidR="005C5E60" w:rsidRDefault="005C5E60">
      <w:pPr>
        <w:pStyle w:val="TOC1"/>
        <w:rPr>
          <w:rFonts w:eastAsia="SimSun"/>
          <w:b w:val="0"/>
          <w:bCs w:val="0"/>
          <w:caps w:val="0"/>
          <w:noProof/>
          <w:sz w:val="22"/>
          <w:szCs w:val="22"/>
          <w:lang w:eastAsia="zh-CN"/>
        </w:rPr>
      </w:pPr>
      <w:hyperlink w:anchor="_Toc130828713" w:history="1">
        <w:r w:rsidRPr="002F3C3F">
          <w:rPr>
            <w:rStyle w:val="Hyperlink"/>
            <w:rFonts w:ascii="Arial" w:hAnsi="Arial" w:cs="Arial"/>
            <w:noProof/>
          </w:rPr>
          <w:t>5</w:t>
        </w:r>
        <w:r>
          <w:rPr>
            <w:rFonts w:eastAsia="SimSun"/>
            <w:b w:val="0"/>
            <w:bCs w:val="0"/>
            <w:caps w:val="0"/>
            <w:noProof/>
            <w:sz w:val="22"/>
            <w:szCs w:val="22"/>
            <w:lang w:eastAsia="zh-CN"/>
          </w:rPr>
          <w:tab/>
        </w:r>
        <w:r w:rsidRPr="002F3C3F">
          <w:rPr>
            <w:rStyle w:val="Hyperlink"/>
            <w:rFonts w:ascii="Arial" w:hAnsi="Arial" w:cs="Arial"/>
            <w:noProof/>
          </w:rPr>
          <w:t>Digital Delivery Quote API</w:t>
        </w:r>
        <w:r>
          <w:rPr>
            <w:noProof/>
            <w:webHidden/>
          </w:rPr>
          <w:tab/>
        </w:r>
        <w:r>
          <w:rPr>
            <w:noProof/>
            <w:webHidden/>
          </w:rPr>
          <w:fldChar w:fldCharType="begin"/>
        </w:r>
        <w:r>
          <w:rPr>
            <w:noProof/>
            <w:webHidden/>
          </w:rPr>
          <w:instrText xml:space="preserve"> PAGEREF _Toc130828713 \h </w:instrText>
        </w:r>
        <w:r>
          <w:rPr>
            <w:noProof/>
            <w:webHidden/>
          </w:rPr>
        </w:r>
        <w:r>
          <w:rPr>
            <w:noProof/>
            <w:webHidden/>
          </w:rPr>
          <w:fldChar w:fldCharType="separate"/>
        </w:r>
        <w:r w:rsidR="00B611FF">
          <w:rPr>
            <w:noProof/>
            <w:webHidden/>
          </w:rPr>
          <w:t>4</w:t>
        </w:r>
        <w:r>
          <w:rPr>
            <w:noProof/>
            <w:webHidden/>
          </w:rPr>
          <w:fldChar w:fldCharType="end"/>
        </w:r>
      </w:hyperlink>
    </w:p>
    <w:p w14:paraId="5BECF0F1" w14:textId="4AD72698" w:rsidR="005C5E60" w:rsidRDefault="005C5E60">
      <w:pPr>
        <w:pStyle w:val="TOC2"/>
        <w:rPr>
          <w:rFonts w:eastAsia="SimSun"/>
          <w:smallCaps w:val="0"/>
          <w:noProof/>
          <w:sz w:val="22"/>
          <w:szCs w:val="22"/>
          <w:lang w:eastAsia="zh-CN"/>
        </w:rPr>
      </w:pPr>
      <w:hyperlink w:anchor="_Toc130828714" w:history="1">
        <w:r w:rsidRPr="002F3C3F">
          <w:rPr>
            <w:rStyle w:val="Hyperlink"/>
            <w:rFonts w:ascii="Arial" w:hAnsi="Arial" w:cs="Arial"/>
            <w:noProof/>
          </w:rPr>
          <w:t>5.1</w:t>
        </w:r>
        <w:r>
          <w:rPr>
            <w:rFonts w:eastAsia="SimSun"/>
            <w:smallCaps w:val="0"/>
            <w:noProof/>
            <w:sz w:val="22"/>
            <w:szCs w:val="22"/>
            <w:lang w:eastAsia="zh-CN"/>
          </w:rPr>
          <w:tab/>
        </w:r>
        <w:r w:rsidRPr="002F3C3F">
          <w:rPr>
            <w:rStyle w:val="Hyperlink"/>
            <w:rFonts w:ascii="Arial" w:hAnsi="Arial" w:cs="Arial"/>
            <w:noProof/>
          </w:rPr>
          <w:t>Request Message</w:t>
        </w:r>
        <w:r>
          <w:rPr>
            <w:noProof/>
            <w:webHidden/>
          </w:rPr>
          <w:tab/>
        </w:r>
        <w:r>
          <w:rPr>
            <w:noProof/>
            <w:webHidden/>
          </w:rPr>
          <w:fldChar w:fldCharType="begin"/>
        </w:r>
        <w:r>
          <w:rPr>
            <w:noProof/>
            <w:webHidden/>
          </w:rPr>
          <w:instrText xml:space="preserve"> PAGEREF _Toc130828714 \h </w:instrText>
        </w:r>
        <w:r>
          <w:rPr>
            <w:noProof/>
            <w:webHidden/>
          </w:rPr>
        </w:r>
        <w:r>
          <w:rPr>
            <w:noProof/>
            <w:webHidden/>
          </w:rPr>
          <w:fldChar w:fldCharType="separate"/>
        </w:r>
        <w:r w:rsidR="00B611FF">
          <w:rPr>
            <w:noProof/>
            <w:webHidden/>
          </w:rPr>
          <w:t>4</w:t>
        </w:r>
        <w:r>
          <w:rPr>
            <w:noProof/>
            <w:webHidden/>
          </w:rPr>
          <w:fldChar w:fldCharType="end"/>
        </w:r>
      </w:hyperlink>
    </w:p>
    <w:p w14:paraId="2BE442D1" w14:textId="3406EDF3" w:rsidR="005C5E60" w:rsidRDefault="005C5E60">
      <w:pPr>
        <w:pStyle w:val="TOC2"/>
        <w:rPr>
          <w:rFonts w:eastAsia="SimSun"/>
          <w:smallCaps w:val="0"/>
          <w:noProof/>
          <w:sz w:val="22"/>
          <w:szCs w:val="22"/>
          <w:lang w:eastAsia="zh-CN"/>
        </w:rPr>
      </w:pPr>
      <w:hyperlink w:anchor="_Toc130828715" w:history="1">
        <w:r w:rsidRPr="002F3C3F">
          <w:rPr>
            <w:rStyle w:val="Hyperlink"/>
            <w:rFonts w:ascii="Arial" w:hAnsi="Arial" w:cs="Arial"/>
            <w:noProof/>
          </w:rPr>
          <w:t>5.2</w:t>
        </w:r>
        <w:r>
          <w:rPr>
            <w:rFonts w:eastAsia="SimSun"/>
            <w:smallCaps w:val="0"/>
            <w:noProof/>
            <w:sz w:val="22"/>
            <w:szCs w:val="22"/>
            <w:lang w:eastAsia="zh-CN"/>
          </w:rPr>
          <w:tab/>
        </w:r>
        <w:r w:rsidRPr="002F3C3F">
          <w:rPr>
            <w:rStyle w:val="Hyperlink"/>
            <w:rFonts w:ascii="Arial" w:hAnsi="Arial" w:cs="Arial"/>
            <w:noProof/>
          </w:rPr>
          <w:t>Request Validation</w:t>
        </w:r>
        <w:r>
          <w:rPr>
            <w:noProof/>
            <w:webHidden/>
          </w:rPr>
          <w:tab/>
        </w:r>
        <w:r>
          <w:rPr>
            <w:noProof/>
            <w:webHidden/>
          </w:rPr>
          <w:fldChar w:fldCharType="begin"/>
        </w:r>
        <w:r>
          <w:rPr>
            <w:noProof/>
            <w:webHidden/>
          </w:rPr>
          <w:instrText xml:space="preserve"> PAGEREF _Toc130828715 \h </w:instrText>
        </w:r>
        <w:r>
          <w:rPr>
            <w:noProof/>
            <w:webHidden/>
          </w:rPr>
        </w:r>
        <w:r>
          <w:rPr>
            <w:noProof/>
            <w:webHidden/>
          </w:rPr>
          <w:fldChar w:fldCharType="separate"/>
        </w:r>
        <w:r w:rsidR="00B611FF">
          <w:rPr>
            <w:noProof/>
            <w:webHidden/>
          </w:rPr>
          <w:t>10</w:t>
        </w:r>
        <w:r>
          <w:rPr>
            <w:noProof/>
            <w:webHidden/>
          </w:rPr>
          <w:fldChar w:fldCharType="end"/>
        </w:r>
      </w:hyperlink>
    </w:p>
    <w:p w14:paraId="6EE409AA" w14:textId="16584F7C" w:rsidR="005C5E60" w:rsidRDefault="005C5E60">
      <w:pPr>
        <w:pStyle w:val="TOC2"/>
        <w:rPr>
          <w:rFonts w:eastAsia="SimSun"/>
          <w:smallCaps w:val="0"/>
          <w:noProof/>
          <w:sz w:val="22"/>
          <w:szCs w:val="22"/>
          <w:lang w:eastAsia="zh-CN"/>
        </w:rPr>
      </w:pPr>
      <w:hyperlink w:anchor="_Toc130828716" w:history="1">
        <w:r w:rsidRPr="002F3C3F">
          <w:rPr>
            <w:rStyle w:val="Hyperlink"/>
            <w:rFonts w:ascii="Arial" w:hAnsi="Arial" w:cs="Arial"/>
            <w:noProof/>
          </w:rPr>
          <w:t>5.3</w:t>
        </w:r>
        <w:r>
          <w:rPr>
            <w:rFonts w:eastAsia="SimSun"/>
            <w:smallCaps w:val="0"/>
            <w:noProof/>
            <w:sz w:val="22"/>
            <w:szCs w:val="22"/>
            <w:lang w:eastAsia="zh-CN"/>
          </w:rPr>
          <w:tab/>
        </w:r>
        <w:r w:rsidRPr="002F3C3F">
          <w:rPr>
            <w:rStyle w:val="Hyperlink"/>
            <w:rFonts w:ascii="Arial" w:hAnsi="Arial" w:cs="Arial"/>
            <w:noProof/>
          </w:rPr>
          <w:t>Response Message</w:t>
        </w:r>
        <w:r>
          <w:rPr>
            <w:noProof/>
            <w:webHidden/>
          </w:rPr>
          <w:tab/>
        </w:r>
        <w:r>
          <w:rPr>
            <w:noProof/>
            <w:webHidden/>
          </w:rPr>
          <w:fldChar w:fldCharType="begin"/>
        </w:r>
        <w:r>
          <w:rPr>
            <w:noProof/>
            <w:webHidden/>
          </w:rPr>
          <w:instrText xml:space="preserve"> PAGEREF _Toc130828716 \h </w:instrText>
        </w:r>
        <w:r>
          <w:rPr>
            <w:noProof/>
            <w:webHidden/>
          </w:rPr>
        </w:r>
        <w:r>
          <w:rPr>
            <w:noProof/>
            <w:webHidden/>
          </w:rPr>
          <w:fldChar w:fldCharType="separate"/>
        </w:r>
        <w:r w:rsidR="00B611FF">
          <w:rPr>
            <w:noProof/>
            <w:webHidden/>
          </w:rPr>
          <w:t>10</w:t>
        </w:r>
        <w:r>
          <w:rPr>
            <w:noProof/>
            <w:webHidden/>
          </w:rPr>
          <w:fldChar w:fldCharType="end"/>
        </w:r>
      </w:hyperlink>
    </w:p>
    <w:p w14:paraId="3D53B25F" w14:textId="4C57ED00" w:rsidR="005C5E60" w:rsidRDefault="005C5E60">
      <w:pPr>
        <w:pStyle w:val="TOC1"/>
        <w:rPr>
          <w:rFonts w:eastAsia="SimSun"/>
          <w:b w:val="0"/>
          <w:bCs w:val="0"/>
          <w:caps w:val="0"/>
          <w:noProof/>
          <w:sz w:val="22"/>
          <w:szCs w:val="22"/>
          <w:lang w:eastAsia="zh-CN"/>
        </w:rPr>
      </w:pPr>
      <w:hyperlink w:anchor="_Toc130828717" w:history="1">
        <w:r w:rsidRPr="002F3C3F">
          <w:rPr>
            <w:rStyle w:val="Hyperlink"/>
            <w:rFonts w:ascii="Arial" w:hAnsi="Arial" w:cs="Arial"/>
            <w:noProof/>
          </w:rPr>
          <w:t>6</w:t>
        </w:r>
        <w:r>
          <w:rPr>
            <w:rFonts w:eastAsia="SimSun"/>
            <w:b w:val="0"/>
            <w:bCs w:val="0"/>
            <w:caps w:val="0"/>
            <w:noProof/>
            <w:sz w:val="22"/>
            <w:szCs w:val="22"/>
            <w:lang w:eastAsia="zh-CN"/>
          </w:rPr>
          <w:tab/>
        </w:r>
        <w:r w:rsidRPr="002F3C3F">
          <w:rPr>
            <w:rStyle w:val="Hyperlink"/>
            <w:rFonts w:ascii="Arial" w:hAnsi="Arial" w:cs="Arial"/>
            <w:noProof/>
          </w:rPr>
          <w:t>Digital Delivery BIND API</w:t>
        </w:r>
        <w:r>
          <w:rPr>
            <w:noProof/>
            <w:webHidden/>
          </w:rPr>
          <w:tab/>
        </w:r>
        <w:r>
          <w:rPr>
            <w:noProof/>
            <w:webHidden/>
          </w:rPr>
          <w:fldChar w:fldCharType="begin"/>
        </w:r>
        <w:r>
          <w:rPr>
            <w:noProof/>
            <w:webHidden/>
          </w:rPr>
          <w:instrText xml:space="preserve"> PAGEREF _Toc130828717 \h </w:instrText>
        </w:r>
        <w:r>
          <w:rPr>
            <w:noProof/>
            <w:webHidden/>
          </w:rPr>
        </w:r>
        <w:r>
          <w:rPr>
            <w:noProof/>
            <w:webHidden/>
          </w:rPr>
          <w:fldChar w:fldCharType="separate"/>
        </w:r>
        <w:r w:rsidR="00B611FF">
          <w:rPr>
            <w:noProof/>
            <w:webHidden/>
          </w:rPr>
          <w:t>19</w:t>
        </w:r>
        <w:r>
          <w:rPr>
            <w:noProof/>
            <w:webHidden/>
          </w:rPr>
          <w:fldChar w:fldCharType="end"/>
        </w:r>
      </w:hyperlink>
    </w:p>
    <w:p w14:paraId="4EEECAD7" w14:textId="07C7947C" w:rsidR="005C5E60" w:rsidRDefault="005C5E60">
      <w:pPr>
        <w:pStyle w:val="TOC2"/>
        <w:rPr>
          <w:rFonts w:eastAsia="SimSun"/>
          <w:smallCaps w:val="0"/>
          <w:noProof/>
          <w:sz w:val="22"/>
          <w:szCs w:val="22"/>
          <w:lang w:eastAsia="zh-CN"/>
        </w:rPr>
      </w:pPr>
      <w:hyperlink w:anchor="_Toc130828718" w:history="1">
        <w:r w:rsidRPr="002F3C3F">
          <w:rPr>
            <w:rStyle w:val="Hyperlink"/>
            <w:rFonts w:ascii="Arial" w:hAnsi="Arial" w:cs="Arial"/>
            <w:noProof/>
          </w:rPr>
          <w:t>6.1</w:t>
        </w:r>
        <w:r>
          <w:rPr>
            <w:rFonts w:eastAsia="SimSun"/>
            <w:smallCaps w:val="0"/>
            <w:noProof/>
            <w:sz w:val="22"/>
            <w:szCs w:val="22"/>
            <w:lang w:eastAsia="zh-CN"/>
          </w:rPr>
          <w:tab/>
        </w:r>
        <w:r w:rsidRPr="002F3C3F">
          <w:rPr>
            <w:rStyle w:val="Hyperlink"/>
            <w:rFonts w:ascii="Arial" w:hAnsi="Arial" w:cs="Arial"/>
            <w:noProof/>
          </w:rPr>
          <w:t>Request Message</w:t>
        </w:r>
        <w:r>
          <w:rPr>
            <w:noProof/>
            <w:webHidden/>
          </w:rPr>
          <w:tab/>
        </w:r>
        <w:r>
          <w:rPr>
            <w:noProof/>
            <w:webHidden/>
          </w:rPr>
          <w:fldChar w:fldCharType="begin"/>
        </w:r>
        <w:r>
          <w:rPr>
            <w:noProof/>
            <w:webHidden/>
          </w:rPr>
          <w:instrText xml:space="preserve"> PAGEREF _Toc130828718 \h </w:instrText>
        </w:r>
        <w:r>
          <w:rPr>
            <w:noProof/>
            <w:webHidden/>
          </w:rPr>
        </w:r>
        <w:r>
          <w:rPr>
            <w:noProof/>
            <w:webHidden/>
          </w:rPr>
          <w:fldChar w:fldCharType="separate"/>
        </w:r>
        <w:r w:rsidR="00B611FF">
          <w:rPr>
            <w:noProof/>
            <w:webHidden/>
          </w:rPr>
          <w:t>19</w:t>
        </w:r>
        <w:r>
          <w:rPr>
            <w:noProof/>
            <w:webHidden/>
          </w:rPr>
          <w:fldChar w:fldCharType="end"/>
        </w:r>
      </w:hyperlink>
    </w:p>
    <w:p w14:paraId="39E87C43" w14:textId="7A19C2DE" w:rsidR="005C5E60" w:rsidRDefault="005C5E60">
      <w:pPr>
        <w:pStyle w:val="TOC2"/>
        <w:rPr>
          <w:rFonts w:eastAsia="SimSun"/>
          <w:smallCaps w:val="0"/>
          <w:noProof/>
          <w:sz w:val="22"/>
          <w:szCs w:val="22"/>
          <w:lang w:eastAsia="zh-CN"/>
        </w:rPr>
      </w:pPr>
      <w:hyperlink w:anchor="_Toc130828719" w:history="1">
        <w:r w:rsidRPr="002F3C3F">
          <w:rPr>
            <w:rStyle w:val="Hyperlink"/>
            <w:rFonts w:ascii="Arial" w:hAnsi="Arial" w:cs="Arial"/>
            <w:noProof/>
          </w:rPr>
          <w:t>6.2</w:t>
        </w:r>
        <w:r>
          <w:rPr>
            <w:rFonts w:eastAsia="SimSun"/>
            <w:smallCaps w:val="0"/>
            <w:noProof/>
            <w:sz w:val="22"/>
            <w:szCs w:val="22"/>
            <w:lang w:eastAsia="zh-CN"/>
          </w:rPr>
          <w:tab/>
        </w:r>
        <w:r w:rsidRPr="002F3C3F">
          <w:rPr>
            <w:rStyle w:val="Hyperlink"/>
            <w:rFonts w:ascii="Arial" w:hAnsi="Arial" w:cs="Arial"/>
            <w:noProof/>
          </w:rPr>
          <w:t>Request Validation</w:t>
        </w:r>
        <w:r>
          <w:rPr>
            <w:noProof/>
            <w:webHidden/>
          </w:rPr>
          <w:tab/>
        </w:r>
        <w:r>
          <w:rPr>
            <w:noProof/>
            <w:webHidden/>
          </w:rPr>
          <w:fldChar w:fldCharType="begin"/>
        </w:r>
        <w:r>
          <w:rPr>
            <w:noProof/>
            <w:webHidden/>
          </w:rPr>
          <w:instrText xml:space="preserve"> PAGEREF _Toc130828719 \h </w:instrText>
        </w:r>
        <w:r>
          <w:rPr>
            <w:noProof/>
            <w:webHidden/>
          </w:rPr>
        </w:r>
        <w:r>
          <w:rPr>
            <w:noProof/>
            <w:webHidden/>
          </w:rPr>
          <w:fldChar w:fldCharType="separate"/>
        </w:r>
        <w:r w:rsidR="00B611FF">
          <w:rPr>
            <w:noProof/>
            <w:webHidden/>
          </w:rPr>
          <w:t>22</w:t>
        </w:r>
        <w:r>
          <w:rPr>
            <w:noProof/>
            <w:webHidden/>
          </w:rPr>
          <w:fldChar w:fldCharType="end"/>
        </w:r>
      </w:hyperlink>
    </w:p>
    <w:p w14:paraId="26F3EE3C" w14:textId="762EE97A" w:rsidR="005C5E60" w:rsidRDefault="005C5E60">
      <w:pPr>
        <w:pStyle w:val="TOC2"/>
        <w:rPr>
          <w:rFonts w:eastAsia="SimSun"/>
          <w:smallCaps w:val="0"/>
          <w:noProof/>
          <w:sz w:val="22"/>
          <w:szCs w:val="22"/>
          <w:lang w:eastAsia="zh-CN"/>
        </w:rPr>
      </w:pPr>
      <w:hyperlink w:anchor="_Toc130828720" w:history="1">
        <w:r w:rsidRPr="002F3C3F">
          <w:rPr>
            <w:rStyle w:val="Hyperlink"/>
            <w:rFonts w:ascii="Arial" w:hAnsi="Arial" w:cs="Arial"/>
            <w:noProof/>
          </w:rPr>
          <w:t>6.3</w:t>
        </w:r>
        <w:r>
          <w:rPr>
            <w:rFonts w:eastAsia="SimSun"/>
            <w:smallCaps w:val="0"/>
            <w:noProof/>
            <w:sz w:val="22"/>
            <w:szCs w:val="22"/>
            <w:lang w:eastAsia="zh-CN"/>
          </w:rPr>
          <w:tab/>
        </w:r>
        <w:r w:rsidRPr="002F3C3F">
          <w:rPr>
            <w:rStyle w:val="Hyperlink"/>
            <w:rFonts w:ascii="Arial" w:hAnsi="Arial" w:cs="Arial"/>
            <w:noProof/>
          </w:rPr>
          <w:t>Response Message</w:t>
        </w:r>
        <w:r>
          <w:rPr>
            <w:noProof/>
            <w:webHidden/>
          </w:rPr>
          <w:tab/>
        </w:r>
        <w:r>
          <w:rPr>
            <w:noProof/>
            <w:webHidden/>
          </w:rPr>
          <w:fldChar w:fldCharType="begin"/>
        </w:r>
        <w:r>
          <w:rPr>
            <w:noProof/>
            <w:webHidden/>
          </w:rPr>
          <w:instrText xml:space="preserve"> PAGEREF _Toc130828720 \h </w:instrText>
        </w:r>
        <w:r>
          <w:rPr>
            <w:noProof/>
            <w:webHidden/>
          </w:rPr>
        </w:r>
        <w:r>
          <w:rPr>
            <w:noProof/>
            <w:webHidden/>
          </w:rPr>
          <w:fldChar w:fldCharType="separate"/>
        </w:r>
        <w:r w:rsidR="00B611FF">
          <w:rPr>
            <w:noProof/>
            <w:webHidden/>
          </w:rPr>
          <w:t>22</w:t>
        </w:r>
        <w:r>
          <w:rPr>
            <w:noProof/>
            <w:webHidden/>
          </w:rPr>
          <w:fldChar w:fldCharType="end"/>
        </w:r>
      </w:hyperlink>
    </w:p>
    <w:p w14:paraId="770729BE" w14:textId="5F135353" w:rsidR="005C5E60" w:rsidRDefault="005C5E60">
      <w:pPr>
        <w:pStyle w:val="TOC1"/>
        <w:rPr>
          <w:rFonts w:eastAsia="SimSun"/>
          <w:b w:val="0"/>
          <w:bCs w:val="0"/>
          <w:caps w:val="0"/>
          <w:noProof/>
          <w:sz w:val="22"/>
          <w:szCs w:val="22"/>
          <w:lang w:eastAsia="zh-CN"/>
        </w:rPr>
      </w:pPr>
      <w:hyperlink w:anchor="_Toc130828721" w:history="1">
        <w:r w:rsidRPr="002F3C3F">
          <w:rPr>
            <w:rStyle w:val="Hyperlink"/>
            <w:rFonts w:ascii="Arial" w:hAnsi="Arial" w:cs="Arial"/>
            <w:noProof/>
          </w:rPr>
          <w:t>7</w:t>
        </w:r>
        <w:r>
          <w:rPr>
            <w:rFonts w:eastAsia="SimSun"/>
            <w:b w:val="0"/>
            <w:bCs w:val="0"/>
            <w:caps w:val="0"/>
            <w:noProof/>
            <w:sz w:val="22"/>
            <w:szCs w:val="22"/>
            <w:lang w:eastAsia="zh-CN"/>
          </w:rPr>
          <w:tab/>
        </w:r>
        <w:r w:rsidRPr="002F3C3F">
          <w:rPr>
            <w:rStyle w:val="Hyperlink"/>
            <w:rFonts w:ascii="Arial" w:hAnsi="Arial" w:cs="Arial"/>
            <w:noProof/>
          </w:rPr>
          <w:t>Exception Handling and Recovery</w:t>
        </w:r>
        <w:r>
          <w:rPr>
            <w:noProof/>
            <w:webHidden/>
          </w:rPr>
          <w:tab/>
        </w:r>
        <w:r>
          <w:rPr>
            <w:noProof/>
            <w:webHidden/>
          </w:rPr>
          <w:fldChar w:fldCharType="begin"/>
        </w:r>
        <w:r>
          <w:rPr>
            <w:noProof/>
            <w:webHidden/>
          </w:rPr>
          <w:instrText xml:space="preserve"> PAGEREF _Toc130828721 \h </w:instrText>
        </w:r>
        <w:r>
          <w:rPr>
            <w:noProof/>
            <w:webHidden/>
          </w:rPr>
        </w:r>
        <w:r>
          <w:rPr>
            <w:noProof/>
            <w:webHidden/>
          </w:rPr>
          <w:fldChar w:fldCharType="separate"/>
        </w:r>
        <w:r w:rsidR="00B611FF">
          <w:rPr>
            <w:noProof/>
            <w:webHidden/>
          </w:rPr>
          <w:t>25</w:t>
        </w:r>
        <w:r>
          <w:rPr>
            <w:noProof/>
            <w:webHidden/>
          </w:rPr>
          <w:fldChar w:fldCharType="end"/>
        </w:r>
      </w:hyperlink>
    </w:p>
    <w:p w14:paraId="68D955D5" w14:textId="0BA8BD8B" w:rsidR="005C5E60" w:rsidRDefault="005C5E60">
      <w:pPr>
        <w:pStyle w:val="TOC1"/>
        <w:rPr>
          <w:rFonts w:eastAsia="SimSun"/>
          <w:b w:val="0"/>
          <w:bCs w:val="0"/>
          <w:caps w:val="0"/>
          <w:noProof/>
          <w:sz w:val="22"/>
          <w:szCs w:val="22"/>
          <w:lang w:eastAsia="zh-CN"/>
        </w:rPr>
      </w:pPr>
      <w:hyperlink w:anchor="_Toc130828722" w:history="1">
        <w:r w:rsidRPr="002F3C3F">
          <w:rPr>
            <w:rStyle w:val="Hyperlink"/>
            <w:rFonts w:ascii="Arial" w:hAnsi="Arial" w:cs="Arial"/>
            <w:noProof/>
          </w:rPr>
          <w:t>8</w:t>
        </w:r>
        <w:r>
          <w:rPr>
            <w:rFonts w:eastAsia="SimSun"/>
            <w:b w:val="0"/>
            <w:bCs w:val="0"/>
            <w:caps w:val="0"/>
            <w:noProof/>
            <w:sz w:val="22"/>
            <w:szCs w:val="22"/>
            <w:lang w:eastAsia="zh-CN"/>
          </w:rPr>
          <w:tab/>
        </w:r>
        <w:r w:rsidRPr="002F3C3F">
          <w:rPr>
            <w:rStyle w:val="Hyperlink"/>
            <w:rFonts w:ascii="Arial" w:hAnsi="Arial" w:cs="Arial"/>
            <w:noProof/>
          </w:rPr>
          <w:t>How to Test</w:t>
        </w:r>
        <w:r>
          <w:rPr>
            <w:noProof/>
            <w:webHidden/>
          </w:rPr>
          <w:tab/>
        </w:r>
        <w:r>
          <w:rPr>
            <w:noProof/>
            <w:webHidden/>
          </w:rPr>
          <w:fldChar w:fldCharType="begin"/>
        </w:r>
        <w:r>
          <w:rPr>
            <w:noProof/>
            <w:webHidden/>
          </w:rPr>
          <w:instrText xml:space="preserve"> PAGEREF _Toc130828722 \h </w:instrText>
        </w:r>
        <w:r>
          <w:rPr>
            <w:noProof/>
            <w:webHidden/>
          </w:rPr>
        </w:r>
        <w:r>
          <w:rPr>
            <w:noProof/>
            <w:webHidden/>
          </w:rPr>
          <w:fldChar w:fldCharType="separate"/>
        </w:r>
        <w:r w:rsidR="00B611FF">
          <w:rPr>
            <w:noProof/>
            <w:webHidden/>
          </w:rPr>
          <w:t>30</w:t>
        </w:r>
        <w:r>
          <w:rPr>
            <w:noProof/>
            <w:webHidden/>
          </w:rPr>
          <w:fldChar w:fldCharType="end"/>
        </w:r>
      </w:hyperlink>
    </w:p>
    <w:p w14:paraId="74BEB74C" w14:textId="2DC8D9A2" w:rsidR="005C5E60" w:rsidRDefault="005C5E60">
      <w:pPr>
        <w:pStyle w:val="TOC1"/>
        <w:rPr>
          <w:rFonts w:eastAsia="SimSun"/>
          <w:b w:val="0"/>
          <w:bCs w:val="0"/>
          <w:caps w:val="0"/>
          <w:noProof/>
          <w:sz w:val="22"/>
          <w:szCs w:val="22"/>
          <w:lang w:eastAsia="zh-CN"/>
        </w:rPr>
      </w:pPr>
      <w:hyperlink w:anchor="_Toc130828723" w:history="1">
        <w:r w:rsidRPr="002F3C3F">
          <w:rPr>
            <w:rStyle w:val="Hyperlink"/>
            <w:rFonts w:ascii="Arial" w:hAnsi="Arial" w:cs="Arial"/>
            <w:noProof/>
          </w:rPr>
          <w:t>9</w:t>
        </w:r>
        <w:r>
          <w:rPr>
            <w:rFonts w:eastAsia="SimSun"/>
            <w:b w:val="0"/>
            <w:bCs w:val="0"/>
            <w:caps w:val="0"/>
            <w:noProof/>
            <w:sz w:val="22"/>
            <w:szCs w:val="22"/>
            <w:lang w:eastAsia="zh-CN"/>
          </w:rPr>
          <w:tab/>
        </w:r>
        <w:r w:rsidRPr="002F3C3F">
          <w:rPr>
            <w:rStyle w:val="Hyperlink"/>
            <w:rFonts w:ascii="Arial" w:hAnsi="Arial" w:cs="Arial"/>
            <w:noProof/>
          </w:rPr>
          <w:t>Document Revision History</w:t>
        </w:r>
        <w:r>
          <w:rPr>
            <w:noProof/>
            <w:webHidden/>
          </w:rPr>
          <w:tab/>
        </w:r>
        <w:r>
          <w:rPr>
            <w:noProof/>
            <w:webHidden/>
          </w:rPr>
          <w:fldChar w:fldCharType="begin"/>
        </w:r>
        <w:r>
          <w:rPr>
            <w:noProof/>
            <w:webHidden/>
          </w:rPr>
          <w:instrText xml:space="preserve"> PAGEREF _Toc130828723 \h </w:instrText>
        </w:r>
        <w:r>
          <w:rPr>
            <w:noProof/>
            <w:webHidden/>
          </w:rPr>
        </w:r>
        <w:r>
          <w:rPr>
            <w:noProof/>
            <w:webHidden/>
          </w:rPr>
          <w:fldChar w:fldCharType="separate"/>
        </w:r>
        <w:r w:rsidR="00B611FF">
          <w:rPr>
            <w:noProof/>
            <w:webHidden/>
          </w:rPr>
          <w:t>34</w:t>
        </w:r>
        <w:r>
          <w:rPr>
            <w:noProof/>
            <w:webHidden/>
          </w:rPr>
          <w:fldChar w:fldCharType="end"/>
        </w:r>
      </w:hyperlink>
    </w:p>
    <w:p w14:paraId="2F980C1B" w14:textId="538AE687" w:rsidR="00175BA2" w:rsidRPr="00194733" w:rsidRDefault="00175BA2" w:rsidP="00175BA2">
      <w:pPr>
        <w:ind w:right="-60"/>
        <w:rPr>
          <w:rStyle w:val="IntenseReference"/>
          <w:rFonts w:ascii="Arial" w:eastAsiaTheme="majorEastAsia" w:hAnsi="Arial" w:cs="Arial"/>
          <w:color w:val="0D0D0D" w:themeColor="text1" w:themeTint="F2"/>
          <w:sz w:val="32"/>
          <w:szCs w:val="32"/>
        </w:rPr>
      </w:pPr>
      <w:r w:rsidRPr="00194733">
        <w:rPr>
          <w:rFonts w:ascii="Arial" w:hAnsi="Arial" w:cs="Arial"/>
          <w:b/>
          <w:color w:val="0D0D0D" w:themeColor="text1" w:themeTint="F2"/>
          <w:sz w:val="28"/>
          <w:szCs w:val="28"/>
        </w:rPr>
        <w:fldChar w:fldCharType="end"/>
      </w:r>
      <w:bookmarkStart w:id="0" w:name="_Toc461452803"/>
      <w:bookmarkEnd w:id="0"/>
    </w:p>
    <w:p w14:paraId="6F2FF39E" w14:textId="3809C661" w:rsidR="00175BA2" w:rsidRPr="00194733" w:rsidRDefault="00175BA2" w:rsidP="00175BA2">
      <w:pPr>
        <w:rPr>
          <w:rFonts w:ascii="Arial" w:hAnsi="Arial" w:cs="Arial"/>
          <w:color w:val="0D0D0D" w:themeColor="text1" w:themeTint="F2"/>
          <w:sz w:val="28"/>
          <w:szCs w:val="28"/>
        </w:rPr>
      </w:pPr>
      <w:r w:rsidRPr="00194733">
        <w:rPr>
          <w:rFonts w:ascii="Arial" w:hAnsi="Arial" w:cs="Arial"/>
          <w:color w:val="0D0D0D" w:themeColor="text1" w:themeTint="F2"/>
          <w:sz w:val="28"/>
          <w:szCs w:val="28"/>
        </w:rPr>
        <w:br w:type="page"/>
      </w:r>
    </w:p>
    <w:p w14:paraId="1DA1EF0F" w14:textId="77777777" w:rsidR="00175BA2" w:rsidRPr="00194733" w:rsidRDefault="00175BA2" w:rsidP="00175BA2">
      <w:pPr>
        <w:pStyle w:val="Heading1"/>
        <w:rPr>
          <w:rFonts w:ascii="Arial" w:hAnsi="Arial" w:cs="Arial"/>
          <w:color w:val="0D0D0D" w:themeColor="text1" w:themeTint="F2"/>
        </w:rPr>
      </w:pPr>
      <w:bookmarkStart w:id="1" w:name="_Toc461452804"/>
      <w:bookmarkStart w:id="2" w:name="_Toc476058804"/>
      <w:bookmarkStart w:id="3" w:name="_Toc130828708"/>
      <w:bookmarkStart w:id="4" w:name="_Toc457977202"/>
      <w:r w:rsidRPr="00194733">
        <w:rPr>
          <w:rFonts w:ascii="Arial" w:hAnsi="Arial" w:cs="Arial"/>
          <w:color w:val="0D0D0D" w:themeColor="text1" w:themeTint="F2"/>
        </w:rPr>
        <w:lastRenderedPageBreak/>
        <w:t>Overview</w:t>
      </w:r>
      <w:bookmarkEnd w:id="1"/>
      <w:bookmarkEnd w:id="2"/>
      <w:bookmarkEnd w:id="3"/>
    </w:p>
    <w:p w14:paraId="3D8471EA" w14:textId="63049AB1" w:rsidR="00C04C0C" w:rsidRPr="00194733" w:rsidRDefault="00CD20B2" w:rsidP="00C04C0C">
      <w:pPr>
        <w:ind w:left="662"/>
        <w:jc w:val="both"/>
        <w:rPr>
          <w:rStyle w:val="Hyperlink"/>
          <w:color w:val="0D0D0D" w:themeColor="text1" w:themeTint="F2"/>
        </w:rPr>
      </w:pPr>
      <w:r w:rsidRPr="00194733">
        <w:rPr>
          <w:color w:val="0D0D0D" w:themeColor="text1" w:themeTint="F2"/>
        </w:rPr>
        <w:t>Har</w:t>
      </w:r>
      <w:r w:rsidR="00945BE4" w:rsidRPr="00194733">
        <w:rPr>
          <w:color w:val="0D0D0D" w:themeColor="text1" w:themeTint="F2"/>
        </w:rPr>
        <w:t xml:space="preserve">tford Steam Boiler (HSB) is constantly expanding its portfolio of system to system integration options via APIs hosted on Microsoft’s Azure Cloud.  </w:t>
      </w:r>
    </w:p>
    <w:p w14:paraId="773DE9E2" w14:textId="4CB9BA82" w:rsidR="00991FEA" w:rsidRPr="00194733" w:rsidRDefault="00991FEA" w:rsidP="00991FEA">
      <w:pPr>
        <w:ind w:left="662"/>
        <w:jc w:val="both"/>
        <w:rPr>
          <w:rStyle w:val="Hyperlink"/>
          <w:color w:val="0D0D0D" w:themeColor="text1" w:themeTint="F2"/>
        </w:rPr>
      </w:pPr>
    </w:p>
    <w:p w14:paraId="4C218FC0" w14:textId="7546E581" w:rsidR="00175BA2" w:rsidRPr="00194733" w:rsidRDefault="008C0D56" w:rsidP="00175BA2">
      <w:pPr>
        <w:pStyle w:val="Heading1"/>
        <w:rPr>
          <w:rFonts w:ascii="Arial" w:hAnsi="Arial" w:cs="Arial"/>
          <w:color w:val="0D0D0D" w:themeColor="text1" w:themeTint="F2"/>
        </w:rPr>
      </w:pPr>
      <w:bookmarkStart w:id="5" w:name="_Toc461452805"/>
      <w:bookmarkStart w:id="6" w:name="_Toc476058805"/>
      <w:bookmarkStart w:id="7" w:name="_Toc130828709"/>
      <w:r w:rsidRPr="00194733">
        <w:rPr>
          <w:rFonts w:ascii="Arial" w:hAnsi="Arial" w:cs="Arial"/>
          <w:color w:val="0D0D0D" w:themeColor="text1" w:themeTint="F2"/>
        </w:rPr>
        <w:t xml:space="preserve">Business </w:t>
      </w:r>
      <w:r w:rsidR="00175BA2" w:rsidRPr="00194733">
        <w:rPr>
          <w:rFonts w:ascii="Arial" w:hAnsi="Arial" w:cs="Arial"/>
          <w:color w:val="0D0D0D" w:themeColor="text1" w:themeTint="F2"/>
        </w:rPr>
        <w:t>Purpose</w:t>
      </w:r>
      <w:bookmarkEnd w:id="5"/>
      <w:bookmarkEnd w:id="6"/>
      <w:bookmarkEnd w:id="7"/>
    </w:p>
    <w:p w14:paraId="6369A01B" w14:textId="77777777" w:rsidR="0001697C" w:rsidRPr="008E4954" w:rsidRDefault="0001697C" w:rsidP="0001697C">
      <w:pPr>
        <w:pStyle w:val="BodyText"/>
        <w:ind w:left="720"/>
        <w:rPr>
          <w:rFonts w:asciiTheme="minorHAnsi" w:eastAsiaTheme="minorHAnsi" w:hAnsiTheme="minorHAnsi" w:cstheme="minorHAnsi"/>
          <w:color w:val="0D0D0D" w:themeColor="text1" w:themeTint="F2"/>
          <w:szCs w:val="22"/>
        </w:rPr>
      </w:pPr>
      <w:bookmarkStart w:id="8" w:name="_Toc497476952"/>
      <w:bookmarkStart w:id="9" w:name="_Toc476059801"/>
      <w:bookmarkStart w:id="10" w:name="_Toc461438426"/>
      <w:bookmarkStart w:id="11" w:name="_Toc461452808"/>
      <w:bookmarkStart w:id="12" w:name="_Toc476058809"/>
      <w:bookmarkEnd w:id="8"/>
      <w:bookmarkEnd w:id="9"/>
      <w:r w:rsidRPr="008E4954">
        <w:rPr>
          <w:rFonts w:asciiTheme="minorHAnsi" w:eastAsiaTheme="minorHAnsi" w:hAnsiTheme="minorHAnsi" w:cstheme="minorHAnsi"/>
          <w:color w:val="0D0D0D" w:themeColor="text1" w:themeTint="F2"/>
          <w:szCs w:val="22"/>
        </w:rPr>
        <w:t xml:space="preserve">HSB reinsurance treaties are typically implemented and maintained in full by our clients.  The client’s Quote, Issuance, and Policy Admin systems must be programmed to support the HSB products, and adopting changes to those products is the responsibility of the client.  Clients may spend more than a year to plan and implement a new HSB product, and eventual changes to the product can present significant IT expense to adopt. This is particularly burdensome when new HSB products are evolving quickly to meet market demands.  The purpose of the HSB </w:t>
      </w:r>
      <w:r>
        <w:rPr>
          <w:rFonts w:asciiTheme="minorHAnsi" w:eastAsiaTheme="minorHAnsi" w:hAnsiTheme="minorHAnsi" w:cstheme="minorHAnsi"/>
          <w:color w:val="0D0D0D" w:themeColor="text1" w:themeTint="F2"/>
          <w:szCs w:val="22"/>
        </w:rPr>
        <w:t>Digital</w:t>
      </w:r>
      <w:r w:rsidRPr="008E4954">
        <w:rPr>
          <w:rFonts w:asciiTheme="minorHAnsi" w:eastAsiaTheme="minorHAnsi" w:hAnsiTheme="minorHAnsi" w:cstheme="minorHAnsi"/>
          <w:color w:val="0D0D0D" w:themeColor="text1" w:themeTint="F2"/>
          <w:szCs w:val="22"/>
        </w:rPr>
        <w:t xml:space="preserve"> </w:t>
      </w:r>
      <w:r>
        <w:rPr>
          <w:rFonts w:asciiTheme="minorHAnsi" w:eastAsiaTheme="minorHAnsi" w:hAnsiTheme="minorHAnsi" w:cstheme="minorHAnsi"/>
          <w:color w:val="0D0D0D" w:themeColor="text1" w:themeTint="F2"/>
          <w:szCs w:val="22"/>
        </w:rPr>
        <w:t>Delivery</w:t>
      </w:r>
      <w:r w:rsidRPr="008E4954">
        <w:rPr>
          <w:rFonts w:asciiTheme="minorHAnsi" w:eastAsiaTheme="minorHAnsi" w:hAnsiTheme="minorHAnsi" w:cstheme="minorHAnsi"/>
          <w:color w:val="0D0D0D" w:themeColor="text1" w:themeTint="F2"/>
          <w:szCs w:val="22"/>
        </w:rPr>
        <w:t xml:space="preserve"> platform is to reduce the burden on client companies to deploy and maintain HSB products.</w:t>
      </w:r>
    </w:p>
    <w:p w14:paraId="66301D53" w14:textId="77777777" w:rsidR="0001697C" w:rsidRPr="008E4954" w:rsidRDefault="0001697C" w:rsidP="0001697C">
      <w:pPr>
        <w:pStyle w:val="BodyText"/>
        <w:numPr>
          <w:ilvl w:val="0"/>
          <w:numId w:val="4"/>
        </w:numPr>
        <w:rPr>
          <w:rFonts w:asciiTheme="minorHAnsi" w:eastAsiaTheme="minorHAnsi" w:hAnsiTheme="minorHAnsi" w:cstheme="minorHAnsi"/>
          <w:color w:val="0D0D0D" w:themeColor="text1" w:themeTint="F2"/>
          <w:szCs w:val="22"/>
        </w:rPr>
      </w:pPr>
      <w:r w:rsidRPr="008E4954">
        <w:rPr>
          <w:rFonts w:asciiTheme="minorHAnsi" w:eastAsiaTheme="minorHAnsi" w:hAnsiTheme="minorHAnsi" w:cstheme="minorHAnsi"/>
          <w:color w:val="0D0D0D" w:themeColor="text1" w:themeTint="F2"/>
          <w:szCs w:val="22"/>
        </w:rPr>
        <w:t xml:space="preserve">The </w:t>
      </w:r>
      <w:r>
        <w:rPr>
          <w:rFonts w:asciiTheme="minorHAnsi" w:eastAsiaTheme="minorHAnsi" w:hAnsiTheme="minorHAnsi" w:cstheme="minorHAnsi"/>
          <w:color w:val="0D0D0D" w:themeColor="text1" w:themeTint="F2"/>
          <w:szCs w:val="22"/>
        </w:rPr>
        <w:t>Digital</w:t>
      </w:r>
      <w:r w:rsidRPr="008E4954">
        <w:rPr>
          <w:rFonts w:asciiTheme="minorHAnsi" w:eastAsiaTheme="minorHAnsi" w:hAnsiTheme="minorHAnsi" w:cstheme="minorHAnsi"/>
          <w:color w:val="0D0D0D" w:themeColor="text1" w:themeTint="F2"/>
          <w:szCs w:val="22"/>
        </w:rPr>
        <w:t xml:space="preserve"> </w:t>
      </w:r>
      <w:r>
        <w:rPr>
          <w:rFonts w:asciiTheme="minorHAnsi" w:eastAsiaTheme="minorHAnsi" w:hAnsiTheme="minorHAnsi" w:cstheme="minorHAnsi"/>
          <w:color w:val="0D0D0D" w:themeColor="text1" w:themeTint="F2"/>
          <w:szCs w:val="22"/>
        </w:rPr>
        <w:t>Delivery</w:t>
      </w:r>
      <w:r w:rsidRPr="008E4954">
        <w:rPr>
          <w:rFonts w:asciiTheme="minorHAnsi" w:eastAsiaTheme="minorHAnsi" w:hAnsiTheme="minorHAnsi" w:cstheme="minorHAnsi"/>
          <w:color w:val="0D0D0D" w:themeColor="text1" w:themeTint="F2"/>
          <w:szCs w:val="22"/>
        </w:rPr>
        <w:t xml:space="preserve"> Quote API will respond with the client company’s filed product limits, rates, deductibles, eligibility rules and form numbers.</w:t>
      </w:r>
    </w:p>
    <w:p w14:paraId="5EE1DA1C" w14:textId="77777777" w:rsidR="0001697C" w:rsidRPr="008E4954" w:rsidRDefault="0001697C" w:rsidP="0001697C">
      <w:pPr>
        <w:pStyle w:val="BodyText"/>
        <w:numPr>
          <w:ilvl w:val="0"/>
          <w:numId w:val="4"/>
        </w:numPr>
        <w:rPr>
          <w:rFonts w:asciiTheme="minorHAnsi" w:eastAsiaTheme="minorHAnsi" w:hAnsiTheme="minorHAnsi" w:cstheme="minorHAnsi"/>
          <w:color w:val="0D0D0D" w:themeColor="text1" w:themeTint="F2"/>
          <w:szCs w:val="22"/>
        </w:rPr>
      </w:pPr>
      <w:r w:rsidRPr="008E4954">
        <w:rPr>
          <w:rFonts w:asciiTheme="minorHAnsi" w:eastAsiaTheme="minorHAnsi" w:hAnsiTheme="minorHAnsi" w:cstheme="minorHAnsi"/>
          <w:color w:val="0D0D0D" w:themeColor="text1" w:themeTint="F2"/>
          <w:szCs w:val="22"/>
        </w:rPr>
        <w:t xml:space="preserve">The </w:t>
      </w:r>
      <w:r>
        <w:rPr>
          <w:rFonts w:asciiTheme="minorHAnsi" w:eastAsiaTheme="minorHAnsi" w:hAnsiTheme="minorHAnsi" w:cstheme="minorHAnsi"/>
          <w:color w:val="0D0D0D" w:themeColor="text1" w:themeTint="F2"/>
          <w:szCs w:val="22"/>
        </w:rPr>
        <w:t>Digital</w:t>
      </w:r>
      <w:r w:rsidRPr="008E4954">
        <w:rPr>
          <w:rFonts w:asciiTheme="minorHAnsi" w:eastAsiaTheme="minorHAnsi" w:hAnsiTheme="minorHAnsi" w:cstheme="minorHAnsi"/>
          <w:color w:val="0D0D0D" w:themeColor="text1" w:themeTint="F2"/>
          <w:szCs w:val="22"/>
        </w:rPr>
        <w:t xml:space="preserve"> </w:t>
      </w:r>
      <w:r>
        <w:rPr>
          <w:rFonts w:asciiTheme="minorHAnsi" w:eastAsiaTheme="minorHAnsi" w:hAnsiTheme="minorHAnsi" w:cstheme="minorHAnsi"/>
          <w:color w:val="0D0D0D" w:themeColor="text1" w:themeTint="F2"/>
          <w:szCs w:val="22"/>
        </w:rPr>
        <w:t>Delivery</w:t>
      </w:r>
      <w:r w:rsidRPr="008E4954">
        <w:rPr>
          <w:rFonts w:asciiTheme="minorHAnsi" w:eastAsiaTheme="minorHAnsi" w:hAnsiTheme="minorHAnsi" w:cstheme="minorHAnsi"/>
          <w:color w:val="0D0D0D" w:themeColor="text1" w:themeTint="F2"/>
          <w:szCs w:val="22"/>
        </w:rPr>
        <w:t xml:space="preserve"> Bind API will respond with the client company’s filed forms and declaration pages, complete with selected product options.</w:t>
      </w:r>
    </w:p>
    <w:p w14:paraId="598C2929" w14:textId="7113F0E1" w:rsidR="00A10CFA" w:rsidRPr="00194733" w:rsidRDefault="00A10CFA" w:rsidP="00A10CFA">
      <w:pPr>
        <w:pStyle w:val="Heading1"/>
        <w:numPr>
          <w:ilvl w:val="0"/>
          <w:numId w:val="0"/>
        </w:numPr>
        <w:ind w:left="432"/>
        <w:rPr>
          <w:rStyle w:val="Hyperlink"/>
          <w:rFonts w:ascii="Arial" w:eastAsiaTheme="minorHAnsi" w:hAnsi="Arial" w:cs="Arial"/>
          <w:color w:val="0D0D0D" w:themeColor="text1" w:themeTint="F2"/>
          <w:sz w:val="22"/>
          <w:szCs w:val="22"/>
          <w:u w:val="none"/>
        </w:rPr>
      </w:pPr>
    </w:p>
    <w:p w14:paraId="458B6F23" w14:textId="02D8FDC5" w:rsidR="00175BA2" w:rsidRPr="00194733" w:rsidRDefault="00175BA2" w:rsidP="00D56E82">
      <w:pPr>
        <w:pStyle w:val="Heading1"/>
        <w:rPr>
          <w:rStyle w:val="Hyperlink"/>
          <w:rFonts w:ascii="Arial" w:eastAsiaTheme="minorHAnsi" w:hAnsi="Arial" w:cs="Arial"/>
          <w:color w:val="0D0D0D" w:themeColor="text1" w:themeTint="F2"/>
          <w:sz w:val="22"/>
          <w:szCs w:val="22"/>
          <w:u w:val="none"/>
        </w:rPr>
      </w:pPr>
      <w:bookmarkStart w:id="13" w:name="_Toc130828710"/>
      <w:r w:rsidRPr="00194733">
        <w:rPr>
          <w:rStyle w:val="Hyperlink"/>
          <w:rFonts w:ascii="Arial" w:hAnsi="Arial" w:cs="Arial"/>
          <w:color w:val="0D0D0D" w:themeColor="text1" w:themeTint="F2"/>
          <w:u w:val="none"/>
        </w:rPr>
        <w:t>Architectur</w:t>
      </w:r>
      <w:r w:rsidR="006757B9" w:rsidRPr="00194733">
        <w:rPr>
          <w:rStyle w:val="Hyperlink"/>
          <w:rFonts w:ascii="Arial" w:hAnsi="Arial" w:cs="Arial"/>
          <w:color w:val="0D0D0D" w:themeColor="text1" w:themeTint="F2"/>
          <w:u w:val="none"/>
        </w:rPr>
        <w:t>e</w:t>
      </w:r>
      <w:bookmarkEnd w:id="10"/>
      <w:bookmarkEnd w:id="11"/>
      <w:bookmarkEnd w:id="12"/>
      <w:bookmarkEnd w:id="13"/>
    </w:p>
    <w:p w14:paraId="18B6846E" w14:textId="7D456B44" w:rsidR="007C51AE" w:rsidRPr="00194733" w:rsidRDefault="007C51AE" w:rsidP="00D56E82">
      <w:pPr>
        <w:pStyle w:val="BodyText"/>
        <w:ind w:left="720"/>
        <w:rPr>
          <w:rFonts w:asciiTheme="minorHAnsi" w:eastAsiaTheme="minorHAnsi" w:hAnsiTheme="minorHAnsi" w:cstheme="minorBidi"/>
          <w:color w:val="0D0D0D" w:themeColor="text1" w:themeTint="F2"/>
          <w:szCs w:val="22"/>
        </w:rPr>
      </w:pPr>
      <w:r w:rsidRPr="00194733">
        <w:rPr>
          <w:rFonts w:asciiTheme="minorHAnsi" w:eastAsiaTheme="minorHAnsi" w:hAnsiTheme="minorHAnsi" w:cstheme="minorBidi"/>
          <w:color w:val="0D0D0D" w:themeColor="text1" w:themeTint="F2"/>
          <w:szCs w:val="22"/>
        </w:rPr>
        <w:t xml:space="preserve">HSB has built </w:t>
      </w:r>
      <w:r w:rsidR="00CE3431" w:rsidRPr="00194733">
        <w:rPr>
          <w:rFonts w:asciiTheme="minorHAnsi" w:eastAsiaTheme="minorHAnsi" w:hAnsiTheme="minorHAnsi" w:cstheme="minorBidi"/>
          <w:color w:val="0D0D0D" w:themeColor="text1" w:themeTint="F2"/>
          <w:szCs w:val="22"/>
        </w:rPr>
        <w:t>a</w:t>
      </w:r>
      <w:r w:rsidRPr="00194733">
        <w:rPr>
          <w:rFonts w:asciiTheme="minorHAnsi" w:eastAsiaTheme="minorHAnsi" w:hAnsiTheme="minorHAnsi" w:cstheme="minorBidi"/>
          <w:color w:val="0D0D0D" w:themeColor="text1" w:themeTint="F2"/>
          <w:szCs w:val="22"/>
        </w:rPr>
        <w:t xml:space="preserve"> </w:t>
      </w:r>
      <w:r w:rsidR="00B04640" w:rsidRPr="00194733">
        <w:rPr>
          <w:rFonts w:asciiTheme="minorHAnsi" w:eastAsiaTheme="minorHAnsi" w:hAnsiTheme="minorHAnsi" w:cstheme="minorBidi"/>
          <w:color w:val="0D0D0D" w:themeColor="text1" w:themeTint="F2"/>
          <w:szCs w:val="22"/>
        </w:rPr>
        <w:t xml:space="preserve">secured cloud </w:t>
      </w:r>
      <w:r w:rsidRPr="00194733">
        <w:rPr>
          <w:rFonts w:asciiTheme="minorHAnsi" w:eastAsiaTheme="minorHAnsi" w:hAnsiTheme="minorHAnsi" w:cstheme="minorBidi"/>
          <w:color w:val="0D0D0D" w:themeColor="text1" w:themeTint="F2"/>
          <w:szCs w:val="22"/>
        </w:rPr>
        <w:t xml:space="preserve">Application Program Interface (API) to provide information related </w:t>
      </w:r>
      <w:r w:rsidR="00B04640" w:rsidRPr="00194733">
        <w:rPr>
          <w:rFonts w:asciiTheme="minorHAnsi" w:eastAsiaTheme="minorHAnsi" w:hAnsiTheme="minorHAnsi" w:cstheme="minorBidi"/>
          <w:color w:val="0D0D0D" w:themeColor="text1" w:themeTint="F2"/>
          <w:szCs w:val="22"/>
        </w:rPr>
        <w:t xml:space="preserve">to </w:t>
      </w:r>
      <w:r w:rsidR="0001697C">
        <w:rPr>
          <w:rFonts w:asciiTheme="minorHAnsi" w:eastAsiaTheme="minorHAnsi" w:hAnsiTheme="minorHAnsi" w:cstheme="minorBidi"/>
          <w:color w:val="0D0D0D" w:themeColor="text1" w:themeTint="F2"/>
          <w:szCs w:val="22"/>
        </w:rPr>
        <w:t>Digital Delivery</w:t>
      </w:r>
      <w:r w:rsidR="00B04640" w:rsidRPr="00194733">
        <w:rPr>
          <w:rFonts w:asciiTheme="minorHAnsi" w:eastAsiaTheme="minorHAnsi" w:hAnsiTheme="minorHAnsi" w:cstheme="minorBidi"/>
          <w:color w:val="0D0D0D" w:themeColor="text1" w:themeTint="F2"/>
          <w:szCs w:val="22"/>
        </w:rPr>
        <w:t>.</w:t>
      </w:r>
    </w:p>
    <w:p w14:paraId="2D0337F8" w14:textId="5C318132" w:rsidR="007C51AE" w:rsidRPr="00194733" w:rsidRDefault="007C51AE" w:rsidP="00D56E82">
      <w:pPr>
        <w:pStyle w:val="BodyText"/>
        <w:ind w:left="720"/>
        <w:rPr>
          <w:rFonts w:asciiTheme="minorHAnsi" w:eastAsiaTheme="minorHAnsi" w:hAnsiTheme="minorHAnsi" w:cstheme="minorBidi"/>
          <w:color w:val="0D0D0D" w:themeColor="text1" w:themeTint="F2"/>
          <w:szCs w:val="22"/>
        </w:rPr>
      </w:pPr>
      <w:r w:rsidRPr="00194733">
        <w:rPr>
          <w:rFonts w:asciiTheme="minorHAnsi" w:eastAsiaTheme="minorHAnsi" w:hAnsiTheme="minorHAnsi" w:cstheme="minorBidi"/>
          <w:color w:val="0D0D0D" w:themeColor="text1" w:themeTint="F2"/>
          <w:szCs w:val="22"/>
        </w:rPr>
        <w:t>API’s are available through Secure Cloud with various security options</w:t>
      </w:r>
      <w:r w:rsidR="00B04640" w:rsidRPr="00194733">
        <w:rPr>
          <w:rFonts w:asciiTheme="minorHAnsi" w:eastAsiaTheme="minorHAnsi" w:hAnsiTheme="minorHAnsi" w:cstheme="minorBidi"/>
          <w:color w:val="0D0D0D" w:themeColor="text1" w:themeTint="F2"/>
          <w:szCs w:val="22"/>
        </w:rPr>
        <w:t>, see section 4 for information.</w:t>
      </w:r>
    </w:p>
    <w:p w14:paraId="1725B10F" w14:textId="77777777" w:rsidR="00C113D3" w:rsidRPr="00194733" w:rsidRDefault="00C113D3" w:rsidP="001306F5">
      <w:pPr>
        <w:pStyle w:val="Heading2"/>
        <w:numPr>
          <w:ilvl w:val="1"/>
          <w:numId w:val="1"/>
        </w:numPr>
        <w:tabs>
          <w:tab w:val="clear" w:pos="2736"/>
          <w:tab w:val="num" w:pos="1260"/>
        </w:tabs>
        <w:spacing w:before="0" w:after="240"/>
        <w:ind w:hanging="2016"/>
        <w:rPr>
          <w:rStyle w:val="Hyperlink"/>
          <w:rFonts w:ascii="Arial" w:eastAsiaTheme="minorHAnsi" w:hAnsi="Arial" w:cs="Arial"/>
          <w:color w:val="0D0D0D" w:themeColor="text1" w:themeTint="F2"/>
          <w:sz w:val="22"/>
          <w:szCs w:val="22"/>
          <w:u w:val="none"/>
        </w:rPr>
      </w:pPr>
      <w:bookmarkStart w:id="14" w:name="_Toc497476955"/>
      <w:bookmarkStart w:id="15" w:name="_Toc497476956"/>
      <w:bookmarkStart w:id="16" w:name="_Toc497476957"/>
      <w:bookmarkStart w:id="17" w:name="_Toc497391021"/>
      <w:bookmarkStart w:id="18" w:name="_Toc497394525"/>
      <w:bookmarkStart w:id="19" w:name="_Toc497394575"/>
      <w:bookmarkStart w:id="20" w:name="_Toc497473823"/>
      <w:bookmarkStart w:id="21" w:name="_Toc497476958"/>
      <w:bookmarkStart w:id="22" w:name="_Toc497476959"/>
      <w:bookmarkStart w:id="23" w:name="_Toc497476960"/>
      <w:bookmarkStart w:id="24" w:name="_Toc497476961"/>
      <w:bookmarkStart w:id="25" w:name="_Toc497476962"/>
      <w:bookmarkStart w:id="26" w:name="_Toc497476963"/>
      <w:bookmarkStart w:id="27" w:name="_Toc130828711"/>
      <w:bookmarkEnd w:id="14"/>
      <w:bookmarkEnd w:id="15"/>
      <w:bookmarkEnd w:id="16"/>
      <w:bookmarkEnd w:id="17"/>
      <w:bookmarkEnd w:id="18"/>
      <w:bookmarkEnd w:id="19"/>
      <w:bookmarkEnd w:id="20"/>
      <w:bookmarkEnd w:id="21"/>
      <w:bookmarkEnd w:id="22"/>
      <w:bookmarkEnd w:id="23"/>
      <w:bookmarkEnd w:id="24"/>
      <w:bookmarkEnd w:id="25"/>
      <w:bookmarkEnd w:id="26"/>
      <w:r w:rsidRPr="00194733">
        <w:rPr>
          <w:rStyle w:val="Hyperlink"/>
          <w:rFonts w:ascii="Arial" w:hAnsi="Arial" w:cs="Arial"/>
          <w:color w:val="0D0D0D" w:themeColor="text1" w:themeTint="F2"/>
          <w:u w:val="none"/>
        </w:rPr>
        <w:t>Service Topology Diagram</w:t>
      </w:r>
      <w:bookmarkEnd w:id="27"/>
    </w:p>
    <w:p w14:paraId="313E9B61" w14:textId="49FDF01E" w:rsidR="00902E6A" w:rsidRPr="00194733" w:rsidRDefault="001306F5" w:rsidP="00C04C0C">
      <w:pPr>
        <w:ind w:left="720"/>
        <w:rPr>
          <w:color w:val="0D0D0D" w:themeColor="text1" w:themeTint="F2"/>
        </w:rPr>
      </w:pPr>
      <w:r w:rsidRPr="00194733">
        <w:rPr>
          <w:color w:val="0D0D0D" w:themeColor="text1" w:themeTint="F2"/>
        </w:rPr>
        <w:object w:dxaOrig="12735" w:dyaOrig="4890" w14:anchorId="0CD15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186pt" o:ole="" o:bordertopcolor="this" o:borderleftcolor="this" o:borderbottomcolor="this" o:borderrightcolor="this">
            <v:imagedata r:id="rId12" o:title=""/>
            <w10:bordertop type="single" width="12"/>
            <w10:borderleft type="single" width="12"/>
            <w10:borderbottom type="single" width="12"/>
            <w10:borderright type="single" width="12"/>
          </v:shape>
          <o:OLEObject Type="Embed" ProgID="Visio.Drawing.15" ShapeID="_x0000_i1025" DrawAspect="Content" ObjectID="_1794146756" r:id="rId13"/>
        </w:object>
      </w:r>
    </w:p>
    <w:p w14:paraId="1BE34E44" w14:textId="3C06B8B9" w:rsidR="00175BA2" w:rsidRPr="00194733" w:rsidRDefault="00175BA2" w:rsidP="00F264E2">
      <w:pPr>
        <w:pStyle w:val="Heading1"/>
        <w:rPr>
          <w:rStyle w:val="Hyperlink"/>
          <w:rFonts w:ascii="Arial" w:hAnsi="Arial" w:cs="Arial"/>
          <w:color w:val="0D0D0D" w:themeColor="text1" w:themeTint="F2"/>
          <w:u w:val="none"/>
        </w:rPr>
      </w:pPr>
      <w:bookmarkStart w:id="28" w:name="_Toc497383863"/>
      <w:bookmarkStart w:id="29" w:name="_Toc497391024"/>
      <w:bookmarkStart w:id="30" w:name="_Toc497394528"/>
      <w:bookmarkStart w:id="31" w:name="_Toc497394578"/>
      <w:bookmarkStart w:id="32" w:name="_Toc497383864"/>
      <w:bookmarkStart w:id="33" w:name="_Toc497391025"/>
      <w:bookmarkStart w:id="34" w:name="_Toc497394529"/>
      <w:bookmarkStart w:id="35" w:name="_Toc497394579"/>
      <w:bookmarkStart w:id="36" w:name="_Toc497391027"/>
      <w:bookmarkStart w:id="37" w:name="_Toc497394531"/>
      <w:bookmarkStart w:id="38" w:name="_Toc497394581"/>
      <w:bookmarkStart w:id="39" w:name="_Toc497391028"/>
      <w:bookmarkStart w:id="40" w:name="_Toc497394532"/>
      <w:bookmarkStart w:id="41" w:name="_Toc497394582"/>
      <w:bookmarkStart w:id="42" w:name="_Toc497391029"/>
      <w:bookmarkStart w:id="43" w:name="_Toc497394533"/>
      <w:bookmarkStart w:id="44" w:name="_Toc497394583"/>
      <w:bookmarkStart w:id="45" w:name="_Toc476058821"/>
      <w:bookmarkStart w:id="46" w:name="_Toc13082871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194733">
        <w:rPr>
          <w:rStyle w:val="Hyperlink"/>
          <w:rFonts w:ascii="Arial" w:hAnsi="Arial" w:cs="Arial"/>
          <w:color w:val="0D0D0D" w:themeColor="text1" w:themeTint="F2"/>
          <w:u w:val="none"/>
        </w:rPr>
        <w:lastRenderedPageBreak/>
        <w:t>Security</w:t>
      </w:r>
      <w:bookmarkEnd w:id="45"/>
      <w:bookmarkEnd w:id="46"/>
    </w:p>
    <w:p w14:paraId="30CDAD9E" w14:textId="25F320CD" w:rsidR="00B04640" w:rsidRPr="00194733" w:rsidRDefault="00B04640" w:rsidP="00C401C1">
      <w:pPr>
        <w:ind w:left="662"/>
        <w:jc w:val="both"/>
        <w:rPr>
          <w:color w:val="0D0D0D" w:themeColor="text1" w:themeTint="F2"/>
        </w:rPr>
      </w:pPr>
      <w:r w:rsidRPr="00194733">
        <w:rPr>
          <w:color w:val="0D0D0D" w:themeColor="text1" w:themeTint="F2"/>
        </w:rPr>
        <w:t xml:space="preserve">Access to HSB’s API </w:t>
      </w:r>
      <w:r w:rsidR="006A153C" w:rsidRPr="00194733">
        <w:rPr>
          <w:color w:val="0D0D0D" w:themeColor="text1" w:themeTint="F2"/>
        </w:rPr>
        <w:t xml:space="preserve">products </w:t>
      </w:r>
      <w:r w:rsidRPr="00194733">
        <w:rPr>
          <w:color w:val="0D0D0D" w:themeColor="text1" w:themeTint="F2"/>
        </w:rPr>
        <w:t>begins by obtaining a subscription account, and then enable your API module for that account. An API account can be coordinated through HSB’s integration team</w:t>
      </w:r>
      <w:r w:rsidR="00B47BF8" w:rsidRPr="00194733">
        <w:rPr>
          <w:color w:val="0D0D0D" w:themeColor="text1" w:themeTint="F2"/>
        </w:rPr>
        <w:t>:</w:t>
      </w:r>
    </w:p>
    <w:p w14:paraId="7F75CF08" w14:textId="1B9AF080" w:rsidR="00B47BF8" w:rsidRPr="00194733" w:rsidRDefault="00B47BF8" w:rsidP="00C401C1">
      <w:pPr>
        <w:ind w:left="662"/>
        <w:jc w:val="both"/>
        <w:rPr>
          <w:color w:val="0D0D0D" w:themeColor="text1" w:themeTint="F2"/>
        </w:rPr>
      </w:pPr>
      <w:hyperlink r:id="rId14" w:history="1">
        <w:r w:rsidRPr="00194733">
          <w:rPr>
            <w:rStyle w:val="Hyperlink"/>
            <w:color w:val="0D0D0D" w:themeColor="text1" w:themeTint="F2"/>
          </w:rPr>
          <w:t>HSBIntegrationTeam@hsb.com</w:t>
        </w:r>
      </w:hyperlink>
    </w:p>
    <w:p w14:paraId="7A3E4F75" w14:textId="7CF04A0D" w:rsidR="00175BA2" w:rsidRPr="00194733" w:rsidRDefault="006A153C" w:rsidP="004A05E8">
      <w:pPr>
        <w:ind w:left="662"/>
        <w:jc w:val="both"/>
        <w:rPr>
          <w:color w:val="0D0D0D" w:themeColor="text1" w:themeTint="F2"/>
        </w:rPr>
      </w:pPr>
      <w:r w:rsidRPr="00194733">
        <w:rPr>
          <w:color w:val="0D0D0D" w:themeColor="text1" w:themeTint="F2"/>
        </w:rPr>
        <w:t>HSB utilizes</w:t>
      </w:r>
      <w:r w:rsidR="00175BA2" w:rsidRPr="00194733">
        <w:rPr>
          <w:color w:val="0D0D0D" w:themeColor="text1" w:themeTint="F2"/>
        </w:rPr>
        <w:t xml:space="preserve"> Microsoft Azure’s API Management tool for exposing internal API</w:t>
      </w:r>
      <w:r w:rsidRPr="00194733">
        <w:rPr>
          <w:color w:val="0D0D0D" w:themeColor="text1" w:themeTint="F2"/>
        </w:rPr>
        <w:t>s</w:t>
      </w:r>
      <w:r w:rsidR="00175BA2" w:rsidRPr="00194733">
        <w:rPr>
          <w:color w:val="0D0D0D" w:themeColor="text1" w:themeTint="F2"/>
        </w:rPr>
        <w:t xml:space="preserve"> to external Client Companies by applying two security/authentications to the HSB API (internal) and access the API from the Internet (external)</w:t>
      </w:r>
      <w:r w:rsidR="000C2356" w:rsidRPr="00194733">
        <w:rPr>
          <w:color w:val="0D0D0D" w:themeColor="text1" w:themeTint="F2"/>
        </w:rPr>
        <w:t>:</w:t>
      </w:r>
    </w:p>
    <w:p w14:paraId="6613AA16" w14:textId="64F1EA59" w:rsidR="00175BA2" w:rsidRPr="00194733" w:rsidRDefault="00175BA2" w:rsidP="004A05E8">
      <w:pPr>
        <w:ind w:left="662"/>
        <w:jc w:val="both"/>
        <w:rPr>
          <w:color w:val="0D0D0D" w:themeColor="text1" w:themeTint="F2"/>
        </w:rPr>
      </w:pPr>
      <w:r w:rsidRPr="00194733">
        <w:rPr>
          <w:color w:val="0D0D0D" w:themeColor="text1" w:themeTint="F2"/>
        </w:rPr>
        <w:t xml:space="preserve"> Security Level 1: URL and </w:t>
      </w:r>
      <w:r w:rsidR="00321799" w:rsidRPr="00194733">
        <w:rPr>
          <w:color w:val="0D0D0D" w:themeColor="text1" w:themeTint="F2"/>
        </w:rPr>
        <w:t xml:space="preserve">HSB provided </w:t>
      </w:r>
      <w:r w:rsidRPr="00194733">
        <w:rPr>
          <w:color w:val="0D0D0D" w:themeColor="text1" w:themeTint="F2"/>
        </w:rPr>
        <w:t>Subscription Key</w:t>
      </w:r>
      <w:r w:rsidR="00321799" w:rsidRPr="00194733">
        <w:rPr>
          <w:color w:val="0D0D0D" w:themeColor="text1" w:themeTint="F2"/>
        </w:rPr>
        <w:t>,</w:t>
      </w:r>
    </w:p>
    <w:p w14:paraId="1B7107D4" w14:textId="4012BB9C" w:rsidR="00175BA2" w:rsidRDefault="00175BA2" w:rsidP="004A05E8">
      <w:pPr>
        <w:ind w:left="662"/>
        <w:jc w:val="both"/>
        <w:rPr>
          <w:color w:val="0D0D0D" w:themeColor="text1" w:themeTint="F2"/>
        </w:rPr>
      </w:pPr>
      <w:r w:rsidRPr="00194733">
        <w:rPr>
          <w:color w:val="0D0D0D" w:themeColor="text1" w:themeTint="F2"/>
        </w:rPr>
        <w:t xml:space="preserve"> Security Level 2: </w:t>
      </w:r>
      <w:r w:rsidR="00321799" w:rsidRPr="00194733">
        <w:rPr>
          <w:color w:val="0D0D0D" w:themeColor="text1" w:themeTint="F2"/>
        </w:rPr>
        <w:t xml:space="preserve">URL and HSB provided Subscription Key plus OAuth2 </w:t>
      </w:r>
      <w:r w:rsidRPr="00194733">
        <w:rPr>
          <w:color w:val="0D0D0D" w:themeColor="text1" w:themeTint="F2"/>
        </w:rPr>
        <w:t>Token/certificate</w:t>
      </w:r>
      <w:r w:rsidR="00321799" w:rsidRPr="00194733">
        <w:rPr>
          <w:color w:val="0D0D0D" w:themeColor="text1" w:themeTint="F2"/>
        </w:rPr>
        <w:t>.</w:t>
      </w:r>
      <w:r w:rsidR="00321799" w:rsidRPr="00194733" w:rsidDel="00321799">
        <w:rPr>
          <w:color w:val="0D0D0D" w:themeColor="text1" w:themeTint="F2"/>
        </w:rPr>
        <w:t xml:space="preserve"> </w:t>
      </w:r>
    </w:p>
    <w:p w14:paraId="29B423F8" w14:textId="77777777" w:rsidR="00B44AA6" w:rsidRPr="00194733" w:rsidRDefault="00B44AA6" w:rsidP="004A05E8">
      <w:pPr>
        <w:ind w:left="662"/>
        <w:jc w:val="both"/>
        <w:rPr>
          <w:color w:val="0D0D0D" w:themeColor="text1" w:themeTint="F2"/>
        </w:rPr>
      </w:pPr>
    </w:p>
    <w:p w14:paraId="3F101C04" w14:textId="14D5AF2C" w:rsidR="00630F8A" w:rsidRPr="00194733" w:rsidRDefault="00BD5943" w:rsidP="00630F8A">
      <w:pPr>
        <w:pStyle w:val="Heading1"/>
        <w:rPr>
          <w:rStyle w:val="Hyperlink"/>
          <w:rFonts w:ascii="Arial" w:hAnsi="Arial" w:cs="Arial"/>
          <w:color w:val="0D0D0D" w:themeColor="text1" w:themeTint="F2"/>
          <w:u w:val="none"/>
        </w:rPr>
      </w:pPr>
      <w:bookmarkStart w:id="47" w:name="_Toc30763350"/>
      <w:bookmarkStart w:id="48" w:name="_Toc130828713"/>
      <w:bookmarkStart w:id="49" w:name="_Toc476058830"/>
      <w:r>
        <w:rPr>
          <w:rStyle w:val="Hyperlink"/>
          <w:rFonts w:ascii="Arial" w:hAnsi="Arial" w:cs="Arial"/>
          <w:color w:val="0D0D0D" w:themeColor="text1" w:themeTint="F2"/>
          <w:u w:val="none"/>
        </w:rPr>
        <w:t>Digital Delivery</w:t>
      </w:r>
      <w:r w:rsidR="00630F8A" w:rsidRPr="00194733">
        <w:rPr>
          <w:rStyle w:val="Hyperlink"/>
          <w:rFonts w:ascii="Arial" w:hAnsi="Arial" w:cs="Arial"/>
          <w:color w:val="0D0D0D" w:themeColor="text1" w:themeTint="F2"/>
          <w:u w:val="none"/>
        </w:rPr>
        <w:t xml:space="preserve"> Quote API</w:t>
      </w:r>
      <w:bookmarkEnd w:id="47"/>
      <w:bookmarkEnd w:id="48"/>
    </w:p>
    <w:p w14:paraId="680FAE5A" w14:textId="4BD76DDA" w:rsidR="00630F8A" w:rsidRPr="00194733" w:rsidRDefault="00630F8A" w:rsidP="00630F8A">
      <w:pPr>
        <w:ind w:left="630"/>
        <w:rPr>
          <w:bCs/>
          <w:color w:val="0D0D0D" w:themeColor="text1" w:themeTint="F2"/>
        </w:rPr>
      </w:pPr>
      <w:r w:rsidRPr="00194733">
        <w:rPr>
          <w:bCs/>
          <w:color w:val="0D0D0D" w:themeColor="text1" w:themeTint="F2"/>
        </w:rPr>
        <w:t xml:space="preserve">This </w:t>
      </w:r>
      <w:r w:rsidRPr="00194733">
        <w:rPr>
          <w:color w:val="0D0D0D" w:themeColor="text1" w:themeTint="F2"/>
        </w:rPr>
        <w:t>service</w:t>
      </w:r>
      <w:r w:rsidRPr="00194733" w:rsidDel="00581488">
        <w:rPr>
          <w:bCs/>
          <w:color w:val="0D0D0D" w:themeColor="text1" w:themeTint="F2"/>
        </w:rPr>
        <w:t xml:space="preserve"> </w:t>
      </w:r>
      <w:r w:rsidRPr="00194733">
        <w:rPr>
          <w:bCs/>
          <w:color w:val="0D0D0D" w:themeColor="text1" w:themeTint="F2"/>
        </w:rPr>
        <w:t xml:space="preserve">allows an external system to create Quote. </w:t>
      </w:r>
    </w:p>
    <w:p w14:paraId="3CA097ED" w14:textId="77777777" w:rsidR="00630F8A" w:rsidRPr="00194733" w:rsidRDefault="00630F8A" w:rsidP="00630F8A">
      <w:pPr>
        <w:ind w:left="630"/>
        <w:rPr>
          <w:bCs/>
          <w:color w:val="0D0D0D" w:themeColor="text1" w:themeTint="F2"/>
        </w:rPr>
      </w:pPr>
    </w:p>
    <w:p w14:paraId="77F121C8" w14:textId="60BCF830" w:rsidR="00630F8A" w:rsidRPr="00194733" w:rsidRDefault="00630F8A" w:rsidP="00630F8A">
      <w:pPr>
        <w:pStyle w:val="Heading2"/>
        <w:numPr>
          <w:ilvl w:val="1"/>
          <w:numId w:val="1"/>
        </w:numPr>
        <w:tabs>
          <w:tab w:val="clear" w:pos="2736"/>
          <w:tab w:val="num" w:pos="1260"/>
        </w:tabs>
        <w:ind w:hanging="2016"/>
        <w:rPr>
          <w:rStyle w:val="Hyperlink"/>
          <w:rFonts w:ascii="Arial" w:hAnsi="Arial" w:cs="Arial"/>
          <w:color w:val="0D0D0D" w:themeColor="text1" w:themeTint="F2"/>
          <w:u w:val="none"/>
        </w:rPr>
      </w:pPr>
      <w:bookmarkStart w:id="50" w:name="_Toc30763351"/>
      <w:bookmarkStart w:id="51" w:name="_Toc130828714"/>
      <w:r w:rsidRPr="00194733">
        <w:rPr>
          <w:rStyle w:val="Hyperlink"/>
          <w:rFonts w:ascii="Arial" w:hAnsi="Arial" w:cs="Arial"/>
          <w:color w:val="0D0D0D" w:themeColor="text1" w:themeTint="F2"/>
          <w:u w:val="none"/>
        </w:rPr>
        <w:t>Request Message</w:t>
      </w:r>
      <w:bookmarkEnd w:id="50"/>
      <w:bookmarkEnd w:id="51"/>
    </w:p>
    <w:p w14:paraId="78A9E8D1" w14:textId="77777777" w:rsidR="00630F8A" w:rsidRPr="00194733" w:rsidRDefault="00630F8A" w:rsidP="00630F8A">
      <w:pPr>
        <w:rPr>
          <w:color w:val="0D0D0D" w:themeColor="text1" w:themeTint="F2"/>
        </w:rPr>
      </w:pPr>
    </w:p>
    <w:tbl>
      <w:tblPr>
        <w:tblW w:w="4875" w:type="pct"/>
        <w:tblInd w:w="355" w:type="dxa"/>
        <w:tblLayout w:type="fixed"/>
        <w:tblLook w:val="04A0" w:firstRow="1" w:lastRow="0" w:firstColumn="1" w:lastColumn="0" w:noHBand="0" w:noVBand="1"/>
      </w:tblPr>
      <w:tblGrid>
        <w:gridCol w:w="1151"/>
        <w:gridCol w:w="1560"/>
        <w:gridCol w:w="1249"/>
        <w:gridCol w:w="990"/>
        <w:gridCol w:w="1080"/>
        <w:gridCol w:w="4139"/>
      </w:tblGrid>
      <w:tr w:rsidR="004D6497" w:rsidRPr="00194733" w14:paraId="3E674A21" w14:textId="77777777" w:rsidTr="007910BC">
        <w:trPr>
          <w:trHeight w:val="450"/>
          <w:tblHeader/>
        </w:trPr>
        <w:tc>
          <w:tcPr>
            <w:tcW w:w="56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55A12C" w14:textId="77777777" w:rsidR="007910BC" w:rsidRPr="007910BC" w:rsidRDefault="007910BC" w:rsidP="00B44AA6">
            <w:pPr>
              <w:jc w:val="center"/>
              <w:rPr>
                <w:rFonts w:eastAsia="Times New Roman" w:cstheme="minorHAnsi"/>
                <w:b/>
                <w:bCs/>
                <w:i/>
                <w:iCs/>
                <w:color w:val="0D0D0D" w:themeColor="text1" w:themeTint="F2"/>
                <w:sz w:val="20"/>
                <w:szCs w:val="20"/>
              </w:rPr>
            </w:pPr>
            <w:r w:rsidRPr="007910BC">
              <w:rPr>
                <w:rFonts w:eastAsia="Times New Roman" w:cstheme="minorHAnsi"/>
                <w:b/>
                <w:bCs/>
                <w:i/>
                <w:iCs/>
                <w:color w:val="0D0D0D" w:themeColor="text1" w:themeTint="F2"/>
                <w:sz w:val="20"/>
                <w:szCs w:val="20"/>
              </w:rPr>
              <w:t>Type</w:t>
            </w:r>
          </w:p>
        </w:tc>
        <w:tc>
          <w:tcPr>
            <w:tcW w:w="76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14E994" w14:textId="77777777" w:rsidR="007910BC" w:rsidRPr="007910BC" w:rsidRDefault="007910BC" w:rsidP="00B44AA6">
            <w:pPr>
              <w:jc w:val="center"/>
              <w:rPr>
                <w:rFonts w:eastAsia="Times New Roman" w:cstheme="minorHAnsi"/>
                <w:b/>
                <w:bCs/>
                <w:i/>
                <w:iCs/>
                <w:color w:val="0D0D0D" w:themeColor="text1" w:themeTint="F2"/>
                <w:sz w:val="20"/>
                <w:szCs w:val="20"/>
              </w:rPr>
            </w:pPr>
            <w:proofErr w:type="spellStart"/>
            <w:r w:rsidRPr="007910BC">
              <w:rPr>
                <w:rFonts w:eastAsia="Times New Roman" w:cstheme="minorHAnsi"/>
                <w:b/>
                <w:bCs/>
                <w:i/>
                <w:iCs/>
                <w:color w:val="0D0D0D" w:themeColor="text1" w:themeTint="F2"/>
                <w:sz w:val="20"/>
                <w:szCs w:val="20"/>
              </w:rPr>
              <w:t>SubType</w:t>
            </w:r>
            <w:proofErr w:type="spellEnd"/>
          </w:p>
        </w:tc>
        <w:tc>
          <w:tcPr>
            <w:tcW w:w="6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51AF61" w14:textId="77777777" w:rsidR="007910BC" w:rsidRPr="007910BC" w:rsidRDefault="007910BC" w:rsidP="00B44AA6">
            <w:pPr>
              <w:jc w:val="center"/>
              <w:rPr>
                <w:rFonts w:eastAsia="Times New Roman" w:cstheme="minorHAnsi"/>
                <w:b/>
                <w:bCs/>
                <w:i/>
                <w:iCs/>
                <w:color w:val="0D0D0D" w:themeColor="text1" w:themeTint="F2"/>
                <w:sz w:val="20"/>
                <w:szCs w:val="20"/>
              </w:rPr>
            </w:pPr>
            <w:r w:rsidRPr="007910BC">
              <w:rPr>
                <w:rFonts w:eastAsia="Times New Roman" w:cstheme="minorHAnsi"/>
                <w:b/>
                <w:bCs/>
                <w:i/>
                <w:iCs/>
                <w:color w:val="0D0D0D" w:themeColor="text1" w:themeTint="F2"/>
                <w:sz w:val="20"/>
                <w:szCs w:val="20"/>
              </w:rPr>
              <w:t>Field</w:t>
            </w:r>
          </w:p>
        </w:tc>
        <w:tc>
          <w:tcPr>
            <w:tcW w:w="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C1E332" w14:textId="0B4D42FD" w:rsidR="007910BC" w:rsidRPr="007910BC" w:rsidRDefault="007910BC" w:rsidP="007910BC">
            <w:pPr>
              <w:jc w:val="center"/>
              <w:rPr>
                <w:rFonts w:eastAsia="Times New Roman" w:cstheme="minorHAnsi"/>
                <w:b/>
                <w:bCs/>
                <w:i/>
                <w:iCs/>
                <w:color w:val="0D0D0D" w:themeColor="text1" w:themeTint="F2"/>
                <w:sz w:val="20"/>
                <w:szCs w:val="20"/>
              </w:rPr>
            </w:pPr>
            <w:r w:rsidRPr="007910BC">
              <w:rPr>
                <w:rFonts w:eastAsia="Times New Roman" w:cstheme="minorHAnsi"/>
                <w:b/>
                <w:bCs/>
                <w:i/>
                <w:iCs/>
                <w:color w:val="0D0D0D" w:themeColor="text1" w:themeTint="F2"/>
                <w:sz w:val="20"/>
                <w:szCs w:val="20"/>
              </w:rPr>
              <w:t>Required for API</w:t>
            </w:r>
          </w:p>
        </w:tc>
        <w:tc>
          <w:tcPr>
            <w:tcW w:w="53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02CF5D" w14:textId="44774D3F" w:rsidR="007910BC" w:rsidRPr="007910BC" w:rsidRDefault="007910BC" w:rsidP="007910BC">
            <w:pPr>
              <w:jc w:val="center"/>
              <w:rPr>
                <w:rFonts w:eastAsia="Times New Roman" w:cstheme="minorHAnsi"/>
                <w:b/>
                <w:bCs/>
                <w:i/>
                <w:iCs/>
                <w:color w:val="0D0D0D" w:themeColor="text1" w:themeTint="F2"/>
                <w:sz w:val="20"/>
                <w:szCs w:val="20"/>
              </w:rPr>
            </w:pPr>
            <w:r w:rsidRPr="007910BC">
              <w:rPr>
                <w:rFonts w:eastAsia="Times New Roman" w:cstheme="minorHAnsi"/>
                <w:b/>
                <w:bCs/>
                <w:i/>
                <w:iCs/>
                <w:color w:val="0D0D0D" w:themeColor="text1" w:themeTint="F2"/>
                <w:sz w:val="20"/>
                <w:szCs w:val="20"/>
              </w:rPr>
              <w:t>Required for Reporting</w:t>
            </w:r>
          </w:p>
        </w:tc>
        <w:tc>
          <w:tcPr>
            <w:tcW w:w="20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35CF87" w14:textId="1F99A2AF" w:rsidR="007910BC" w:rsidRPr="007910BC" w:rsidRDefault="007910BC" w:rsidP="00B44AA6">
            <w:pPr>
              <w:jc w:val="center"/>
              <w:rPr>
                <w:rFonts w:eastAsia="Times New Roman" w:cstheme="minorHAnsi"/>
                <w:b/>
                <w:bCs/>
                <w:i/>
                <w:iCs/>
                <w:color w:val="0D0D0D" w:themeColor="text1" w:themeTint="F2"/>
                <w:sz w:val="20"/>
                <w:szCs w:val="20"/>
              </w:rPr>
            </w:pPr>
            <w:r w:rsidRPr="007910BC">
              <w:rPr>
                <w:rFonts w:eastAsia="Times New Roman" w:cstheme="minorHAnsi"/>
                <w:b/>
                <w:bCs/>
                <w:i/>
                <w:iCs/>
                <w:color w:val="0D0D0D" w:themeColor="text1" w:themeTint="F2"/>
                <w:sz w:val="20"/>
                <w:szCs w:val="20"/>
              </w:rPr>
              <w:t>Description</w:t>
            </w:r>
          </w:p>
        </w:tc>
      </w:tr>
      <w:tr w:rsidR="004D6497" w:rsidRPr="00194733" w14:paraId="3C0DCB4E" w14:textId="77777777" w:rsidTr="007910BC">
        <w:trPr>
          <w:trHeight w:val="279"/>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34B47E88" w14:textId="1857A12E"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SignonRq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0B66E7B3" w14:textId="6A9DB595"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SignonTransport</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CustId</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05D36BAA" w14:textId="5F40C61F"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SPName</w:t>
            </w:r>
          </w:p>
        </w:tc>
        <w:tc>
          <w:tcPr>
            <w:tcW w:w="487" w:type="pct"/>
            <w:tcBorders>
              <w:top w:val="nil"/>
              <w:left w:val="nil"/>
              <w:bottom w:val="single" w:sz="4" w:space="0" w:color="auto"/>
              <w:right w:val="single" w:sz="4" w:space="0" w:color="auto"/>
            </w:tcBorders>
            <w:shd w:val="clear" w:color="auto" w:fill="auto"/>
            <w:vAlign w:val="center"/>
            <w:hideMark/>
          </w:tcPr>
          <w:p w14:paraId="1AD5FDA0" w14:textId="6F5989AD"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092D4667"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1E6FA4B1" w14:textId="142FCF38"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Domain name of carrier</w:t>
            </w:r>
          </w:p>
        </w:tc>
      </w:tr>
      <w:tr w:rsidR="004D6497" w:rsidRPr="00194733" w14:paraId="5F140B95"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783D413B" w14:textId="1A849453"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SignonRq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60FC62BA" w14:textId="629C496A"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SignonTransport</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CustId</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4D6461CC" w14:textId="624ECD96"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CustLoginId</w:t>
            </w:r>
            <w:proofErr w:type="spellEnd"/>
          </w:p>
        </w:tc>
        <w:tc>
          <w:tcPr>
            <w:tcW w:w="487" w:type="pct"/>
            <w:tcBorders>
              <w:top w:val="nil"/>
              <w:left w:val="nil"/>
              <w:bottom w:val="single" w:sz="4" w:space="0" w:color="auto"/>
              <w:right w:val="single" w:sz="4" w:space="0" w:color="auto"/>
            </w:tcBorders>
            <w:shd w:val="clear" w:color="auto" w:fill="auto"/>
            <w:vAlign w:val="center"/>
            <w:hideMark/>
          </w:tcPr>
          <w:p w14:paraId="1F089BFD" w14:textId="7BB326FC"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43973F73" w14:textId="426E266F"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2854FA53" w14:textId="270345BE"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Identity of carrier - parent company</w:t>
            </w:r>
          </w:p>
        </w:tc>
      </w:tr>
      <w:tr w:rsidR="004D6497" w:rsidRPr="00194733" w14:paraId="73BDC24C" w14:textId="77777777" w:rsidTr="007910BC">
        <w:trPr>
          <w:trHeight w:val="912"/>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1F0D2D45" w14:textId="3577F651"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SignonRq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578E773F" w14:textId="45CC1A35"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w:t>
            </w:r>
          </w:p>
        </w:tc>
        <w:tc>
          <w:tcPr>
            <w:tcW w:w="614" w:type="pct"/>
            <w:tcBorders>
              <w:top w:val="nil"/>
              <w:left w:val="nil"/>
              <w:bottom w:val="single" w:sz="4" w:space="0" w:color="auto"/>
              <w:right w:val="single" w:sz="4" w:space="0" w:color="auto"/>
            </w:tcBorders>
            <w:shd w:val="clear" w:color="auto" w:fill="auto"/>
            <w:vAlign w:val="center"/>
            <w:hideMark/>
          </w:tcPr>
          <w:p w14:paraId="0F819B29" w14:textId="07625340"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ClientDt</w:t>
            </w:r>
            <w:proofErr w:type="spellEnd"/>
          </w:p>
        </w:tc>
        <w:tc>
          <w:tcPr>
            <w:tcW w:w="487" w:type="pct"/>
            <w:tcBorders>
              <w:top w:val="nil"/>
              <w:left w:val="nil"/>
              <w:bottom w:val="single" w:sz="4" w:space="0" w:color="auto"/>
              <w:right w:val="single" w:sz="4" w:space="0" w:color="auto"/>
            </w:tcBorders>
            <w:shd w:val="clear" w:color="auto" w:fill="auto"/>
            <w:vAlign w:val="center"/>
            <w:hideMark/>
          </w:tcPr>
          <w:p w14:paraId="7A2A1D40" w14:textId="40467B76"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44E1E3CB"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3CB12AA5" w14:textId="566D945F"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Date and time stamp from carrier's system</w:t>
            </w:r>
          </w:p>
        </w:tc>
      </w:tr>
      <w:tr w:rsidR="004D6497" w:rsidRPr="00194733" w14:paraId="3425EF5B" w14:textId="77777777" w:rsidTr="007910BC">
        <w:trPr>
          <w:trHeight w:val="264"/>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51D3CCF4" w14:textId="1A8BBDD9"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SignonRq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456A837C" w14:textId="63398271"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w:t>
            </w:r>
          </w:p>
        </w:tc>
        <w:tc>
          <w:tcPr>
            <w:tcW w:w="614" w:type="pct"/>
            <w:tcBorders>
              <w:top w:val="nil"/>
              <w:left w:val="nil"/>
              <w:bottom w:val="single" w:sz="4" w:space="0" w:color="auto"/>
              <w:right w:val="single" w:sz="4" w:space="0" w:color="auto"/>
            </w:tcBorders>
            <w:shd w:val="clear" w:color="auto" w:fill="auto"/>
            <w:vAlign w:val="center"/>
            <w:hideMark/>
          </w:tcPr>
          <w:p w14:paraId="2242F388" w14:textId="126CD619"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CustLangPref</w:t>
            </w:r>
            <w:proofErr w:type="spellEnd"/>
          </w:p>
        </w:tc>
        <w:tc>
          <w:tcPr>
            <w:tcW w:w="487" w:type="pct"/>
            <w:tcBorders>
              <w:top w:val="nil"/>
              <w:left w:val="nil"/>
              <w:bottom w:val="single" w:sz="4" w:space="0" w:color="auto"/>
              <w:right w:val="single" w:sz="4" w:space="0" w:color="auto"/>
            </w:tcBorders>
            <w:shd w:val="clear" w:color="auto" w:fill="auto"/>
            <w:vAlign w:val="center"/>
            <w:hideMark/>
          </w:tcPr>
          <w:p w14:paraId="7D8566D1" w14:textId="44AE743E"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66FBC8AA"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01C66BE5" w14:textId="70EA48E7"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Preferred language of requester</w:t>
            </w:r>
          </w:p>
        </w:tc>
      </w:tr>
      <w:tr w:rsidR="004D6497" w:rsidRPr="00194733" w14:paraId="0BDF9253" w14:textId="77777777" w:rsidTr="007910BC">
        <w:trPr>
          <w:trHeight w:val="264"/>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2E5C549F" w14:textId="67EEC270"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SignonRq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27272B15" w14:textId="439FE01B"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ClientApp</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24AC9DDF" w14:textId="5DBE8101"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Org</w:t>
            </w:r>
          </w:p>
        </w:tc>
        <w:tc>
          <w:tcPr>
            <w:tcW w:w="487" w:type="pct"/>
            <w:tcBorders>
              <w:top w:val="nil"/>
              <w:left w:val="nil"/>
              <w:bottom w:val="single" w:sz="4" w:space="0" w:color="auto"/>
              <w:right w:val="single" w:sz="4" w:space="0" w:color="auto"/>
            </w:tcBorders>
            <w:shd w:val="clear" w:color="auto" w:fill="auto"/>
            <w:vAlign w:val="center"/>
            <w:hideMark/>
          </w:tcPr>
          <w:p w14:paraId="0D31344E" w14:textId="7F8B2FEB"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20A071C2"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33B041F8" w14:textId="29D662FE"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Name of requesting company</w:t>
            </w:r>
          </w:p>
        </w:tc>
      </w:tr>
      <w:tr w:rsidR="004D6497" w:rsidRPr="00194733" w14:paraId="450EFB5B"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1AFD3BB8" w14:textId="5AEBA865"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SignonRq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7FE8B2D8" w14:textId="01CF856A"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ClientApp</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1D2200BB" w14:textId="60832D2D"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Name</w:t>
            </w:r>
          </w:p>
        </w:tc>
        <w:tc>
          <w:tcPr>
            <w:tcW w:w="487" w:type="pct"/>
            <w:tcBorders>
              <w:top w:val="nil"/>
              <w:left w:val="nil"/>
              <w:bottom w:val="single" w:sz="4" w:space="0" w:color="auto"/>
              <w:right w:val="single" w:sz="4" w:space="0" w:color="auto"/>
            </w:tcBorders>
            <w:shd w:val="clear" w:color="auto" w:fill="auto"/>
            <w:vAlign w:val="center"/>
            <w:hideMark/>
          </w:tcPr>
          <w:p w14:paraId="3C82CDF1" w14:textId="1CDCA35B"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4AB9B7F8"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01235F63" w14:textId="7864B67C"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Insurer application name where request is originating from</w:t>
            </w:r>
          </w:p>
        </w:tc>
      </w:tr>
      <w:tr w:rsidR="004D6497" w:rsidRPr="00194733" w14:paraId="73A0ADF7"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6ACDBA35" w14:textId="3055488B"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SignonRq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716D7AFD" w14:textId="7D737B3D"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ClientApp</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10141FF1" w14:textId="0CDF85C4"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Version</w:t>
            </w:r>
          </w:p>
        </w:tc>
        <w:tc>
          <w:tcPr>
            <w:tcW w:w="487" w:type="pct"/>
            <w:tcBorders>
              <w:top w:val="nil"/>
              <w:left w:val="nil"/>
              <w:bottom w:val="single" w:sz="4" w:space="0" w:color="auto"/>
              <w:right w:val="single" w:sz="4" w:space="0" w:color="auto"/>
            </w:tcBorders>
            <w:shd w:val="clear" w:color="auto" w:fill="auto"/>
            <w:vAlign w:val="center"/>
            <w:hideMark/>
          </w:tcPr>
          <w:p w14:paraId="6F1A26E8" w14:textId="095C97AD"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093C069B"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595381A0" w14:textId="49EC4C68"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Version of insurer application where request is originating from</w:t>
            </w:r>
          </w:p>
        </w:tc>
      </w:tr>
      <w:tr w:rsidR="004D6497" w:rsidRPr="00194733" w14:paraId="1FEFF922" w14:textId="77777777" w:rsidTr="007910BC">
        <w:trPr>
          <w:trHeight w:val="264"/>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763ECA93" w14:textId="4FB78D52"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color w:val="0D0D0D"/>
                <w:sz w:val="20"/>
                <w:szCs w:val="20"/>
              </w:rPr>
              <w:lastRenderedPageBreak/>
              <w:t>InsuranceSvcRq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61EE4E54" w14:textId="5AF6A68D"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ItemIdInfo</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OtherIdentifier</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0E3FE022" w14:textId="161081C3"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UID</w:t>
            </w:r>
          </w:p>
        </w:tc>
        <w:tc>
          <w:tcPr>
            <w:tcW w:w="487" w:type="pct"/>
            <w:tcBorders>
              <w:top w:val="nil"/>
              <w:left w:val="nil"/>
              <w:bottom w:val="single" w:sz="4" w:space="0" w:color="auto"/>
              <w:right w:val="single" w:sz="4" w:space="0" w:color="auto"/>
            </w:tcBorders>
            <w:shd w:val="clear" w:color="auto" w:fill="auto"/>
            <w:vAlign w:val="center"/>
            <w:hideMark/>
          </w:tcPr>
          <w:p w14:paraId="4386363E" w14:textId="10A1E140"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424E66C9"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0EDBC3B7" w14:textId="1881B01F"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Unique identifier of the request.</w:t>
            </w:r>
          </w:p>
        </w:tc>
      </w:tr>
      <w:tr w:rsidR="004D6497" w:rsidRPr="00194733" w14:paraId="3D8BFAA7" w14:textId="77777777" w:rsidTr="007910BC">
        <w:trPr>
          <w:trHeight w:val="264"/>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543542ED" w14:textId="7BB3BA51"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1A555312" w14:textId="2DAA5675"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w:t>
            </w:r>
          </w:p>
        </w:tc>
        <w:tc>
          <w:tcPr>
            <w:tcW w:w="614" w:type="pct"/>
            <w:tcBorders>
              <w:top w:val="nil"/>
              <w:left w:val="nil"/>
              <w:bottom w:val="single" w:sz="4" w:space="0" w:color="auto"/>
              <w:right w:val="single" w:sz="4" w:space="0" w:color="auto"/>
            </w:tcBorders>
            <w:shd w:val="clear" w:color="auto" w:fill="auto"/>
            <w:vAlign w:val="center"/>
            <w:hideMark/>
          </w:tcPr>
          <w:p w14:paraId="56608C44" w14:textId="753766F4"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BusinessPurposeTypeCd</w:t>
            </w:r>
          </w:p>
        </w:tc>
        <w:tc>
          <w:tcPr>
            <w:tcW w:w="487" w:type="pct"/>
            <w:tcBorders>
              <w:top w:val="nil"/>
              <w:left w:val="nil"/>
              <w:bottom w:val="single" w:sz="4" w:space="0" w:color="auto"/>
              <w:right w:val="single" w:sz="4" w:space="0" w:color="auto"/>
            </w:tcBorders>
            <w:shd w:val="clear" w:color="auto" w:fill="auto"/>
            <w:vAlign w:val="center"/>
            <w:hideMark/>
          </w:tcPr>
          <w:p w14:paraId="50F1E56B" w14:textId="3614B279"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2E73470A" w14:textId="16C53D6E"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6AFB161B" w14:textId="496E7B0C"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This field identifies the type of transaction(NBQ,RWQ,PCQ,REW)</w:t>
            </w:r>
          </w:p>
        </w:tc>
      </w:tr>
      <w:tr w:rsidR="004D6497" w:rsidRPr="00194733" w14:paraId="0F6018C4"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3E1BA16C" w14:textId="70C66F43"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450C9462" w14:textId="21FF4BC5"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ItemIdInfo</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OtherIdentifier</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0EA55FE0" w14:textId="60DFD044"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UID</w:t>
            </w:r>
          </w:p>
        </w:tc>
        <w:tc>
          <w:tcPr>
            <w:tcW w:w="487" w:type="pct"/>
            <w:tcBorders>
              <w:top w:val="nil"/>
              <w:left w:val="nil"/>
              <w:bottom w:val="single" w:sz="4" w:space="0" w:color="auto"/>
              <w:right w:val="single" w:sz="4" w:space="0" w:color="auto"/>
            </w:tcBorders>
            <w:shd w:val="clear" w:color="auto" w:fill="auto"/>
            <w:vAlign w:val="center"/>
            <w:hideMark/>
          </w:tcPr>
          <w:p w14:paraId="795BD9E8" w14:textId="1644E3BB"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16E56199"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53C388B3" w14:textId="06AF8747"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Unique identifier of the request.  It should be returned along with response to correlate. And should be on the Bind request as well to tie it back to the quote.</w:t>
            </w:r>
          </w:p>
        </w:tc>
      </w:tr>
      <w:tr w:rsidR="004D6497" w:rsidRPr="00194733" w14:paraId="0002CA2A" w14:textId="77777777" w:rsidTr="007910BC">
        <w:trPr>
          <w:trHeight w:val="264"/>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74A2D398" w14:textId="3C6270D2"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259C577F" w14:textId="3144354B"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w:t>
            </w:r>
          </w:p>
        </w:tc>
        <w:tc>
          <w:tcPr>
            <w:tcW w:w="614" w:type="pct"/>
            <w:tcBorders>
              <w:top w:val="nil"/>
              <w:left w:val="nil"/>
              <w:bottom w:val="single" w:sz="4" w:space="0" w:color="auto"/>
              <w:right w:val="single" w:sz="4" w:space="0" w:color="auto"/>
            </w:tcBorders>
            <w:shd w:val="clear" w:color="auto" w:fill="auto"/>
            <w:vAlign w:val="center"/>
            <w:hideMark/>
          </w:tcPr>
          <w:p w14:paraId="79D55E8D" w14:textId="5B96E909"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TransactionRequestDt</w:t>
            </w:r>
          </w:p>
        </w:tc>
        <w:tc>
          <w:tcPr>
            <w:tcW w:w="487" w:type="pct"/>
            <w:tcBorders>
              <w:top w:val="nil"/>
              <w:left w:val="nil"/>
              <w:bottom w:val="single" w:sz="4" w:space="0" w:color="auto"/>
              <w:right w:val="single" w:sz="4" w:space="0" w:color="auto"/>
            </w:tcBorders>
            <w:shd w:val="clear" w:color="auto" w:fill="auto"/>
            <w:vAlign w:val="center"/>
            <w:hideMark/>
          </w:tcPr>
          <w:p w14:paraId="09994901" w14:textId="38F11EFB"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439BB9C9" w14:textId="27D254EB"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58924F8D" w14:textId="1A9E3D20"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DateTime</w:t>
            </w:r>
            <w:proofErr w:type="spellEnd"/>
            <w:r w:rsidRPr="007910BC">
              <w:rPr>
                <w:rFonts w:ascii="Calibri" w:hAnsi="Calibri" w:cs="Calibri"/>
                <w:bCs/>
                <w:color w:val="0D0D0D" w:themeColor="text1" w:themeTint="F2"/>
                <w:sz w:val="20"/>
                <w:szCs w:val="20"/>
              </w:rPr>
              <w:t xml:space="preserve"> that carrier submits request to HSB</w:t>
            </w:r>
          </w:p>
        </w:tc>
      </w:tr>
      <w:tr w:rsidR="004D6497" w:rsidRPr="00194733" w14:paraId="7C5F7A71" w14:textId="77777777" w:rsidTr="007910BC">
        <w:trPr>
          <w:trHeight w:val="264"/>
        </w:trPr>
        <w:tc>
          <w:tcPr>
            <w:tcW w:w="566" w:type="pct"/>
            <w:tcBorders>
              <w:top w:val="nil"/>
              <w:left w:val="single" w:sz="4" w:space="0" w:color="auto"/>
              <w:bottom w:val="single" w:sz="4" w:space="0" w:color="auto"/>
              <w:right w:val="single" w:sz="4" w:space="0" w:color="auto"/>
            </w:tcBorders>
            <w:shd w:val="clear" w:color="auto" w:fill="auto"/>
            <w:vAlign w:val="center"/>
          </w:tcPr>
          <w:p w14:paraId="7902A07F" w14:textId="383A175C"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74D4208B" w14:textId="279EEAA2"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w:t>
            </w:r>
          </w:p>
        </w:tc>
        <w:tc>
          <w:tcPr>
            <w:tcW w:w="614" w:type="pct"/>
            <w:tcBorders>
              <w:top w:val="nil"/>
              <w:left w:val="nil"/>
              <w:bottom w:val="single" w:sz="4" w:space="0" w:color="auto"/>
              <w:right w:val="single" w:sz="4" w:space="0" w:color="auto"/>
            </w:tcBorders>
            <w:shd w:val="clear" w:color="auto" w:fill="auto"/>
            <w:vAlign w:val="center"/>
          </w:tcPr>
          <w:p w14:paraId="08F170CE" w14:textId="0D79E368"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TransactionEffectiveDt</w:t>
            </w:r>
          </w:p>
        </w:tc>
        <w:tc>
          <w:tcPr>
            <w:tcW w:w="487" w:type="pct"/>
            <w:tcBorders>
              <w:top w:val="nil"/>
              <w:left w:val="nil"/>
              <w:bottom w:val="single" w:sz="4" w:space="0" w:color="auto"/>
              <w:right w:val="single" w:sz="4" w:space="0" w:color="auto"/>
            </w:tcBorders>
            <w:shd w:val="clear" w:color="auto" w:fill="auto"/>
            <w:vAlign w:val="center"/>
          </w:tcPr>
          <w:p w14:paraId="31814F80" w14:textId="5002FEAB"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0F918D03" w14:textId="4B107870"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tcPr>
          <w:p w14:paraId="1AFABC5E" w14:textId="1353C3F7"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DateTime</w:t>
            </w:r>
            <w:proofErr w:type="spellEnd"/>
            <w:r w:rsidRPr="007910BC">
              <w:rPr>
                <w:rFonts w:ascii="Calibri" w:hAnsi="Calibri" w:cs="Calibri"/>
                <w:bCs/>
                <w:color w:val="0D0D0D" w:themeColor="text1" w:themeTint="F2"/>
                <w:sz w:val="20"/>
                <w:szCs w:val="20"/>
              </w:rPr>
              <w:t xml:space="preserve"> on which transaction takes effect</w:t>
            </w:r>
          </w:p>
          <w:p w14:paraId="48D3B1F9" w14:textId="3B90490B" w:rsidR="007910BC" w:rsidRPr="007910BC" w:rsidRDefault="007910BC" w:rsidP="00B44AA6">
            <w:pPr>
              <w:rPr>
                <w:rFonts w:ascii="Calibri" w:hAnsi="Calibri" w:cs="Calibri"/>
                <w:bCs/>
                <w:color w:val="0D0D0D" w:themeColor="text1" w:themeTint="F2"/>
                <w:sz w:val="20"/>
                <w:szCs w:val="20"/>
              </w:rPr>
            </w:pPr>
            <w:r w:rsidRPr="007910BC">
              <w:rPr>
                <w:rFonts w:ascii="Calibri" w:eastAsia="Times New Roman" w:hAnsi="Calibri" w:cs="Calibri"/>
                <w:color w:val="0D0D0D"/>
                <w:sz w:val="20"/>
                <w:szCs w:val="20"/>
                <w:lang w:eastAsia="zh-CN"/>
              </w:rPr>
              <w:t>Mandatory in case of PCQ transaction</w:t>
            </w:r>
          </w:p>
        </w:tc>
      </w:tr>
      <w:tr w:rsidR="004D6497" w:rsidRPr="00194733" w14:paraId="4422ED1E" w14:textId="77777777" w:rsidTr="007910BC">
        <w:trPr>
          <w:trHeight w:val="264"/>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06125CFE" w14:textId="3CC8261B"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09862471" w14:textId="4AC26A3C"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w:t>
            </w:r>
          </w:p>
        </w:tc>
        <w:tc>
          <w:tcPr>
            <w:tcW w:w="614" w:type="pct"/>
            <w:tcBorders>
              <w:top w:val="nil"/>
              <w:left w:val="nil"/>
              <w:bottom w:val="single" w:sz="4" w:space="0" w:color="auto"/>
              <w:right w:val="single" w:sz="4" w:space="0" w:color="auto"/>
            </w:tcBorders>
            <w:shd w:val="clear" w:color="auto" w:fill="auto"/>
            <w:vAlign w:val="center"/>
            <w:hideMark/>
          </w:tcPr>
          <w:p w14:paraId="7A30ABC8" w14:textId="37B7800A"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ACORDStandardVersionCd</w:t>
            </w:r>
            <w:proofErr w:type="spellEnd"/>
          </w:p>
        </w:tc>
        <w:tc>
          <w:tcPr>
            <w:tcW w:w="487" w:type="pct"/>
            <w:tcBorders>
              <w:top w:val="nil"/>
              <w:left w:val="nil"/>
              <w:bottom w:val="single" w:sz="4" w:space="0" w:color="auto"/>
              <w:right w:val="single" w:sz="4" w:space="0" w:color="auto"/>
            </w:tcBorders>
            <w:shd w:val="clear" w:color="auto" w:fill="auto"/>
            <w:vAlign w:val="center"/>
            <w:hideMark/>
          </w:tcPr>
          <w:p w14:paraId="383B0942" w14:textId="144443B3"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55734510" w14:textId="77777777" w:rsidR="007910BC" w:rsidRPr="007910BC" w:rsidRDefault="007910BC" w:rsidP="007910BC">
            <w:pPr>
              <w:autoSpaceDE w:val="0"/>
              <w:autoSpaceDN w:val="0"/>
              <w:spacing w:after="0" w:line="240" w:lineRule="auto"/>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4BDEF9D3" w14:textId="58086764" w:rsidR="007910BC" w:rsidRPr="007910BC" w:rsidRDefault="007910BC" w:rsidP="00B44AA6">
            <w:pPr>
              <w:autoSpaceDE w:val="0"/>
              <w:autoSpaceDN w:val="0"/>
              <w:spacing w:after="0" w:line="240" w:lineRule="auto"/>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ACORD Version Number. Current version is 280 and It will support less than 280.</w:t>
            </w:r>
          </w:p>
        </w:tc>
      </w:tr>
      <w:tr w:rsidR="004D6497" w:rsidRPr="00194733" w14:paraId="1740D8DB"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0AEF6D18" w14:textId="4FC17187"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1E38F95A" w14:textId="0EF9484A"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Producer/</w:t>
            </w:r>
            <w:proofErr w:type="spellStart"/>
            <w:r w:rsidRPr="007910BC">
              <w:rPr>
                <w:rFonts w:ascii="Calibri" w:hAnsi="Calibri" w:cs="Calibri"/>
                <w:bCs/>
                <w:color w:val="0D0D0D" w:themeColor="text1" w:themeTint="F2"/>
                <w:sz w:val="20"/>
                <w:szCs w:val="20"/>
              </w:rPr>
              <w:t>ItemIdInfo</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0AC2BE0D" w14:textId="347D3DD6"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InsurerID</w:t>
            </w:r>
            <w:proofErr w:type="spellEnd"/>
          </w:p>
        </w:tc>
        <w:tc>
          <w:tcPr>
            <w:tcW w:w="487" w:type="pct"/>
            <w:tcBorders>
              <w:top w:val="nil"/>
              <w:left w:val="nil"/>
              <w:bottom w:val="single" w:sz="4" w:space="0" w:color="auto"/>
              <w:right w:val="single" w:sz="4" w:space="0" w:color="auto"/>
            </w:tcBorders>
            <w:shd w:val="clear" w:color="auto" w:fill="auto"/>
            <w:vAlign w:val="center"/>
            <w:hideMark/>
          </w:tcPr>
          <w:p w14:paraId="6C01AFB8" w14:textId="66E2AE3A"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5E308EFD"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17BF0C20" w14:textId="724863FB"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The agent ID an Insurer assigned to an individual Agent</w:t>
            </w:r>
          </w:p>
        </w:tc>
      </w:tr>
      <w:tr w:rsidR="004D6497" w:rsidRPr="00194733" w14:paraId="4B707B3E"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494FE913" w14:textId="5595F87C"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19AD58A5" w14:textId="5BD7E1F3"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Producer</w:t>
            </w:r>
          </w:p>
        </w:tc>
        <w:tc>
          <w:tcPr>
            <w:tcW w:w="614" w:type="pct"/>
            <w:tcBorders>
              <w:top w:val="nil"/>
              <w:left w:val="nil"/>
              <w:bottom w:val="single" w:sz="4" w:space="0" w:color="auto"/>
              <w:right w:val="single" w:sz="4" w:space="0" w:color="auto"/>
            </w:tcBorders>
            <w:shd w:val="clear" w:color="auto" w:fill="auto"/>
            <w:vAlign w:val="center"/>
          </w:tcPr>
          <w:p w14:paraId="2A2E6425" w14:textId="7F638BF7"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ContractNumber</w:t>
            </w:r>
            <w:proofErr w:type="spellEnd"/>
          </w:p>
        </w:tc>
        <w:tc>
          <w:tcPr>
            <w:tcW w:w="487" w:type="pct"/>
            <w:tcBorders>
              <w:top w:val="nil"/>
              <w:left w:val="nil"/>
              <w:bottom w:val="single" w:sz="4" w:space="0" w:color="auto"/>
              <w:right w:val="single" w:sz="4" w:space="0" w:color="auto"/>
            </w:tcBorders>
            <w:shd w:val="clear" w:color="auto" w:fill="auto"/>
            <w:vAlign w:val="center"/>
          </w:tcPr>
          <w:p w14:paraId="50C4ADBE"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3DA10628"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244A24BF" w14:textId="137654D4"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Optional field for the agency/broker number or code assigned by the insurer</w:t>
            </w:r>
          </w:p>
        </w:tc>
      </w:tr>
      <w:tr w:rsidR="004D6497" w:rsidRPr="00194733" w14:paraId="07CF3468"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303DCDFE" w14:textId="55D697D7"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4E144B5C" w14:textId="248BECCC"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Producer</w:t>
            </w:r>
          </w:p>
        </w:tc>
        <w:tc>
          <w:tcPr>
            <w:tcW w:w="614" w:type="pct"/>
            <w:tcBorders>
              <w:top w:val="nil"/>
              <w:left w:val="nil"/>
              <w:bottom w:val="single" w:sz="4" w:space="0" w:color="auto"/>
              <w:right w:val="single" w:sz="4" w:space="0" w:color="auto"/>
            </w:tcBorders>
            <w:shd w:val="clear" w:color="auto" w:fill="auto"/>
            <w:vAlign w:val="center"/>
          </w:tcPr>
          <w:p w14:paraId="7B9BEA33" w14:textId="6D0AF261"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PlacingOffice</w:t>
            </w:r>
            <w:proofErr w:type="spellEnd"/>
          </w:p>
        </w:tc>
        <w:tc>
          <w:tcPr>
            <w:tcW w:w="487" w:type="pct"/>
            <w:tcBorders>
              <w:top w:val="nil"/>
              <w:left w:val="nil"/>
              <w:bottom w:val="single" w:sz="4" w:space="0" w:color="auto"/>
              <w:right w:val="single" w:sz="4" w:space="0" w:color="auto"/>
            </w:tcBorders>
            <w:shd w:val="clear" w:color="auto" w:fill="auto"/>
            <w:vAlign w:val="center"/>
          </w:tcPr>
          <w:p w14:paraId="2774A84E"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2C25AA3E"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416982E4" w14:textId="7CE30437"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Optional field for identifying the branch Id or code for the agency assigned by the insurer</w:t>
            </w:r>
          </w:p>
        </w:tc>
      </w:tr>
      <w:tr w:rsidR="004D6497" w:rsidRPr="00194733" w14:paraId="43410927"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2DCC0A00" w14:textId="001C9512"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07A85D92" w14:textId="147AB349"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InsuredOrPrincipal</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611A6D06" w14:textId="2C78CA4F"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Name</w:t>
            </w:r>
          </w:p>
        </w:tc>
        <w:tc>
          <w:tcPr>
            <w:tcW w:w="487" w:type="pct"/>
            <w:tcBorders>
              <w:top w:val="nil"/>
              <w:left w:val="nil"/>
              <w:bottom w:val="single" w:sz="4" w:space="0" w:color="auto"/>
              <w:right w:val="single" w:sz="4" w:space="0" w:color="auto"/>
            </w:tcBorders>
            <w:shd w:val="clear" w:color="auto" w:fill="auto"/>
            <w:vAlign w:val="center"/>
            <w:hideMark/>
          </w:tcPr>
          <w:p w14:paraId="4DD567DB" w14:textId="64D2ED33"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5FDED328" w14:textId="51E93BF3"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0EFE0CE3" w14:textId="4788A2EA"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Name of Insured Company or Person</w:t>
            </w:r>
          </w:p>
        </w:tc>
      </w:tr>
      <w:tr w:rsidR="004D6497" w:rsidRPr="00194733" w14:paraId="49EAB48A" w14:textId="77777777" w:rsidTr="007910BC">
        <w:trPr>
          <w:trHeight w:val="264"/>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3108E8D9" w14:textId="63078119"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3DD991D7" w14:textId="7657F1CF"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InsuredOrPrincipal</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Addr</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5EBCCA1B" w14:textId="29CB8B6D"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Addr1</w:t>
            </w:r>
          </w:p>
        </w:tc>
        <w:tc>
          <w:tcPr>
            <w:tcW w:w="487" w:type="pct"/>
            <w:tcBorders>
              <w:top w:val="nil"/>
              <w:left w:val="nil"/>
              <w:bottom w:val="single" w:sz="4" w:space="0" w:color="auto"/>
              <w:right w:val="single" w:sz="4" w:space="0" w:color="auto"/>
            </w:tcBorders>
            <w:shd w:val="clear" w:color="auto" w:fill="auto"/>
            <w:vAlign w:val="center"/>
            <w:hideMark/>
          </w:tcPr>
          <w:p w14:paraId="0BA26852" w14:textId="0AE2A1A3"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58071957" w14:textId="7BADBC41"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7088C496" w14:textId="201B7292"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Mailing address of the Insured</w:t>
            </w:r>
          </w:p>
        </w:tc>
      </w:tr>
      <w:tr w:rsidR="004D6497" w:rsidRPr="00194733" w14:paraId="1B8DCBB3" w14:textId="77777777" w:rsidTr="007910BC">
        <w:trPr>
          <w:trHeight w:val="264"/>
        </w:trPr>
        <w:tc>
          <w:tcPr>
            <w:tcW w:w="566" w:type="pct"/>
            <w:tcBorders>
              <w:top w:val="nil"/>
              <w:left w:val="single" w:sz="4" w:space="0" w:color="auto"/>
              <w:bottom w:val="single" w:sz="4" w:space="0" w:color="auto"/>
              <w:right w:val="single" w:sz="4" w:space="0" w:color="auto"/>
            </w:tcBorders>
            <w:shd w:val="clear" w:color="auto" w:fill="auto"/>
            <w:vAlign w:val="center"/>
          </w:tcPr>
          <w:p w14:paraId="0C4E0860" w14:textId="5799CE25"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28A4125C" w14:textId="42864FD0"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InsuredOrPrincipal</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Addr</w:t>
            </w:r>
            <w:proofErr w:type="spellEnd"/>
          </w:p>
        </w:tc>
        <w:tc>
          <w:tcPr>
            <w:tcW w:w="614" w:type="pct"/>
            <w:tcBorders>
              <w:top w:val="nil"/>
              <w:left w:val="nil"/>
              <w:bottom w:val="single" w:sz="4" w:space="0" w:color="auto"/>
              <w:right w:val="single" w:sz="4" w:space="0" w:color="auto"/>
            </w:tcBorders>
            <w:shd w:val="clear" w:color="auto" w:fill="auto"/>
            <w:vAlign w:val="center"/>
          </w:tcPr>
          <w:p w14:paraId="396111D6" w14:textId="0D2498D9"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Addr2</w:t>
            </w:r>
          </w:p>
        </w:tc>
        <w:tc>
          <w:tcPr>
            <w:tcW w:w="487" w:type="pct"/>
            <w:tcBorders>
              <w:top w:val="nil"/>
              <w:left w:val="nil"/>
              <w:bottom w:val="single" w:sz="4" w:space="0" w:color="auto"/>
              <w:right w:val="single" w:sz="4" w:space="0" w:color="auto"/>
            </w:tcBorders>
            <w:shd w:val="clear" w:color="auto" w:fill="auto"/>
            <w:vAlign w:val="center"/>
          </w:tcPr>
          <w:p w14:paraId="5BF62458" w14:textId="0B1CF39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05DE6291"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0CDD2980" w14:textId="18AB7CC5"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Mailing address of the Insured</w:t>
            </w:r>
          </w:p>
        </w:tc>
      </w:tr>
      <w:tr w:rsidR="004D6497" w:rsidRPr="00194733" w14:paraId="74E18694"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4C1CEA53" w14:textId="597B21C9"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0C5643FA" w14:textId="4087F5A9"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InsuredOrPrincipal</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Addr</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647A8EC8" w14:textId="5B4334B6"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City</w:t>
            </w:r>
          </w:p>
        </w:tc>
        <w:tc>
          <w:tcPr>
            <w:tcW w:w="487" w:type="pct"/>
            <w:tcBorders>
              <w:top w:val="nil"/>
              <w:left w:val="nil"/>
              <w:bottom w:val="single" w:sz="4" w:space="0" w:color="auto"/>
              <w:right w:val="single" w:sz="4" w:space="0" w:color="auto"/>
            </w:tcBorders>
            <w:shd w:val="clear" w:color="auto" w:fill="auto"/>
            <w:vAlign w:val="center"/>
            <w:hideMark/>
          </w:tcPr>
          <w:p w14:paraId="4CC47B01" w14:textId="389347AC"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3AFD9137" w14:textId="531C07CB"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28AFA1DE" w14:textId="18F99CB5"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Mailing City of the insured</w:t>
            </w:r>
          </w:p>
        </w:tc>
      </w:tr>
      <w:tr w:rsidR="004D6497" w:rsidRPr="00194733" w14:paraId="07B207AA"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0AF4E02B" w14:textId="60AEBB1C"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6F488399" w14:textId="758D5C02"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InsuredOrPrincipal</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Addr</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4BED6457" w14:textId="7E4A4263"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StateProvCd</w:t>
            </w:r>
            <w:proofErr w:type="spellEnd"/>
          </w:p>
        </w:tc>
        <w:tc>
          <w:tcPr>
            <w:tcW w:w="487" w:type="pct"/>
            <w:tcBorders>
              <w:top w:val="nil"/>
              <w:left w:val="nil"/>
              <w:bottom w:val="single" w:sz="4" w:space="0" w:color="auto"/>
              <w:right w:val="single" w:sz="4" w:space="0" w:color="auto"/>
            </w:tcBorders>
            <w:shd w:val="clear" w:color="auto" w:fill="auto"/>
            <w:vAlign w:val="center"/>
            <w:hideMark/>
          </w:tcPr>
          <w:p w14:paraId="6D2F3CD6" w14:textId="05316C87"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0B23D36E" w14:textId="7563CC16"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483DD8C6" w14:textId="41B3006B"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Mailing State of the insured</w:t>
            </w:r>
          </w:p>
        </w:tc>
      </w:tr>
      <w:tr w:rsidR="004D6497" w:rsidRPr="00194733" w14:paraId="5470F4DF"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53DCAF2B" w14:textId="5A5FDF29"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5438D71E" w14:textId="4373D3CF"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InsuredOrPrincipal</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Addr</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23A17337" w14:textId="50632320"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PostalCode</w:t>
            </w:r>
            <w:proofErr w:type="spellEnd"/>
          </w:p>
        </w:tc>
        <w:tc>
          <w:tcPr>
            <w:tcW w:w="487" w:type="pct"/>
            <w:tcBorders>
              <w:top w:val="nil"/>
              <w:left w:val="nil"/>
              <w:bottom w:val="single" w:sz="4" w:space="0" w:color="auto"/>
              <w:right w:val="single" w:sz="4" w:space="0" w:color="auto"/>
            </w:tcBorders>
            <w:shd w:val="clear" w:color="auto" w:fill="auto"/>
            <w:vAlign w:val="center"/>
            <w:hideMark/>
          </w:tcPr>
          <w:p w14:paraId="03CDCC3E" w14:textId="541D1EC1"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226EDFE2" w14:textId="109963ED"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0921100A" w14:textId="5A30EFDD"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Mailing postal code of insured</w:t>
            </w:r>
          </w:p>
        </w:tc>
      </w:tr>
      <w:tr w:rsidR="004D6497" w:rsidRPr="00194733" w14:paraId="7B91243A"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69D56CC2" w14:textId="552C177D"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lastRenderedPageBreak/>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3BBA3F52" w14:textId="4E61B91F" w:rsidR="007910BC" w:rsidRPr="007910BC" w:rsidRDefault="007910BC" w:rsidP="00B44AA6">
            <w:pPr>
              <w:shd w:val="clear" w:color="auto" w:fill="FFFFFE"/>
              <w:spacing w:line="285" w:lineRule="atLeast"/>
              <w:rPr>
                <w:rFonts w:ascii="Calibri" w:eastAsia="Times New Roman" w:hAnsi="Calibri" w:cs="Calibri"/>
                <w:color w:val="000000"/>
                <w:sz w:val="20"/>
                <w:szCs w:val="20"/>
                <w:lang w:eastAsia="zh-CN"/>
              </w:rPr>
            </w:pPr>
            <w:proofErr w:type="spellStart"/>
            <w:r w:rsidRPr="007910BC">
              <w:rPr>
                <w:rFonts w:ascii="Calibri" w:hAnsi="Calibri" w:cs="Calibri"/>
                <w:bCs/>
                <w:color w:val="0D0D0D" w:themeColor="text1" w:themeTint="F2"/>
                <w:sz w:val="20"/>
                <w:szCs w:val="20"/>
              </w:rPr>
              <w:t>InsuredOrPrincipal</w:t>
            </w:r>
            <w:proofErr w:type="spellEnd"/>
            <w:r w:rsidRPr="007910BC">
              <w:rPr>
                <w:rFonts w:ascii="Calibri" w:hAnsi="Calibri" w:cs="Calibri"/>
                <w:bCs/>
                <w:color w:val="0D0D0D" w:themeColor="text1" w:themeTint="F2"/>
                <w:sz w:val="20"/>
                <w:szCs w:val="20"/>
              </w:rPr>
              <w:t>/</w:t>
            </w:r>
            <w:r w:rsidRPr="007910BC">
              <w:rPr>
                <w:rFonts w:ascii="Calibri" w:hAnsi="Calibri" w:cs="Calibri"/>
                <w:color w:val="800000"/>
                <w:sz w:val="20"/>
                <w:szCs w:val="20"/>
              </w:rPr>
              <w:t xml:space="preserve"> </w:t>
            </w:r>
            <w:r w:rsidRPr="007910BC">
              <w:rPr>
                <w:rFonts w:ascii="Calibri" w:hAnsi="Calibri" w:cs="Calibri"/>
                <w:bCs/>
                <w:color w:val="0D0D0D" w:themeColor="text1" w:themeTint="F2"/>
                <w:sz w:val="20"/>
                <w:szCs w:val="20"/>
              </w:rPr>
              <w:t>Communications</w:t>
            </w:r>
          </w:p>
        </w:tc>
        <w:tc>
          <w:tcPr>
            <w:tcW w:w="614" w:type="pct"/>
            <w:tcBorders>
              <w:top w:val="nil"/>
              <w:left w:val="nil"/>
              <w:bottom w:val="single" w:sz="4" w:space="0" w:color="auto"/>
              <w:right w:val="single" w:sz="4" w:space="0" w:color="auto"/>
            </w:tcBorders>
            <w:shd w:val="clear" w:color="auto" w:fill="auto"/>
            <w:vAlign w:val="center"/>
          </w:tcPr>
          <w:p w14:paraId="4B4473A2" w14:textId="77777777" w:rsidR="007910BC" w:rsidRPr="007910BC" w:rsidRDefault="007910BC" w:rsidP="00B44AA6">
            <w:pPr>
              <w:shd w:val="clear" w:color="auto" w:fill="FFFFFE"/>
              <w:spacing w:after="0" w:line="285" w:lineRule="atLeast"/>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EmailAddr</w:t>
            </w:r>
            <w:proofErr w:type="spellEnd"/>
          </w:p>
          <w:p w14:paraId="731C0C65" w14:textId="77777777" w:rsidR="007910BC" w:rsidRPr="007910BC" w:rsidRDefault="007910BC" w:rsidP="00B44AA6">
            <w:pPr>
              <w:rPr>
                <w:rFonts w:ascii="Calibri" w:hAnsi="Calibri" w:cs="Calibri"/>
                <w:bCs/>
                <w:color w:val="0D0D0D" w:themeColor="text1" w:themeTint="F2"/>
                <w:sz w:val="20"/>
                <w:szCs w:val="20"/>
              </w:rPr>
            </w:pPr>
          </w:p>
        </w:tc>
        <w:tc>
          <w:tcPr>
            <w:tcW w:w="487" w:type="pct"/>
            <w:tcBorders>
              <w:top w:val="nil"/>
              <w:left w:val="nil"/>
              <w:bottom w:val="single" w:sz="4" w:space="0" w:color="auto"/>
              <w:right w:val="single" w:sz="4" w:space="0" w:color="auto"/>
            </w:tcBorders>
            <w:shd w:val="clear" w:color="auto" w:fill="auto"/>
            <w:vAlign w:val="center"/>
          </w:tcPr>
          <w:p w14:paraId="16147634"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708B0D08" w14:textId="679B3F5B"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tcPr>
          <w:p w14:paraId="2A0777F1" w14:textId="0DFAFB65"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Mailing email address of insured</w:t>
            </w:r>
          </w:p>
        </w:tc>
      </w:tr>
      <w:tr w:rsidR="004D6497" w:rsidRPr="00194733" w14:paraId="108ADBF8"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6B1D834B" w14:textId="14217D58"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6642C1A4" w14:textId="63D25642" w:rsidR="007910BC" w:rsidRPr="007910BC" w:rsidRDefault="007910BC" w:rsidP="00B44AA6">
            <w:pPr>
              <w:shd w:val="clear" w:color="auto" w:fill="FFFFFE"/>
              <w:spacing w:line="285" w:lineRule="atLeast"/>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InsuredOrPrincipal</w:t>
            </w:r>
            <w:proofErr w:type="spellEnd"/>
          </w:p>
        </w:tc>
        <w:tc>
          <w:tcPr>
            <w:tcW w:w="614" w:type="pct"/>
            <w:tcBorders>
              <w:top w:val="nil"/>
              <w:left w:val="nil"/>
              <w:bottom w:val="single" w:sz="4" w:space="0" w:color="auto"/>
              <w:right w:val="single" w:sz="4" w:space="0" w:color="auto"/>
            </w:tcBorders>
            <w:shd w:val="clear" w:color="auto" w:fill="auto"/>
            <w:vAlign w:val="center"/>
          </w:tcPr>
          <w:p w14:paraId="2A0B91E9" w14:textId="17441226" w:rsidR="007910BC" w:rsidRPr="007910BC" w:rsidRDefault="007910BC" w:rsidP="00B44AA6">
            <w:pPr>
              <w:shd w:val="clear" w:color="auto" w:fill="FFFFFE"/>
              <w:spacing w:after="0" w:line="285" w:lineRule="atLeast"/>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Surname</w:t>
            </w:r>
          </w:p>
        </w:tc>
        <w:tc>
          <w:tcPr>
            <w:tcW w:w="487" w:type="pct"/>
            <w:tcBorders>
              <w:top w:val="nil"/>
              <w:left w:val="nil"/>
              <w:bottom w:val="single" w:sz="4" w:space="0" w:color="auto"/>
              <w:right w:val="single" w:sz="4" w:space="0" w:color="auto"/>
            </w:tcBorders>
            <w:shd w:val="clear" w:color="auto" w:fill="auto"/>
            <w:vAlign w:val="center"/>
          </w:tcPr>
          <w:p w14:paraId="18E96F9D"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5A069370"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4E6B96F4" w14:textId="45AEB29A"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Last Name of Insured Person</w:t>
            </w:r>
          </w:p>
        </w:tc>
      </w:tr>
      <w:tr w:rsidR="004D6497" w:rsidRPr="00194733" w14:paraId="29E7360A"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3F8F372D" w14:textId="1F04D464"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74449642" w14:textId="1754CB1C" w:rsidR="007910BC" w:rsidRPr="007910BC" w:rsidRDefault="007910BC" w:rsidP="00B44AA6">
            <w:pPr>
              <w:shd w:val="clear" w:color="auto" w:fill="FFFFFE"/>
              <w:spacing w:line="285" w:lineRule="atLeast"/>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InsuredOrPrincipal</w:t>
            </w:r>
            <w:proofErr w:type="spellEnd"/>
          </w:p>
        </w:tc>
        <w:tc>
          <w:tcPr>
            <w:tcW w:w="614" w:type="pct"/>
            <w:tcBorders>
              <w:top w:val="nil"/>
              <w:left w:val="nil"/>
              <w:bottom w:val="single" w:sz="4" w:space="0" w:color="auto"/>
              <w:right w:val="single" w:sz="4" w:space="0" w:color="auto"/>
            </w:tcBorders>
            <w:shd w:val="clear" w:color="auto" w:fill="auto"/>
            <w:vAlign w:val="center"/>
          </w:tcPr>
          <w:p w14:paraId="06455046" w14:textId="2B00AF4A" w:rsidR="007910BC" w:rsidRPr="007910BC" w:rsidRDefault="007910BC" w:rsidP="00B44AA6">
            <w:pPr>
              <w:shd w:val="clear" w:color="auto" w:fill="FFFFFE"/>
              <w:spacing w:after="0" w:line="285" w:lineRule="atLeast"/>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GivenName</w:t>
            </w:r>
            <w:proofErr w:type="spellEnd"/>
          </w:p>
        </w:tc>
        <w:tc>
          <w:tcPr>
            <w:tcW w:w="487" w:type="pct"/>
            <w:tcBorders>
              <w:top w:val="nil"/>
              <w:left w:val="nil"/>
              <w:bottom w:val="single" w:sz="4" w:space="0" w:color="auto"/>
              <w:right w:val="single" w:sz="4" w:space="0" w:color="auto"/>
            </w:tcBorders>
            <w:shd w:val="clear" w:color="auto" w:fill="auto"/>
            <w:vAlign w:val="center"/>
          </w:tcPr>
          <w:p w14:paraId="2C254F4B"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7BF74D64"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2E5FBD20" w14:textId="06440EC5"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First Name of Insured Person</w:t>
            </w:r>
          </w:p>
        </w:tc>
      </w:tr>
      <w:tr w:rsidR="004D6497" w:rsidRPr="00194733" w14:paraId="24F2B2BE"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1195F869" w14:textId="53CD1DAF"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41677CE8" w14:textId="7EF89FA2" w:rsidR="007910BC" w:rsidRPr="007910BC" w:rsidRDefault="007910BC" w:rsidP="00B44AA6">
            <w:pPr>
              <w:shd w:val="clear" w:color="auto" w:fill="FFFFFE"/>
              <w:spacing w:line="285" w:lineRule="atLeast"/>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InsuredOrPrincipal</w:t>
            </w:r>
            <w:proofErr w:type="spellEnd"/>
          </w:p>
        </w:tc>
        <w:tc>
          <w:tcPr>
            <w:tcW w:w="614" w:type="pct"/>
            <w:tcBorders>
              <w:top w:val="nil"/>
              <w:left w:val="nil"/>
              <w:bottom w:val="single" w:sz="4" w:space="0" w:color="auto"/>
              <w:right w:val="single" w:sz="4" w:space="0" w:color="auto"/>
            </w:tcBorders>
            <w:shd w:val="clear" w:color="auto" w:fill="auto"/>
            <w:vAlign w:val="center"/>
          </w:tcPr>
          <w:p w14:paraId="3A2FA2EE" w14:textId="2310FA9F" w:rsidR="007910BC" w:rsidRPr="007910BC" w:rsidRDefault="007910BC" w:rsidP="00B44AA6">
            <w:pPr>
              <w:shd w:val="clear" w:color="auto" w:fill="FFFFFE"/>
              <w:spacing w:after="0" w:line="285" w:lineRule="atLeast"/>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OtherGivenName</w:t>
            </w:r>
            <w:proofErr w:type="spellEnd"/>
          </w:p>
        </w:tc>
        <w:tc>
          <w:tcPr>
            <w:tcW w:w="487" w:type="pct"/>
            <w:tcBorders>
              <w:top w:val="nil"/>
              <w:left w:val="nil"/>
              <w:bottom w:val="single" w:sz="4" w:space="0" w:color="auto"/>
              <w:right w:val="single" w:sz="4" w:space="0" w:color="auto"/>
            </w:tcBorders>
            <w:shd w:val="clear" w:color="auto" w:fill="auto"/>
            <w:vAlign w:val="center"/>
          </w:tcPr>
          <w:p w14:paraId="508A4559"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3316C1B6"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63934CB5" w14:textId="59447A5A"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Middle Name of Insured Person</w:t>
            </w:r>
          </w:p>
        </w:tc>
      </w:tr>
      <w:tr w:rsidR="004D6497" w:rsidRPr="00194733" w14:paraId="7CCC815E"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39CD64A4" w14:textId="5484E656"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179AC863" w14:textId="09855DAB" w:rsidR="007910BC" w:rsidRPr="007910BC" w:rsidRDefault="007910BC" w:rsidP="00B44AA6">
            <w:pPr>
              <w:shd w:val="clear" w:color="auto" w:fill="FFFFFE"/>
              <w:spacing w:line="285" w:lineRule="atLeast"/>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InsuredOrPrincipal</w:t>
            </w:r>
            <w:proofErr w:type="spellEnd"/>
          </w:p>
        </w:tc>
        <w:tc>
          <w:tcPr>
            <w:tcW w:w="614" w:type="pct"/>
            <w:tcBorders>
              <w:top w:val="nil"/>
              <w:left w:val="nil"/>
              <w:bottom w:val="single" w:sz="4" w:space="0" w:color="auto"/>
              <w:right w:val="single" w:sz="4" w:space="0" w:color="auto"/>
            </w:tcBorders>
            <w:shd w:val="clear" w:color="auto" w:fill="auto"/>
            <w:vAlign w:val="center"/>
          </w:tcPr>
          <w:p w14:paraId="28064B84" w14:textId="5C67163A" w:rsidR="007910BC" w:rsidRPr="007910BC" w:rsidRDefault="007910BC" w:rsidP="00B44AA6">
            <w:pPr>
              <w:shd w:val="clear" w:color="auto" w:fill="FFFFFE"/>
              <w:spacing w:after="0" w:line="285" w:lineRule="atLeast"/>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TitlePrefix</w:t>
            </w:r>
            <w:proofErr w:type="spellEnd"/>
          </w:p>
        </w:tc>
        <w:tc>
          <w:tcPr>
            <w:tcW w:w="487" w:type="pct"/>
            <w:tcBorders>
              <w:top w:val="nil"/>
              <w:left w:val="nil"/>
              <w:bottom w:val="single" w:sz="4" w:space="0" w:color="auto"/>
              <w:right w:val="single" w:sz="4" w:space="0" w:color="auto"/>
            </w:tcBorders>
            <w:shd w:val="clear" w:color="auto" w:fill="auto"/>
            <w:vAlign w:val="center"/>
          </w:tcPr>
          <w:p w14:paraId="148BE0B8"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545DB187"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5538BD8C" w14:textId="325DD268"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Title of Insured Person</w:t>
            </w:r>
          </w:p>
        </w:tc>
      </w:tr>
      <w:tr w:rsidR="004D6497" w:rsidRPr="00194733" w14:paraId="3BA60241"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2CA8FE4F" w14:textId="3657E064"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6A30DA23" w14:textId="059EA3AF"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w:t>
            </w:r>
          </w:p>
        </w:tc>
        <w:tc>
          <w:tcPr>
            <w:tcW w:w="614" w:type="pct"/>
            <w:tcBorders>
              <w:top w:val="nil"/>
              <w:left w:val="nil"/>
              <w:bottom w:val="single" w:sz="4" w:space="0" w:color="auto"/>
              <w:right w:val="single" w:sz="4" w:space="0" w:color="auto"/>
            </w:tcBorders>
            <w:shd w:val="clear" w:color="auto" w:fill="auto"/>
            <w:vAlign w:val="center"/>
            <w:hideMark/>
          </w:tcPr>
          <w:p w14:paraId="6F2D6ED1" w14:textId="3103A5A5"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 Number</w:t>
            </w:r>
          </w:p>
        </w:tc>
        <w:tc>
          <w:tcPr>
            <w:tcW w:w="487" w:type="pct"/>
            <w:tcBorders>
              <w:top w:val="nil"/>
              <w:left w:val="nil"/>
              <w:bottom w:val="single" w:sz="4" w:space="0" w:color="auto"/>
              <w:right w:val="single" w:sz="4" w:space="0" w:color="auto"/>
            </w:tcBorders>
            <w:shd w:val="clear" w:color="auto" w:fill="auto"/>
            <w:vAlign w:val="center"/>
            <w:hideMark/>
          </w:tcPr>
          <w:p w14:paraId="3D013CAA" w14:textId="5D77AAE6"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560CF6A7" w14:textId="49DA721B"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73811F98" w14:textId="42E13DCF" w:rsidR="007910BC" w:rsidRPr="007910BC" w:rsidRDefault="007910BC" w:rsidP="00B44AA6">
            <w:pPr>
              <w:rPr>
                <w:rFonts w:ascii="Calibri" w:hAnsi="Calibri" w:cs="Calibri"/>
                <w:bCs/>
                <w:color w:val="0D0D0D" w:themeColor="text1" w:themeTint="F2"/>
                <w:sz w:val="20"/>
                <w:szCs w:val="20"/>
              </w:rPr>
            </w:pPr>
            <w:bookmarkStart w:id="52" w:name="_Hlk42018228"/>
            <w:r w:rsidRPr="007910BC">
              <w:rPr>
                <w:rFonts w:ascii="Calibri" w:hAnsi="Calibri" w:cs="Calibri"/>
                <w:bCs/>
                <w:color w:val="0D0D0D" w:themeColor="text1" w:themeTint="F2"/>
                <w:sz w:val="20"/>
                <w:szCs w:val="20"/>
              </w:rPr>
              <w:t>Policy number will be optional for New business and rewrite transaction and it will be mandatory for policy change and renewal transaction.</w:t>
            </w:r>
            <w:bookmarkEnd w:id="52"/>
          </w:p>
        </w:tc>
      </w:tr>
      <w:tr w:rsidR="004D6497" w:rsidRPr="00194733" w14:paraId="0A9481D9" w14:textId="77777777" w:rsidTr="007910BC">
        <w:trPr>
          <w:trHeight w:val="620"/>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6AB15126" w14:textId="3B2203BE"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2F832155" w14:textId="4F96D226"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w:t>
            </w:r>
          </w:p>
        </w:tc>
        <w:tc>
          <w:tcPr>
            <w:tcW w:w="614" w:type="pct"/>
            <w:tcBorders>
              <w:top w:val="nil"/>
              <w:left w:val="nil"/>
              <w:bottom w:val="single" w:sz="4" w:space="0" w:color="auto"/>
              <w:right w:val="single" w:sz="4" w:space="0" w:color="auto"/>
            </w:tcBorders>
            <w:shd w:val="clear" w:color="auto" w:fill="auto"/>
            <w:vAlign w:val="center"/>
            <w:hideMark/>
          </w:tcPr>
          <w:p w14:paraId="54A27D63" w14:textId="517673AB"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LOBCd</w:t>
            </w:r>
            <w:proofErr w:type="spellEnd"/>
          </w:p>
        </w:tc>
        <w:tc>
          <w:tcPr>
            <w:tcW w:w="487" w:type="pct"/>
            <w:tcBorders>
              <w:top w:val="nil"/>
              <w:left w:val="nil"/>
              <w:bottom w:val="single" w:sz="4" w:space="0" w:color="auto"/>
              <w:right w:val="single" w:sz="4" w:space="0" w:color="auto"/>
            </w:tcBorders>
            <w:shd w:val="clear" w:color="auto" w:fill="auto"/>
            <w:vAlign w:val="center"/>
            <w:hideMark/>
          </w:tcPr>
          <w:p w14:paraId="78B1320D" w14:textId="6570A6AD"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13B0B742" w14:textId="5C584CCD"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40DA1CED" w14:textId="4DCB84C1"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Clients policy that we are attaching to(HOME and DFIRE)</w:t>
            </w:r>
          </w:p>
        </w:tc>
      </w:tr>
      <w:tr w:rsidR="004D6497" w:rsidRPr="00194733" w14:paraId="64A2C047"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7E461BD3" w14:textId="267F82E5"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62A65E1E" w14:textId="5C5C7156"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w:t>
            </w:r>
          </w:p>
        </w:tc>
        <w:tc>
          <w:tcPr>
            <w:tcW w:w="614" w:type="pct"/>
            <w:tcBorders>
              <w:top w:val="nil"/>
              <w:left w:val="nil"/>
              <w:bottom w:val="single" w:sz="4" w:space="0" w:color="auto"/>
              <w:right w:val="single" w:sz="4" w:space="0" w:color="auto"/>
            </w:tcBorders>
            <w:shd w:val="clear" w:color="auto" w:fill="auto"/>
            <w:vAlign w:val="center"/>
            <w:hideMark/>
          </w:tcPr>
          <w:p w14:paraId="23759777" w14:textId="626541EB"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NAICCd</w:t>
            </w:r>
          </w:p>
        </w:tc>
        <w:tc>
          <w:tcPr>
            <w:tcW w:w="487" w:type="pct"/>
            <w:tcBorders>
              <w:top w:val="nil"/>
              <w:left w:val="nil"/>
              <w:bottom w:val="single" w:sz="4" w:space="0" w:color="auto"/>
              <w:right w:val="single" w:sz="4" w:space="0" w:color="auto"/>
            </w:tcBorders>
            <w:shd w:val="clear" w:color="auto" w:fill="auto"/>
            <w:vAlign w:val="center"/>
            <w:hideMark/>
          </w:tcPr>
          <w:p w14:paraId="71407FA7" w14:textId="64482E1B"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7851E17C"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526E1830" w14:textId="07483625"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NAIC code of the writing company</w:t>
            </w:r>
          </w:p>
        </w:tc>
      </w:tr>
      <w:tr w:rsidR="004D6497" w:rsidRPr="00194733" w14:paraId="0B06C427"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52B751A3" w14:textId="32CB4665"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5DC3BEFE" w14:textId="573FD249"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w:t>
            </w:r>
          </w:p>
        </w:tc>
        <w:tc>
          <w:tcPr>
            <w:tcW w:w="614" w:type="pct"/>
            <w:tcBorders>
              <w:top w:val="nil"/>
              <w:left w:val="nil"/>
              <w:bottom w:val="single" w:sz="4" w:space="0" w:color="auto"/>
              <w:right w:val="single" w:sz="4" w:space="0" w:color="auto"/>
            </w:tcBorders>
            <w:shd w:val="clear" w:color="auto" w:fill="auto"/>
            <w:vAlign w:val="center"/>
            <w:hideMark/>
          </w:tcPr>
          <w:p w14:paraId="3982FBE0" w14:textId="236AF2CE"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ControllingStateProvCd</w:t>
            </w:r>
            <w:proofErr w:type="spellEnd"/>
          </w:p>
        </w:tc>
        <w:tc>
          <w:tcPr>
            <w:tcW w:w="487" w:type="pct"/>
            <w:tcBorders>
              <w:top w:val="nil"/>
              <w:left w:val="nil"/>
              <w:bottom w:val="single" w:sz="4" w:space="0" w:color="auto"/>
              <w:right w:val="single" w:sz="4" w:space="0" w:color="auto"/>
            </w:tcBorders>
            <w:shd w:val="clear" w:color="auto" w:fill="auto"/>
            <w:vAlign w:val="center"/>
            <w:hideMark/>
          </w:tcPr>
          <w:p w14:paraId="7105A5E6" w14:textId="4F444ECC"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6888D2E5"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00BA6D7B" w14:textId="07412082"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Controlling state of the underlying policy to which HSB products may be attached.</w:t>
            </w:r>
          </w:p>
        </w:tc>
      </w:tr>
      <w:tr w:rsidR="004D6497" w:rsidRPr="00194733" w14:paraId="4B04D4E3"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1D9FD60D" w14:textId="35D30720"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17E37373" w14:textId="070313FF"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Policy/ContractTerm</w:t>
            </w:r>
          </w:p>
        </w:tc>
        <w:tc>
          <w:tcPr>
            <w:tcW w:w="614" w:type="pct"/>
            <w:tcBorders>
              <w:top w:val="nil"/>
              <w:left w:val="nil"/>
              <w:bottom w:val="single" w:sz="4" w:space="0" w:color="auto"/>
              <w:right w:val="single" w:sz="4" w:space="0" w:color="auto"/>
            </w:tcBorders>
            <w:shd w:val="clear" w:color="auto" w:fill="auto"/>
            <w:vAlign w:val="center"/>
            <w:hideMark/>
          </w:tcPr>
          <w:p w14:paraId="0BD0BFE3" w14:textId="436E9868"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EffectiveDt</w:t>
            </w:r>
          </w:p>
        </w:tc>
        <w:tc>
          <w:tcPr>
            <w:tcW w:w="487" w:type="pct"/>
            <w:tcBorders>
              <w:top w:val="nil"/>
              <w:left w:val="nil"/>
              <w:bottom w:val="single" w:sz="4" w:space="0" w:color="auto"/>
              <w:right w:val="single" w:sz="4" w:space="0" w:color="auto"/>
            </w:tcBorders>
            <w:shd w:val="clear" w:color="auto" w:fill="auto"/>
            <w:vAlign w:val="center"/>
            <w:hideMark/>
          </w:tcPr>
          <w:p w14:paraId="625E0CAA" w14:textId="49D68484"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06DE9852" w14:textId="023B6B1F"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4D18C9DC" w14:textId="49637078"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Effective date of underlying policy to which HSB products will be attached</w:t>
            </w:r>
          </w:p>
        </w:tc>
      </w:tr>
      <w:tr w:rsidR="004D6497" w:rsidRPr="00194733" w14:paraId="6012AD6D"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1367EBBF" w14:textId="46266D82"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14CBCBB7" w14:textId="40AD4027"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Policy/ContractTerm</w:t>
            </w:r>
          </w:p>
        </w:tc>
        <w:tc>
          <w:tcPr>
            <w:tcW w:w="614" w:type="pct"/>
            <w:tcBorders>
              <w:top w:val="nil"/>
              <w:left w:val="nil"/>
              <w:bottom w:val="single" w:sz="4" w:space="0" w:color="auto"/>
              <w:right w:val="single" w:sz="4" w:space="0" w:color="auto"/>
            </w:tcBorders>
            <w:shd w:val="clear" w:color="auto" w:fill="auto"/>
            <w:vAlign w:val="center"/>
            <w:hideMark/>
          </w:tcPr>
          <w:p w14:paraId="6952F056" w14:textId="2D50CCD0"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ExpirationDt</w:t>
            </w:r>
          </w:p>
        </w:tc>
        <w:tc>
          <w:tcPr>
            <w:tcW w:w="487" w:type="pct"/>
            <w:tcBorders>
              <w:top w:val="nil"/>
              <w:left w:val="nil"/>
              <w:bottom w:val="single" w:sz="4" w:space="0" w:color="auto"/>
              <w:right w:val="single" w:sz="4" w:space="0" w:color="auto"/>
            </w:tcBorders>
            <w:shd w:val="clear" w:color="auto" w:fill="auto"/>
            <w:vAlign w:val="center"/>
            <w:hideMark/>
          </w:tcPr>
          <w:p w14:paraId="2DDB10AC" w14:textId="22E45D63"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1762E84F" w14:textId="565EEC5D"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481B72DF" w14:textId="3E6081DE"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Expiration date of underlying policy to which HSB products will be attached</w:t>
            </w:r>
          </w:p>
        </w:tc>
      </w:tr>
      <w:tr w:rsidR="004D6497" w:rsidRPr="00194733" w14:paraId="67A90F1C"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11806ED7" w14:textId="0EC99F1D"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0728E601" w14:textId="67E9E5F0" w:rsidR="007910BC" w:rsidRPr="007910BC" w:rsidRDefault="007910BC" w:rsidP="00B44AA6">
            <w:pPr>
              <w:shd w:val="clear" w:color="auto" w:fill="FFFFFE"/>
              <w:spacing w:line="285" w:lineRule="atLeast"/>
              <w:rPr>
                <w:rFonts w:ascii="Calibri" w:eastAsia="Times New Roman" w:hAnsi="Calibri" w:cs="Calibri"/>
                <w:color w:val="000000"/>
                <w:sz w:val="20"/>
                <w:szCs w:val="20"/>
                <w:lang w:eastAsia="zh-CN"/>
              </w:rPr>
            </w:pPr>
            <w:r w:rsidRPr="007910BC">
              <w:rPr>
                <w:rFonts w:ascii="Calibri" w:hAnsi="Calibri" w:cs="Calibri"/>
                <w:bCs/>
                <w:color w:val="0D0D0D" w:themeColor="text1" w:themeTint="F2"/>
                <w:sz w:val="20"/>
                <w:szCs w:val="20"/>
              </w:rPr>
              <w:t>Policy/Form</w:t>
            </w:r>
          </w:p>
        </w:tc>
        <w:tc>
          <w:tcPr>
            <w:tcW w:w="614" w:type="pct"/>
            <w:tcBorders>
              <w:top w:val="nil"/>
              <w:left w:val="nil"/>
              <w:bottom w:val="single" w:sz="4" w:space="0" w:color="auto"/>
              <w:right w:val="single" w:sz="4" w:space="0" w:color="auto"/>
            </w:tcBorders>
            <w:shd w:val="clear" w:color="auto" w:fill="auto"/>
            <w:vAlign w:val="center"/>
          </w:tcPr>
          <w:p w14:paraId="470C7B2C" w14:textId="13271031"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FormNumber</w:t>
            </w:r>
            <w:proofErr w:type="spellEnd"/>
          </w:p>
        </w:tc>
        <w:tc>
          <w:tcPr>
            <w:tcW w:w="487" w:type="pct"/>
            <w:tcBorders>
              <w:top w:val="nil"/>
              <w:left w:val="nil"/>
              <w:bottom w:val="single" w:sz="4" w:space="0" w:color="auto"/>
              <w:right w:val="single" w:sz="4" w:space="0" w:color="auto"/>
            </w:tcBorders>
            <w:shd w:val="clear" w:color="auto" w:fill="auto"/>
            <w:vAlign w:val="center"/>
          </w:tcPr>
          <w:p w14:paraId="44DE1369" w14:textId="2C04324B"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509B8C49" w14:textId="129E9224"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tcPr>
          <w:p w14:paraId="169B877A" w14:textId="774C9921"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Homeowner Policy Form Number</w:t>
            </w:r>
          </w:p>
        </w:tc>
      </w:tr>
      <w:tr w:rsidR="004D6497" w:rsidRPr="00194733" w14:paraId="711AA0CC"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5DAE94D7" w14:textId="3710DF2F"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0D90DD5E" w14:textId="1D4EE3F2" w:rsidR="007910BC" w:rsidRPr="007910BC" w:rsidRDefault="007910BC" w:rsidP="00B44AA6">
            <w:pPr>
              <w:shd w:val="clear" w:color="auto" w:fill="FFFFFE"/>
              <w:spacing w:line="285" w:lineRule="atLeast"/>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Policy/Form</w:t>
            </w:r>
          </w:p>
        </w:tc>
        <w:tc>
          <w:tcPr>
            <w:tcW w:w="614" w:type="pct"/>
            <w:tcBorders>
              <w:top w:val="nil"/>
              <w:left w:val="nil"/>
              <w:bottom w:val="single" w:sz="4" w:space="0" w:color="auto"/>
              <w:right w:val="single" w:sz="4" w:space="0" w:color="auto"/>
            </w:tcBorders>
            <w:shd w:val="clear" w:color="auto" w:fill="auto"/>
            <w:vAlign w:val="center"/>
          </w:tcPr>
          <w:p w14:paraId="098909C9" w14:textId="5B3C1D3C"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FormName</w:t>
            </w:r>
            <w:proofErr w:type="spellEnd"/>
          </w:p>
        </w:tc>
        <w:tc>
          <w:tcPr>
            <w:tcW w:w="487" w:type="pct"/>
            <w:tcBorders>
              <w:top w:val="nil"/>
              <w:left w:val="nil"/>
              <w:bottom w:val="single" w:sz="4" w:space="0" w:color="auto"/>
              <w:right w:val="single" w:sz="4" w:space="0" w:color="auto"/>
            </w:tcBorders>
            <w:shd w:val="clear" w:color="auto" w:fill="auto"/>
            <w:vAlign w:val="center"/>
          </w:tcPr>
          <w:p w14:paraId="6949250E"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5F5DA9BC"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361F7D67" w14:textId="72C3DF62"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Homeowner Policy Form Name</w:t>
            </w:r>
          </w:p>
        </w:tc>
      </w:tr>
      <w:tr w:rsidR="004D6497" w:rsidRPr="00194733" w14:paraId="6EC0AB20"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18527EA2" w14:textId="2CFDF7AE"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2FD0D981" w14:textId="26138FDA" w:rsidR="007910BC" w:rsidRPr="007910BC" w:rsidRDefault="007910BC" w:rsidP="00B44AA6">
            <w:pPr>
              <w:shd w:val="clear" w:color="auto" w:fill="FFFFFE"/>
              <w:spacing w:line="285" w:lineRule="atLeast"/>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Policy/Form</w:t>
            </w:r>
          </w:p>
        </w:tc>
        <w:tc>
          <w:tcPr>
            <w:tcW w:w="614" w:type="pct"/>
            <w:tcBorders>
              <w:top w:val="nil"/>
              <w:left w:val="nil"/>
              <w:bottom w:val="single" w:sz="4" w:space="0" w:color="auto"/>
              <w:right w:val="single" w:sz="4" w:space="0" w:color="auto"/>
            </w:tcBorders>
            <w:shd w:val="clear" w:color="auto" w:fill="auto"/>
            <w:vAlign w:val="center"/>
          </w:tcPr>
          <w:p w14:paraId="7A34FCBB" w14:textId="79239391"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eastAsia="Times New Roman" w:hAnsi="Calibri" w:cs="Calibri"/>
                <w:bCs/>
                <w:color w:val="0D0D0D" w:themeColor="text1" w:themeTint="F2"/>
                <w:sz w:val="20"/>
                <w:szCs w:val="20"/>
              </w:rPr>
              <w:t>EditionDt</w:t>
            </w:r>
            <w:proofErr w:type="spellEnd"/>
          </w:p>
        </w:tc>
        <w:tc>
          <w:tcPr>
            <w:tcW w:w="487" w:type="pct"/>
            <w:tcBorders>
              <w:top w:val="nil"/>
              <w:left w:val="nil"/>
              <w:bottom w:val="single" w:sz="4" w:space="0" w:color="auto"/>
              <w:right w:val="single" w:sz="4" w:space="0" w:color="auto"/>
            </w:tcBorders>
            <w:shd w:val="clear" w:color="auto" w:fill="auto"/>
            <w:vAlign w:val="center"/>
          </w:tcPr>
          <w:p w14:paraId="5DD08E17"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2416FFA3" w14:textId="68592733"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tcPr>
          <w:p w14:paraId="24E7E172" w14:textId="3BF794DF"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Homeowner Policy Form Edition Date</w:t>
            </w:r>
          </w:p>
        </w:tc>
      </w:tr>
      <w:tr w:rsidR="004D6497" w:rsidRPr="00194733" w14:paraId="2714C624"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4BD9B817" w14:textId="3814766F"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7A783400" w14:textId="04105B5E" w:rsidR="007910BC" w:rsidRPr="007910BC" w:rsidRDefault="007910BC" w:rsidP="00B44AA6">
            <w:pPr>
              <w:shd w:val="clear" w:color="auto" w:fill="FFFFFE"/>
              <w:spacing w:line="285" w:lineRule="atLeast"/>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OtherOrPriorPolicy</w:t>
            </w:r>
            <w:proofErr w:type="spellEnd"/>
          </w:p>
        </w:tc>
        <w:tc>
          <w:tcPr>
            <w:tcW w:w="614" w:type="pct"/>
            <w:tcBorders>
              <w:top w:val="nil"/>
              <w:left w:val="nil"/>
              <w:bottom w:val="single" w:sz="4" w:space="0" w:color="auto"/>
              <w:right w:val="single" w:sz="4" w:space="0" w:color="auto"/>
            </w:tcBorders>
            <w:shd w:val="clear" w:color="auto" w:fill="auto"/>
            <w:vAlign w:val="center"/>
          </w:tcPr>
          <w:p w14:paraId="706FE88C" w14:textId="028DCCDD"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PolicyCd</w:t>
            </w:r>
            <w:proofErr w:type="spellEnd"/>
          </w:p>
        </w:tc>
        <w:tc>
          <w:tcPr>
            <w:tcW w:w="487" w:type="pct"/>
            <w:tcBorders>
              <w:top w:val="nil"/>
              <w:left w:val="nil"/>
              <w:bottom w:val="single" w:sz="4" w:space="0" w:color="auto"/>
              <w:right w:val="single" w:sz="4" w:space="0" w:color="auto"/>
            </w:tcBorders>
            <w:shd w:val="clear" w:color="auto" w:fill="auto"/>
            <w:vAlign w:val="center"/>
          </w:tcPr>
          <w:p w14:paraId="10392924"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24AAC44A"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7BEBFB4D" w14:textId="778E2EEA"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Code used to identify the type of policy being defined. In this case it is ‘Prior’</w:t>
            </w:r>
          </w:p>
        </w:tc>
      </w:tr>
      <w:tr w:rsidR="004D6497" w:rsidRPr="00194733" w14:paraId="3E78D443"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10B4885D" w14:textId="2E52D1AB"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lastRenderedPageBreak/>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78E01CF1" w14:textId="3A425DE5" w:rsidR="007910BC" w:rsidRPr="007910BC" w:rsidRDefault="007910BC" w:rsidP="00B44AA6">
            <w:pPr>
              <w:shd w:val="clear" w:color="auto" w:fill="FFFFFE"/>
              <w:spacing w:line="285" w:lineRule="atLeast"/>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OtherOrPriorPolicy</w:t>
            </w:r>
            <w:proofErr w:type="spellEnd"/>
          </w:p>
        </w:tc>
        <w:tc>
          <w:tcPr>
            <w:tcW w:w="614" w:type="pct"/>
            <w:tcBorders>
              <w:top w:val="nil"/>
              <w:left w:val="nil"/>
              <w:bottom w:val="single" w:sz="4" w:space="0" w:color="auto"/>
              <w:right w:val="single" w:sz="4" w:space="0" w:color="auto"/>
            </w:tcBorders>
            <w:shd w:val="clear" w:color="auto" w:fill="auto"/>
            <w:vAlign w:val="center"/>
          </w:tcPr>
          <w:p w14:paraId="48C33C7E" w14:textId="1F18ECB1"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PolicyNumber</w:t>
            </w:r>
            <w:proofErr w:type="spellEnd"/>
          </w:p>
        </w:tc>
        <w:tc>
          <w:tcPr>
            <w:tcW w:w="487" w:type="pct"/>
            <w:tcBorders>
              <w:top w:val="nil"/>
              <w:left w:val="nil"/>
              <w:bottom w:val="single" w:sz="4" w:space="0" w:color="auto"/>
              <w:right w:val="single" w:sz="4" w:space="0" w:color="auto"/>
            </w:tcBorders>
            <w:shd w:val="clear" w:color="auto" w:fill="auto"/>
            <w:vAlign w:val="center"/>
          </w:tcPr>
          <w:p w14:paraId="04F479D4"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5526DC64" w14:textId="3F41AB3D"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tcPr>
          <w:p w14:paraId="31F27B81" w14:textId="320717C0"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Prior Policy Number for Rewrite transactions</w:t>
            </w:r>
          </w:p>
        </w:tc>
      </w:tr>
      <w:tr w:rsidR="004D6497" w:rsidRPr="00194733" w14:paraId="286EF89A"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47941553" w14:textId="2653FE8E"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1702EC1E" w14:textId="1F5566A6"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w:t>
            </w:r>
            <w:proofErr w:type="spellStart"/>
            <w:r w:rsidRPr="007910BC">
              <w:rPr>
                <w:rFonts w:ascii="Calibri" w:hAnsi="Calibri" w:cs="Calibri"/>
                <w:bCs/>
                <w:color w:val="0D0D0D" w:themeColor="text1" w:themeTint="F2"/>
                <w:sz w:val="20"/>
                <w:szCs w:val="20"/>
              </w:rPr>
              <w:t>QuoteInfo</w:t>
            </w:r>
            <w:proofErr w:type="spellEnd"/>
          </w:p>
        </w:tc>
        <w:tc>
          <w:tcPr>
            <w:tcW w:w="614" w:type="pct"/>
            <w:tcBorders>
              <w:top w:val="nil"/>
              <w:left w:val="nil"/>
              <w:bottom w:val="single" w:sz="4" w:space="0" w:color="auto"/>
              <w:right w:val="single" w:sz="4" w:space="0" w:color="auto"/>
            </w:tcBorders>
            <w:shd w:val="clear" w:color="auto" w:fill="auto"/>
            <w:vAlign w:val="center"/>
            <w:hideMark/>
          </w:tcPr>
          <w:p w14:paraId="66290201" w14:textId="4ED8667B"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CompanysQuoteNumber</w:t>
            </w:r>
            <w:proofErr w:type="spellEnd"/>
          </w:p>
        </w:tc>
        <w:tc>
          <w:tcPr>
            <w:tcW w:w="487" w:type="pct"/>
            <w:tcBorders>
              <w:top w:val="nil"/>
              <w:left w:val="nil"/>
              <w:bottom w:val="single" w:sz="4" w:space="0" w:color="auto"/>
              <w:right w:val="single" w:sz="4" w:space="0" w:color="auto"/>
            </w:tcBorders>
            <w:shd w:val="clear" w:color="auto" w:fill="auto"/>
            <w:vAlign w:val="center"/>
            <w:hideMark/>
          </w:tcPr>
          <w:p w14:paraId="4E3EC8AA" w14:textId="4E7EC8FF"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2B269B46"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59A4F59A" w14:textId="6108D6D5"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Carrier's quote number</w:t>
            </w:r>
          </w:p>
        </w:tc>
      </w:tr>
      <w:tr w:rsidR="004D6497" w:rsidRPr="00194733" w14:paraId="2847D320"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6E667E36" w14:textId="42BE475A"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eastAsia="Times New Roman" w:hAnsi="Calibri" w:cs="Calibri"/>
                <w:color w:val="0D0D0D"/>
                <w:sz w:val="20"/>
                <w:szCs w:val="20"/>
                <w:lang w:eastAsia="zh-CN"/>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6D04C4A4" w14:textId="18C4291B" w:rsidR="007910BC" w:rsidRPr="007910BC" w:rsidRDefault="007910BC" w:rsidP="00B44AA6">
            <w:pPr>
              <w:rPr>
                <w:rFonts w:ascii="Calibri" w:hAnsi="Calibri" w:cs="Calibri"/>
                <w:bCs/>
                <w:color w:val="0D0D0D" w:themeColor="text1" w:themeTint="F2"/>
                <w:sz w:val="20"/>
                <w:szCs w:val="20"/>
              </w:rPr>
            </w:pPr>
            <w:r w:rsidRPr="007910BC">
              <w:rPr>
                <w:rFonts w:ascii="Calibri" w:eastAsia="Times New Roman" w:hAnsi="Calibri" w:cs="Calibri"/>
                <w:color w:val="0D0D0D"/>
                <w:sz w:val="20"/>
                <w:szCs w:val="20"/>
                <w:lang w:eastAsia="zh-CN"/>
              </w:rPr>
              <w:t>Policy</w:t>
            </w:r>
          </w:p>
        </w:tc>
        <w:tc>
          <w:tcPr>
            <w:tcW w:w="614" w:type="pct"/>
            <w:tcBorders>
              <w:top w:val="nil"/>
              <w:left w:val="nil"/>
              <w:bottom w:val="single" w:sz="4" w:space="0" w:color="auto"/>
              <w:right w:val="single" w:sz="4" w:space="0" w:color="auto"/>
            </w:tcBorders>
            <w:shd w:val="clear" w:color="auto" w:fill="auto"/>
            <w:vAlign w:val="center"/>
          </w:tcPr>
          <w:p w14:paraId="6AF8BE7D" w14:textId="3869A961"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eastAsia="Times New Roman" w:hAnsi="Calibri" w:cs="Calibri"/>
                <w:color w:val="0D0D0D"/>
                <w:sz w:val="20"/>
                <w:szCs w:val="20"/>
                <w:lang w:eastAsia="zh-CN"/>
              </w:rPr>
              <w:t>RenewalStatusCd</w:t>
            </w:r>
            <w:proofErr w:type="spellEnd"/>
          </w:p>
        </w:tc>
        <w:tc>
          <w:tcPr>
            <w:tcW w:w="487" w:type="pct"/>
            <w:tcBorders>
              <w:top w:val="nil"/>
              <w:left w:val="nil"/>
              <w:bottom w:val="single" w:sz="4" w:space="0" w:color="auto"/>
              <w:right w:val="single" w:sz="4" w:space="0" w:color="auto"/>
            </w:tcBorders>
            <w:shd w:val="clear" w:color="auto" w:fill="auto"/>
            <w:vAlign w:val="center"/>
          </w:tcPr>
          <w:p w14:paraId="63B0A570"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6C3F1BDD" w14:textId="77777777" w:rsidR="007910BC" w:rsidRPr="007910BC" w:rsidRDefault="007910BC" w:rsidP="007910BC">
            <w:pPr>
              <w:jc w:val="center"/>
              <w:rPr>
                <w:rFonts w:ascii="Calibri" w:eastAsia="Times New Roman" w:hAnsi="Calibri" w:cs="Calibri"/>
                <w:color w:val="0D0D0D"/>
                <w:sz w:val="20"/>
                <w:szCs w:val="20"/>
                <w:lang w:eastAsia="zh-CN"/>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4893CD66" w14:textId="2E4A1CC9" w:rsidR="007910BC" w:rsidRPr="007910BC" w:rsidRDefault="007910BC" w:rsidP="00B44AA6">
            <w:pPr>
              <w:rPr>
                <w:rFonts w:ascii="Calibri" w:eastAsia="Times New Roman" w:hAnsi="Calibri" w:cs="Calibri"/>
                <w:color w:val="0D0D0D"/>
                <w:sz w:val="20"/>
                <w:szCs w:val="20"/>
                <w:lang w:eastAsia="zh-CN"/>
              </w:rPr>
            </w:pPr>
            <w:proofErr w:type="spellStart"/>
            <w:r w:rsidRPr="007910BC">
              <w:rPr>
                <w:rFonts w:ascii="Calibri" w:eastAsia="Times New Roman" w:hAnsi="Calibri" w:cs="Calibri"/>
                <w:color w:val="0D0D0D"/>
                <w:sz w:val="20"/>
                <w:szCs w:val="20"/>
                <w:lang w:eastAsia="zh-CN"/>
              </w:rPr>
              <w:t>RenewalStatusCd</w:t>
            </w:r>
            <w:proofErr w:type="spellEnd"/>
            <w:r w:rsidRPr="007910BC">
              <w:rPr>
                <w:rFonts w:ascii="Calibri" w:eastAsia="Times New Roman" w:hAnsi="Calibri" w:cs="Calibri"/>
                <w:color w:val="0D0D0D"/>
                <w:sz w:val="20"/>
                <w:szCs w:val="20"/>
                <w:lang w:eastAsia="zh-CN"/>
              </w:rPr>
              <w:t xml:space="preserve"> is to identify the policy type for PCQ transaction whether NBS or RWL.</w:t>
            </w:r>
          </w:p>
          <w:p w14:paraId="0AC7A669" w14:textId="693B8FC1" w:rsidR="007910BC" w:rsidRPr="007910BC" w:rsidRDefault="007910BC" w:rsidP="00B44AA6">
            <w:pPr>
              <w:rPr>
                <w:rFonts w:ascii="Calibri" w:hAnsi="Calibri" w:cs="Calibri"/>
                <w:bCs/>
                <w:color w:val="0D0D0D" w:themeColor="text1" w:themeTint="F2"/>
                <w:sz w:val="20"/>
                <w:szCs w:val="20"/>
              </w:rPr>
            </w:pPr>
            <w:r w:rsidRPr="007910BC">
              <w:rPr>
                <w:rFonts w:ascii="Calibri" w:eastAsia="Times New Roman" w:hAnsi="Calibri" w:cs="Calibri"/>
                <w:color w:val="0D0D0D"/>
                <w:sz w:val="20"/>
                <w:szCs w:val="20"/>
                <w:lang w:eastAsia="zh-CN"/>
              </w:rPr>
              <w:t>For new business will be blank, for renewal value equal to “Renewed”</w:t>
            </w:r>
          </w:p>
        </w:tc>
      </w:tr>
      <w:tr w:rsidR="004D6497" w:rsidRPr="00194733" w14:paraId="47C7A40D"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5D9F134E" w14:textId="2BBBE2EA" w:rsidR="007910BC" w:rsidRPr="007910BC" w:rsidRDefault="007910BC" w:rsidP="00B44AA6">
            <w:pPr>
              <w:rPr>
                <w:rFonts w:ascii="Calibri" w:eastAsia="Times New Roman" w:hAnsi="Calibri" w:cs="Calibri"/>
                <w:color w:val="0D0D0D"/>
                <w:sz w:val="20"/>
                <w:szCs w:val="20"/>
                <w:lang w:eastAsia="zh-CN"/>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3AB48A47" w14:textId="61FCE659" w:rsidR="007910BC" w:rsidRPr="007910BC" w:rsidRDefault="007910BC" w:rsidP="00B44AA6">
            <w:pPr>
              <w:rPr>
                <w:rFonts w:ascii="Calibri" w:eastAsia="Times New Roman" w:hAnsi="Calibri" w:cs="Calibri"/>
                <w:color w:val="0D0D0D"/>
                <w:sz w:val="20"/>
                <w:szCs w:val="20"/>
                <w:lang w:eastAsia="zh-CN"/>
              </w:rPr>
            </w:pPr>
            <w:r w:rsidRPr="007910BC">
              <w:rPr>
                <w:rFonts w:ascii="Calibri" w:hAnsi="Calibri" w:cs="Calibri"/>
                <w:bCs/>
                <w:color w:val="0D0D0D" w:themeColor="text1" w:themeTint="F2"/>
                <w:sz w:val="20"/>
                <w:szCs w:val="20"/>
              </w:rPr>
              <w:t>Policy</w:t>
            </w:r>
          </w:p>
        </w:tc>
        <w:tc>
          <w:tcPr>
            <w:tcW w:w="614" w:type="pct"/>
            <w:tcBorders>
              <w:top w:val="nil"/>
              <w:left w:val="nil"/>
              <w:bottom w:val="single" w:sz="4" w:space="0" w:color="auto"/>
              <w:right w:val="single" w:sz="4" w:space="0" w:color="auto"/>
            </w:tcBorders>
            <w:shd w:val="clear" w:color="auto" w:fill="auto"/>
            <w:vAlign w:val="center"/>
          </w:tcPr>
          <w:p w14:paraId="3B2991B2" w14:textId="3E1DDF24" w:rsidR="007910BC" w:rsidRPr="007910BC" w:rsidRDefault="007910BC" w:rsidP="00B44AA6">
            <w:pPr>
              <w:rPr>
                <w:rFonts w:ascii="Calibri" w:eastAsia="Times New Roman" w:hAnsi="Calibri" w:cs="Calibri"/>
                <w:color w:val="0D0D0D"/>
                <w:sz w:val="20"/>
                <w:szCs w:val="20"/>
                <w:lang w:eastAsia="zh-CN"/>
              </w:rPr>
            </w:pPr>
            <w:proofErr w:type="spellStart"/>
            <w:r w:rsidRPr="007910BC">
              <w:rPr>
                <w:rFonts w:ascii="Calibri" w:hAnsi="Calibri" w:cs="Calibri"/>
                <w:bCs/>
                <w:color w:val="0D0D0D" w:themeColor="text1" w:themeTint="F2"/>
                <w:sz w:val="20"/>
                <w:szCs w:val="20"/>
              </w:rPr>
              <w:t>OriginalPolicyInceptionDt</w:t>
            </w:r>
            <w:proofErr w:type="spellEnd"/>
          </w:p>
        </w:tc>
        <w:tc>
          <w:tcPr>
            <w:tcW w:w="487" w:type="pct"/>
            <w:tcBorders>
              <w:top w:val="nil"/>
              <w:left w:val="nil"/>
              <w:bottom w:val="single" w:sz="4" w:space="0" w:color="auto"/>
              <w:right w:val="single" w:sz="4" w:space="0" w:color="auto"/>
            </w:tcBorders>
            <w:shd w:val="clear" w:color="auto" w:fill="auto"/>
            <w:vAlign w:val="center"/>
          </w:tcPr>
          <w:p w14:paraId="44C73394"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525DC9CF"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29128D68" w14:textId="6DC8FB4E" w:rsidR="007910BC" w:rsidRPr="007910BC" w:rsidRDefault="007910BC" w:rsidP="00B44AA6">
            <w:pPr>
              <w:rPr>
                <w:rFonts w:ascii="Calibri" w:eastAsia="Times New Roman" w:hAnsi="Calibri" w:cs="Calibri"/>
                <w:color w:val="0D0D0D"/>
                <w:sz w:val="20"/>
                <w:szCs w:val="20"/>
                <w:lang w:eastAsia="zh-CN"/>
              </w:rPr>
            </w:pPr>
            <w:r w:rsidRPr="007910BC">
              <w:rPr>
                <w:rFonts w:ascii="Calibri" w:hAnsi="Calibri" w:cs="Calibri"/>
                <w:bCs/>
                <w:color w:val="0D0D0D" w:themeColor="text1" w:themeTint="F2"/>
                <w:sz w:val="20"/>
                <w:szCs w:val="20"/>
              </w:rPr>
              <w:t>The original home owner policy effective date</w:t>
            </w:r>
          </w:p>
        </w:tc>
      </w:tr>
      <w:tr w:rsidR="004D6497" w:rsidRPr="00194733" w14:paraId="2C053139"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3D012834" w14:textId="0E2B90F1"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70702EC0" w14:textId="38642D8A"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w:t>
            </w:r>
          </w:p>
        </w:tc>
        <w:tc>
          <w:tcPr>
            <w:tcW w:w="614" w:type="pct"/>
            <w:tcBorders>
              <w:top w:val="nil"/>
              <w:left w:val="nil"/>
              <w:bottom w:val="single" w:sz="4" w:space="0" w:color="auto"/>
              <w:right w:val="single" w:sz="4" w:space="0" w:color="auto"/>
            </w:tcBorders>
            <w:shd w:val="clear" w:color="auto" w:fill="auto"/>
            <w:vAlign w:val="center"/>
          </w:tcPr>
          <w:p w14:paraId="1ABE701E" w14:textId="63C72511"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TierCd</w:t>
            </w:r>
            <w:proofErr w:type="spellEnd"/>
          </w:p>
        </w:tc>
        <w:tc>
          <w:tcPr>
            <w:tcW w:w="487" w:type="pct"/>
            <w:tcBorders>
              <w:top w:val="nil"/>
              <w:left w:val="nil"/>
              <w:bottom w:val="single" w:sz="4" w:space="0" w:color="auto"/>
              <w:right w:val="single" w:sz="4" w:space="0" w:color="auto"/>
            </w:tcBorders>
            <w:shd w:val="clear" w:color="auto" w:fill="auto"/>
            <w:vAlign w:val="center"/>
          </w:tcPr>
          <w:p w14:paraId="16DFE5D3"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4B40AB8E"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2680889A" w14:textId="3137F863"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pricing category based upon underwriting criteria to distinguish base rates for the pricing segment</w:t>
            </w:r>
          </w:p>
        </w:tc>
      </w:tr>
      <w:tr w:rsidR="004D6497" w:rsidRPr="00194733" w14:paraId="64FD67FF"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hideMark/>
          </w:tcPr>
          <w:p w14:paraId="4443F5C0" w14:textId="24D09689"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hideMark/>
          </w:tcPr>
          <w:p w14:paraId="7E379D5D" w14:textId="69B8FA53"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Policy/Coverage</w:t>
            </w:r>
          </w:p>
        </w:tc>
        <w:tc>
          <w:tcPr>
            <w:tcW w:w="614" w:type="pct"/>
            <w:tcBorders>
              <w:top w:val="nil"/>
              <w:left w:val="nil"/>
              <w:bottom w:val="single" w:sz="4" w:space="0" w:color="auto"/>
              <w:right w:val="single" w:sz="4" w:space="0" w:color="auto"/>
            </w:tcBorders>
            <w:shd w:val="clear" w:color="auto" w:fill="auto"/>
            <w:vAlign w:val="center"/>
            <w:hideMark/>
          </w:tcPr>
          <w:p w14:paraId="369CF817" w14:textId="2740A8AE"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CoverageCd</w:t>
            </w:r>
            <w:proofErr w:type="spellEnd"/>
          </w:p>
        </w:tc>
        <w:tc>
          <w:tcPr>
            <w:tcW w:w="487" w:type="pct"/>
            <w:tcBorders>
              <w:top w:val="nil"/>
              <w:left w:val="nil"/>
              <w:bottom w:val="single" w:sz="4" w:space="0" w:color="auto"/>
              <w:right w:val="single" w:sz="4" w:space="0" w:color="auto"/>
            </w:tcBorders>
            <w:shd w:val="clear" w:color="auto" w:fill="auto"/>
            <w:vAlign w:val="center"/>
            <w:hideMark/>
          </w:tcPr>
          <w:p w14:paraId="3EE65536" w14:textId="5FCD983B"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0E7E25D8"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hideMark/>
          </w:tcPr>
          <w:p w14:paraId="255FBDB4" w14:textId="65F1F62E"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Codes for the coverage provided(HSP,SRVLN,CLIAB)</w:t>
            </w:r>
          </w:p>
        </w:tc>
      </w:tr>
      <w:tr w:rsidR="004D6497" w:rsidRPr="00194733" w14:paraId="0F756AA8"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2EA4EC66" w14:textId="15D33980"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080DDEE6" w14:textId="63518E22"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Policy/Coverage</w:t>
            </w:r>
          </w:p>
        </w:tc>
        <w:tc>
          <w:tcPr>
            <w:tcW w:w="614" w:type="pct"/>
            <w:tcBorders>
              <w:top w:val="nil"/>
              <w:left w:val="nil"/>
              <w:bottom w:val="single" w:sz="4" w:space="0" w:color="auto"/>
              <w:right w:val="single" w:sz="4" w:space="0" w:color="auto"/>
            </w:tcBorders>
            <w:shd w:val="clear" w:color="auto" w:fill="auto"/>
            <w:vAlign w:val="center"/>
          </w:tcPr>
          <w:p w14:paraId="172CC8DE" w14:textId="4AC695C1"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EffectiveDt</w:t>
            </w:r>
          </w:p>
        </w:tc>
        <w:tc>
          <w:tcPr>
            <w:tcW w:w="487" w:type="pct"/>
            <w:tcBorders>
              <w:top w:val="nil"/>
              <w:left w:val="nil"/>
              <w:bottom w:val="single" w:sz="4" w:space="0" w:color="auto"/>
              <w:right w:val="single" w:sz="4" w:space="0" w:color="auto"/>
            </w:tcBorders>
            <w:shd w:val="clear" w:color="auto" w:fill="auto"/>
            <w:vAlign w:val="center"/>
          </w:tcPr>
          <w:p w14:paraId="2C229FAD"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577AFB54" w14:textId="77777777" w:rsidR="007910BC" w:rsidRDefault="0048790B"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p w14:paraId="78CEAA90" w14:textId="64A95C76" w:rsidR="00246CBF" w:rsidRPr="007910BC" w:rsidRDefault="00246CBF"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For PCQ and RWQ</w:t>
            </w:r>
          </w:p>
        </w:tc>
        <w:tc>
          <w:tcPr>
            <w:tcW w:w="2035" w:type="pct"/>
            <w:tcBorders>
              <w:top w:val="nil"/>
              <w:left w:val="single" w:sz="4" w:space="0" w:color="auto"/>
              <w:bottom w:val="single" w:sz="4" w:space="0" w:color="auto"/>
              <w:right w:val="single" w:sz="4" w:space="0" w:color="auto"/>
            </w:tcBorders>
            <w:shd w:val="clear" w:color="auto" w:fill="auto"/>
            <w:vAlign w:val="center"/>
          </w:tcPr>
          <w:p w14:paraId="3F6BDA11" w14:textId="621FCB7F"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Effective date of underlying policy to which HSB products will be attached.</w:t>
            </w:r>
          </w:p>
          <w:p w14:paraId="47547E13" w14:textId="2799868F"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Effective date will be mandatory in only PCQ transaction.</w:t>
            </w:r>
          </w:p>
        </w:tc>
      </w:tr>
      <w:tr w:rsidR="004D6497" w:rsidRPr="00194733" w14:paraId="1A2D38E9"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7D13ABB8" w14:textId="57B69342"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76AFA3BB" w14:textId="664E4A2D"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Policy/</w:t>
            </w:r>
            <w:proofErr w:type="spellStart"/>
            <w:r w:rsidRPr="007910BC">
              <w:rPr>
                <w:rFonts w:ascii="Calibri" w:hAnsi="Calibri" w:cs="Calibri"/>
                <w:bCs/>
                <w:color w:val="0D0D0D" w:themeColor="text1" w:themeTint="F2"/>
                <w:sz w:val="20"/>
                <w:szCs w:val="20"/>
              </w:rPr>
              <w:t>PolicyExt</w:t>
            </w:r>
            <w:proofErr w:type="spellEnd"/>
          </w:p>
        </w:tc>
        <w:tc>
          <w:tcPr>
            <w:tcW w:w="614" w:type="pct"/>
            <w:tcBorders>
              <w:top w:val="nil"/>
              <w:left w:val="nil"/>
              <w:bottom w:val="single" w:sz="4" w:space="0" w:color="auto"/>
              <w:right w:val="single" w:sz="4" w:space="0" w:color="auto"/>
            </w:tcBorders>
            <w:shd w:val="clear" w:color="auto" w:fill="auto"/>
            <w:vAlign w:val="center"/>
          </w:tcPr>
          <w:p w14:paraId="4B2940BB" w14:textId="2B039914" w:rsidR="007910BC" w:rsidRPr="007910BC" w:rsidRDefault="007910BC" w:rsidP="00B44AA6">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ApprovalNumber</w:t>
            </w:r>
            <w:proofErr w:type="spellEnd"/>
          </w:p>
        </w:tc>
        <w:tc>
          <w:tcPr>
            <w:tcW w:w="487" w:type="pct"/>
            <w:tcBorders>
              <w:top w:val="nil"/>
              <w:left w:val="nil"/>
              <w:bottom w:val="single" w:sz="4" w:space="0" w:color="auto"/>
              <w:right w:val="single" w:sz="4" w:space="0" w:color="auto"/>
            </w:tcBorders>
            <w:shd w:val="clear" w:color="auto" w:fill="auto"/>
            <w:vAlign w:val="center"/>
          </w:tcPr>
          <w:p w14:paraId="08A53342"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1D02D3D1" w14:textId="55532996"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tcPr>
          <w:p w14:paraId="44AC1EFA" w14:textId="2C358A2E" w:rsidR="007910BC" w:rsidRPr="007910BC" w:rsidRDefault="007910BC" w:rsidP="00B44AA6">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 xml:space="preserve">Provided by HSB during manual workflow- Format : </w:t>
            </w:r>
            <w:r w:rsidRPr="007910BC">
              <w:rPr>
                <w:rFonts w:ascii="Calibri" w:hAnsi="Calibri" w:cs="Calibri"/>
                <w:color w:val="272B2E"/>
                <w:sz w:val="20"/>
                <w:szCs w:val="20"/>
              </w:rPr>
              <w:t>ANPL123456</w:t>
            </w:r>
          </w:p>
        </w:tc>
      </w:tr>
      <w:tr w:rsidR="004D6497" w:rsidRPr="00194733" w14:paraId="558C804E"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01E6B411" w14:textId="472C41F4"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0A96B484" w14:textId="5BFB0C4A" w:rsidR="007910BC" w:rsidRPr="007910BC" w:rsidRDefault="007910BC" w:rsidP="002A5065">
            <w:pPr>
              <w:rPr>
                <w:rFonts w:ascii="Calibri" w:hAnsi="Calibri" w:cs="Calibri"/>
                <w:b/>
                <w:i/>
                <w:iCs/>
                <w:color w:val="272B2E"/>
                <w:sz w:val="20"/>
                <w:szCs w:val="20"/>
              </w:rPr>
            </w:pPr>
            <w:r w:rsidRPr="007910BC">
              <w:rPr>
                <w:rFonts w:ascii="Calibri" w:hAnsi="Calibri" w:cs="Calibri"/>
                <w:b/>
                <w:i/>
                <w:iCs/>
                <w:color w:val="272B2E"/>
                <w:sz w:val="20"/>
                <w:szCs w:val="20"/>
              </w:rPr>
              <w:t>Location</w:t>
            </w:r>
          </w:p>
        </w:tc>
        <w:tc>
          <w:tcPr>
            <w:tcW w:w="614" w:type="pct"/>
            <w:tcBorders>
              <w:top w:val="nil"/>
              <w:left w:val="nil"/>
              <w:bottom w:val="single" w:sz="4" w:space="0" w:color="auto"/>
              <w:right w:val="single" w:sz="4" w:space="0" w:color="auto"/>
            </w:tcBorders>
            <w:shd w:val="clear" w:color="auto" w:fill="auto"/>
            <w:vAlign w:val="center"/>
          </w:tcPr>
          <w:p w14:paraId="5297D23E" w14:textId="061F05A1" w:rsidR="007910BC" w:rsidRPr="007910BC" w:rsidRDefault="007910BC" w:rsidP="002A5065">
            <w:pPr>
              <w:rPr>
                <w:rFonts w:ascii="Calibri" w:hAnsi="Calibri" w:cs="Calibri"/>
                <w:b/>
                <w:i/>
                <w:iCs/>
                <w:color w:val="272B2E"/>
                <w:sz w:val="20"/>
                <w:szCs w:val="20"/>
              </w:rPr>
            </w:pPr>
            <w:r w:rsidRPr="007910BC">
              <w:rPr>
                <w:rFonts w:ascii="Calibri" w:hAnsi="Calibri" w:cs="Calibri"/>
                <w:b/>
                <w:i/>
                <w:iCs/>
                <w:color w:val="272B2E"/>
                <w:sz w:val="20"/>
                <w:szCs w:val="20"/>
              </w:rPr>
              <w:t>id</w:t>
            </w:r>
          </w:p>
        </w:tc>
        <w:tc>
          <w:tcPr>
            <w:tcW w:w="487" w:type="pct"/>
            <w:tcBorders>
              <w:top w:val="nil"/>
              <w:left w:val="nil"/>
              <w:bottom w:val="single" w:sz="4" w:space="0" w:color="auto"/>
              <w:right w:val="single" w:sz="4" w:space="0" w:color="auto"/>
            </w:tcBorders>
            <w:shd w:val="clear" w:color="auto" w:fill="auto"/>
            <w:vAlign w:val="center"/>
          </w:tcPr>
          <w:p w14:paraId="25697E64" w14:textId="6F279E98" w:rsidR="007910BC" w:rsidRPr="007910BC" w:rsidRDefault="007910BC" w:rsidP="007910BC">
            <w:pPr>
              <w:jc w:val="center"/>
              <w:rPr>
                <w:rFonts w:ascii="Calibri" w:hAnsi="Calibri" w:cs="Calibri"/>
                <w:b/>
                <w:i/>
                <w:iCs/>
                <w:color w:val="272B2E"/>
                <w:sz w:val="20"/>
                <w:szCs w:val="20"/>
              </w:rPr>
            </w:pPr>
            <w:r w:rsidRPr="007910BC">
              <w:rPr>
                <w:rFonts w:ascii="Calibri" w:hAnsi="Calibri" w:cs="Calibri"/>
                <w:b/>
                <w:i/>
                <w:iCs/>
                <w:color w:val="272B2E"/>
                <w:sz w:val="20"/>
                <w:szCs w:val="20"/>
              </w:rPr>
              <w:t>Y</w:t>
            </w:r>
          </w:p>
        </w:tc>
        <w:tc>
          <w:tcPr>
            <w:tcW w:w="531" w:type="pct"/>
            <w:tcBorders>
              <w:top w:val="single" w:sz="4" w:space="0" w:color="auto"/>
              <w:left w:val="nil"/>
              <w:bottom w:val="single" w:sz="4" w:space="0" w:color="auto"/>
              <w:right w:val="single" w:sz="4" w:space="0" w:color="auto"/>
            </w:tcBorders>
            <w:vAlign w:val="center"/>
          </w:tcPr>
          <w:p w14:paraId="21575816" w14:textId="77777777" w:rsidR="007910BC" w:rsidRPr="007910BC" w:rsidRDefault="007910BC" w:rsidP="007910BC">
            <w:pPr>
              <w:jc w:val="center"/>
              <w:rPr>
                <w:rFonts w:ascii="Calibri" w:hAnsi="Calibri" w:cs="Calibri"/>
                <w:b/>
                <w:i/>
                <w:iCs/>
                <w:color w:val="272B2E"/>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5B227FC5" w14:textId="263383E3" w:rsidR="007910BC" w:rsidRPr="007910BC" w:rsidRDefault="007910BC" w:rsidP="002A5065">
            <w:pPr>
              <w:rPr>
                <w:rFonts w:ascii="Calibri" w:hAnsi="Calibri" w:cs="Calibri"/>
                <w:b/>
                <w:i/>
                <w:iCs/>
                <w:color w:val="272B2E"/>
                <w:sz w:val="20"/>
                <w:szCs w:val="20"/>
              </w:rPr>
            </w:pPr>
            <w:r w:rsidRPr="007910BC">
              <w:rPr>
                <w:rFonts w:ascii="Calibri" w:hAnsi="Calibri" w:cs="Calibri"/>
                <w:b/>
                <w:i/>
                <w:iCs/>
                <w:color w:val="272B2E"/>
                <w:sz w:val="20"/>
                <w:szCs w:val="20"/>
              </w:rPr>
              <w:t>Location Identifier</w:t>
            </w:r>
          </w:p>
        </w:tc>
      </w:tr>
      <w:tr w:rsidR="004D6497" w:rsidRPr="00194733" w14:paraId="5376CDBD"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tcPr>
          <w:p w14:paraId="724A8D5E" w14:textId="404D96B3"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311E47B6" w14:textId="3D740A2F"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Addr</w:t>
            </w:r>
            <w:proofErr w:type="spellEnd"/>
          </w:p>
        </w:tc>
        <w:tc>
          <w:tcPr>
            <w:tcW w:w="614" w:type="pct"/>
            <w:tcBorders>
              <w:top w:val="nil"/>
              <w:left w:val="nil"/>
              <w:bottom w:val="single" w:sz="4" w:space="0" w:color="auto"/>
              <w:right w:val="single" w:sz="4" w:space="0" w:color="auto"/>
            </w:tcBorders>
            <w:shd w:val="clear" w:color="auto" w:fill="auto"/>
            <w:vAlign w:val="center"/>
          </w:tcPr>
          <w:p w14:paraId="71B1CEA1" w14:textId="57837C2C" w:rsidR="007910BC" w:rsidRPr="007910BC" w:rsidRDefault="007910BC" w:rsidP="002A5065">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Addr1</w:t>
            </w:r>
          </w:p>
        </w:tc>
        <w:tc>
          <w:tcPr>
            <w:tcW w:w="487" w:type="pct"/>
            <w:tcBorders>
              <w:top w:val="nil"/>
              <w:left w:val="nil"/>
              <w:bottom w:val="single" w:sz="4" w:space="0" w:color="auto"/>
              <w:right w:val="single" w:sz="4" w:space="0" w:color="auto"/>
            </w:tcBorders>
            <w:shd w:val="clear" w:color="auto" w:fill="auto"/>
            <w:vAlign w:val="center"/>
          </w:tcPr>
          <w:p w14:paraId="4D50FB8F" w14:textId="77777777" w:rsidR="007910BC" w:rsidRPr="007910BC" w:rsidRDefault="007910BC" w:rsidP="007910BC">
            <w:pPr>
              <w:jc w:val="center"/>
              <w:rPr>
                <w:rFonts w:ascii="Calibri" w:hAnsi="Calibri" w:cs="Calibri"/>
                <w:b/>
                <w:i/>
                <w:i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10A55B79" w14:textId="77777777" w:rsidR="007910BC" w:rsidRPr="007910BC" w:rsidRDefault="007910BC" w:rsidP="007910BC">
            <w:pPr>
              <w:jc w:val="center"/>
              <w:rPr>
                <w:rFonts w:ascii="Calibri" w:hAnsi="Calibri" w:cs="Calibri"/>
                <w:b/>
                <w:i/>
                <w:i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36CF8D91" w14:textId="218F470C" w:rsidR="007910BC" w:rsidRPr="007910BC" w:rsidRDefault="007910BC" w:rsidP="002A5065">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Location Address</w:t>
            </w:r>
          </w:p>
        </w:tc>
      </w:tr>
      <w:tr w:rsidR="004D6497" w:rsidRPr="00194733" w14:paraId="5776E1A8"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tcPr>
          <w:p w14:paraId="403A9AAD" w14:textId="7B9B23F8"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234CABF3" w14:textId="24E170C1"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Addr</w:t>
            </w:r>
            <w:proofErr w:type="spellEnd"/>
          </w:p>
        </w:tc>
        <w:tc>
          <w:tcPr>
            <w:tcW w:w="614" w:type="pct"/>
            <w:tcBorders>
              <w:top w:val="nil"/>
              <w:left w:val="nil"/>
              <w:bottom w:val="single" w:sz="4" w:space="0" w:color="auto"/>
              <w:right w:val="single" w:sz="4" w:space="0" w:color="auto"/>
            </w:tcBorders>
            <w:shd w:val="clear" w:color="auto" w:fill="auto"/>
            <w:vAlign w:val="center"/>
          </w:tcPr>
          <w:p w14:paraId="4F6D5F98" w14:textId="2254A79C" w:rsidR="007910BC" w:rsidRPr="007910BC" w:rsidRDefault="007910BC" w:rsidP="002A5065">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City</w:t>
            </w:r>
          </w:p>
        </w:tc>
        <w:tc>
          <w:tcPr>
            <w:tcW w:w="487" w:type="pct"/>
            <w:tcBorders>
              <w:top w:val="nil"/>
              <w:left w:val="nil"/>
              <w:bottom w:val="single" w:sz="4" w:space="0" w:color="auto"/>
              <w:right w:val="single" w:sz="4" w:space="0" w:color="auto"/>
            </w:tcBorders>
            <w:shd w:val="clear" w:color="auto" w:fill="auto"/>
            <w:vAlign w:val="center"/>
          </w:tcPr>
          <w:p w14:paraId="31F92DA6" w14:textId="77777777" w:rsidR="007910BC" w:rsidRPr="007910BC" w:rsidRDefault="007910BC" w:rsidP="007910BC">
            <w:pPr>
              <w:jc w:val="center"/>
              <w:rPr>
                <w:rFonts w:ascii="Calibri" w:hAnsi="Calibri" w:cs="Calibri"/>
                <w:b/>
                <w:i/>
                <w:i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4D9D4553" w14:textId="77777777" w:rsidR="007910BC" w:rsidRPr="007910BC" w:rsidRDefault="007910BC" w:rsidP="007910BC">
            <w:pPr>
              <w:jc w:val="center"/>
              <w:rPr>
                <w:rFonts w:ascii="Calibri" w:hAnsi="Calibri" w:cs="Calibri"/>
                <w:b/>
                <w:i/>
                <w:i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3F591491" w14:textId="5E6E6ECB" w:rsidR="007910BC" w:rsidRPr="007910BC" w:rsidRDefault="007910BC" w:rsidP="002A5065">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Location City</w:t>
            </w:r>
          </w:p>
        </w:tc>
      </w:tr>
      <w:tr w:rsidR="004D6497" w:rsidRPr="00194733" w14:paraId="03B044FC"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tcPr>
          <w:p w14:paraId="775DD3C2" w14:textId="09BFE439"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6591B542" w14:textId="29DF85BC"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Addr</w:t>
            </w:r>
            <w:proofErr w:type="spellEnd"/>
          </w:p>
        </w:tc>
        <w:tc>
          <w:tcPr>
            <w:tcW w:w="614" w:type="pct"/>
            <w:tcBorders>
              <w:top w:val="nil"/>
              <w:left w:val="nil"/>
              <w:bottom w:val="single" w:sz="4" w:space="0" w:color="auto"/>
              <w:right w:val="single" w:sz="4" w:space="0" w:color="auto"/>
            </w:tcBorders>
            <w:shd w:val="clear" w:color="auto" w:fill="auto"/>
            <w:vAlign w:val="center"/>
          </w:tcPr>
          <w:p w14:paraId="21E38184" w14:textId="60777480"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StateProvCd</w:t>
            </w:r>
            <w:proofErr w:type="spellEnd"/>
          </w:p>
        </w:tc>
        <w:tc>
          <w:tcPr>
            <w:tcW w:w="487" w:type="pct"/>
            <w:tcBorders>
              <w:top w:val="nil"/>
              <w:left w:val="nil"/>
              <w:bottom w:val="single" w:sz="4" w:space="0" w:color="auto"/>
              <w:right w:val="single" w:sz="4" w:space="0" w:color="auto"/>
            </w:tcBorders>
            <w:shd w:val="clear" w:color="auto" w:fill="auto"/>
            <w:vAlign w:val="center"/>
          </w:tcPr>
          <w:p w14:paraId="2FEC64F1" w14:textId="77777777" w:rsidR="007910BC" w:rsidRPr="007910BC" w:rsidRDefault="007910BC" w:rsidP="007910BC">
            <w:pPr>
              <w:jc w:val="center"/>
              <w:rPr>
                <w:rFonts w:ascii="Calibri" w:hAnsi="Calibri" w:cs="Calibri"/>
                <w:b/>
                <w:i/>
                <w:i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6C18AC20" w14:textId="77777777" w:rsidR="007910BC" w:rsidRPr="007910BC" w:rsidRDefault="007910BC" w:rsidP="007910BC">
            <w:pPr>
              <w:jc w:val="center"/>
              <w:rPr>
                <w:rFonts w:ascii="Calibri" w:hAnsi="Calibri" w:cs="Calibri"/>
                <w:b/>
                <w:i/>
                <w:i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1AE9500A" w14:textId="022F4FE5" w:rsidR="007910BC" w:rsidRPr="007910BC" w:rsidRDefault="007910BC" w:rsidP="002A5065">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Location State</w:t>
            </w:r>
          </w:p>
        </w:tc>
      </w:tr>
      <w:tr w:rsidR="004D6497" w:rsidRPr="00194733" w14:paraId="17B1CEC8"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tcPr>
          <w:p w14:paraId="11697528" w14:textId="21A30D64"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15C04B10" w14:textId="1189E0A4"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Addr</w:t>
            </w:r>
            <w:proofErr w:type="spellEnd"/>
          </w:p>
        </w:tc>
        <w:tc>
          <w:tcPr>
            <w:tcW w:w="614" w:type="pct"/>
            <w:tcBorders>
              <w:top w:val="nil"/>
              <w:left w:val="nil"/>
              <w:bottom w:val="single" w:sz="4" w:space="0" w:color="auto"/>
              <w:right w:val="single" w:sz="4" w:space="0" w:color="auto"/>
            </w:tcBorders>
            <w:shd w:val="clear" w:color="auto" w:fill="auto"/>
            <w:vAlign w:val="center"/>
          </w:tcPr>
          <w:p w14:paraId="0D0C5BE3" w14:textId="31AE3387"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PostalCode</w:t>
            </w:r>
            <w:proofErr w:type="spellEnd"/>
          </w:p>
        </w:tc>
        <w:tc>
          <w:tcPr>
            <w:tcW w:w="487" w:type="pct"/>
            <w:tcBorders>
              <w:top w:val="nil"/>
              <w:left w:val="nil"/>
              <w:bottom w:val="single" w:sz="4" w:space="0" w:color="auto"/>
              <w:right w:val="single" w:sz="4" w:space="0" w:color="auto"/>
            </w:tcBorders>
            <w:shd w:val="clear" w:color="auto" w:fill="auto"/>
            <w:vAlign w:val="center"/>
          </w:tcPr>
          <w:p w14:paraId="2E2DDA59" w14:textId="77777777" w:rsidR="007910BC" w:rsidRPr="007910BC" w:rsidRDefault="007910BC" w:rsidP="007910BC">
            <w:pPr>
              <w:jc w:val="center"/>
              <w:rPr>
                <w:rFonts w:ascii="Calibri" w:hAnsi="Calibri" w:cs="Calibri"/>
                <w:b/>
                <w:i/>
                <w:i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553DE5F3" w14:textId="77777777" w:rsidR="007910BC" w:rsidRPr="007910BC" w:rsidRDefault="007910BC" w:rsidP="007910BC">
            <w:pPr>
              <w:jc w:val="center"/>
              <w:rPr>
                <w:rFonts w:ascii="Calibri" w:hAnsi="Calibri" w:cs="Calibri"/>
                <w:b/>
                <w:i/>
                <w:i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301E5BBB" w14:textId="2FA482E2" w:rsidR="007910BC" w:rsidRPr="007910BC" w:rsidRDefault="007910BC" w:rsidP="002A5065">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Location Postal Code</w:t>
            </w:r>
          </w:p>
        </w:tc>
      </w:tr>
      <w:tr w:rsidR="004D6497" w:rsidRPr="00194733" w14:paraId="7F255B87"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tcPr>
          <w:p w14:paraId="712319D7" w14:textId="07456F07"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6AA335C7" w14:textId="274D669D" w:rsidR="007910BC" w:rsidRPr="007910BC" w:rsidRDefault="007910BC" w:rsidP="002A5065">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Location</w:t>
            </w:r>
          </w:p>
        </w:tc>
        <w:tc>
          <w:tcPr>
            <w:tcW w:w="614" w:type="pct"/>
            <w:tcBorders>
              <w:top w:val="nil"/>
              <w:left w:val="nil"/>
              <w:bottom w:val="single" w:sz="4" w:space="0" w:color="auto"/>
              <w:right w:val="single" w:sz="4" w:space="0" w:color="auto"/>
            </w:tcBorders>
            <w:shd w:val="clear" w:color="auto" w:fill="auto"/>
            <w:vAlign w:val="center"/>
          </w:tcPr>
          <w:p w14:paraId="12530A0F" w14:textId="08DD272F"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LocationName</w:t>
            </w:r>
            <w:proofErr w:type="spellEnd"/>
          </w:p>
        </w:tc>
        <w:tc>
          <w:tcPr>
            <w:tcW w:w="487" w:type="pct"/>
            <w:tcBorders>
              <w:top w:val="nil"/>
              <w:left w:val="nil"/>
              <w:bottom w:val="single" w:sz="4" w:space="0" w:color="auto"/>
              <w:right w:val="single" w:sz="4" w:space="0" w:color="auto"/>
            </w:tcBorders>
            <w:shd w:val="clear" w:color="auto" w:fill="auto"/>
            <w:vAlign w:val="center"/>
          </w:tcPr>
          <w:p w14:paraId="16B5911B" w14:textId="5493AA8F" w:rsidR="007910BC" w:rsidRPr="007910BC" w:rsidRDefault="007910BC" w:rsidP="007910BC">
            <w:pPr>
              <w:jc w:val="center"/>
              <w:rPr>
                <w:rFonts w:ascii="Calibri" w:hAnsi="Calibri" w:cs="Calibri"/>
                <w:b/>
                <w:i/>
                <w:i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4E583069" w14:textId="77777777" w:rsidR="007910BC" w:rsidRPr="007910BC" w:rsidRDefault="007910BC" w:rsidP="007910BC">
            <w:pPr>
              <w:jc w:val="center"/>
              <w:rPr>
                <w:rFonts w:ascii="Calibri" w:hAnsi="Calibri" w:cs="Calibri"/>
                <w:b/>
                <w:i/>
                <w:i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4E8C805D" w14:textId="0B581CDE" w:rsidR="007910BC" w:rsidRPr="007910BC" w:rsidRDefault="007910BC" w:rsidP="002A5065">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 xml:space="preserve">Descriptive name of the </w:t>
            </w:r>
            <w:proofErr w:type="spellStart"/>
            <w:r w:rsidRPr="007910BC">
              <w:rPr>
                <w:rFonts w:ascii="Calibri" w:hAnsi="Calibri" w:cs="Calibri"/>
                <w:b/>
                <w:i/>
                <w:iCs/>
                <w:color w:val="0D0D0D" w:themeColor="text1" w:themeTint="F2"/>
                <w:sz w:val="20"/>
                <w:szCs w:val="20"/>
              </w:rPr>
              <w:t>locaiton</w:t>
            </w:r>
            <w:proofErr w:type="spellEnd"/>
          </w:p>
        </w:tc>
      </w:tr>
      <w:tr w:rsidR="004D6497" w:rsidRPr="00194733" w14:paraId="299B3054"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tcPr>
          <w:p w14:paraId="0E922516" w14:textId="0976DCC1"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lastRenderedPageBreak/>
              <w:t>PolicyRq</w:t>
            </w:r>
            <w:proofErr w:type="spellEnd"/>
          </w:p>
        </w:tc>
        <w:tc>
          <w:tcPr>
            <w:tcW w:w="767" w:type="pct"/>
            <w:tcBorders>
              <w:top w:val="nil"/>
              <w:left w:val="nil"/>
              <w:bottom w:val="single" w:sz="4" w:space="0" w:color="auto"/>
              <w:right w:val="single" w:sz="4" w:space="0" w:color="auto"/>
            </w:tcBorders>
            <w:shd w:val="clear" w:color="auto" w:fill="auto"/>
            <w:vAlign w:val="center"/>
          </w:tcPr>
          <w:p w14:paraId="17A57AF6" w14:textId="2FFF9FAC" w:rsidR="007910BC" w:rsidRPr="007910BC" w:rsidRDefault="007910BC" w:rsidP="002A5065">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Location</w:t>
            </w:r>
          </w:p>
        </w:tc>
        <w:tc>
          <w:tcPr>
            <w:tcW w:w="614" w:type="pct"/>
            <w:tcBorders>
              <w:top w:val="nil"/>
              <w:left w:val="nil"/>
              <w:bottom w:val="single" w:sz="4" w:space="0" w:color="auto"/>
              <w:right w:val="single" w:sz="4" w:space="0" w:color="auto"/>
            </w:tcBorders>
            <w:shd w:val="clear" w:color="auto" w:fill="auto"/>
            <w:vAlign w:val="center"/>
          </w:tcPr>
          <w:p w14:paraId="426AEB29" w14:textId="458ACEB4" w:rsidR="007910BC" w:rsidRPr="007910BC" w:rsidRDefault="007910BC" w:rsidP="002A5065">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ReportingTransactionTypeCd</w:t>
            </w:r>
            <w:proofErr w:type="spellEnd"/>
          </w:p>
        </w:tc>
        <w:tc>
          <w:tcPr>
            <w:tcW w:w="487" w:type="pct"/>
            <w:tcBorders>
              <w:top w:val="nil"/>
              <w:left w:val="nil"/>
              <w:bottom w:val="single" w:sz="4" w:space="0" w:color="auto"/>
              <w:right w:val="single" w:sz="4" w:space="0" w:color="auto"/>
            </w:tcBorders>
            <w:shd w:val="clear" w:color="auto" w:fill="auto"/>
            <w:vAlign w:val="center"/>
          </w:tcPr>
          <w:p w14:paraId="1ACC5BCA" w14:textId="40032390" w:rsidR="007910BC" w:rsidRPr="007910BC" w:rsidRDefault="007910BC" w:rsidP="007910BC">
            <w:pPr>
              <w:jc w:val="center"/>
              <w:rPr>
                <w:rFonts w:ascii="Calibri" w:hAnsi="Calibri" w:cs="Calibri"/>
                <w:b/>
                <w:i/>
                <w:i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5FDCA556" w14:textId="77777777" w:rsidR="007910BC" w:rsidRPr="007910BC" w:rsidRDefault="007910BC" w:rsidP="007910BC">
            <w:pPr>
              <w:jc w:val="center"/>
              <w:rPr>
                <w:rFonts w:ascii="Calibri" w:hAnsi="Calibri" w:cs="Calibri"/>
                <w:b/>
                <w:i/>
                <w:i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2E74A22D" w14:textId="1D62517B" w:rsidR="007910BC" w:rsidRPr="007910BC" w:rsidRDefault="007910BC" w:rsidP="002A5065">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To notify the transaction on the location.</w:t>
            </w:r>
          </w:p>
          <w:p w14:paraId="2CEA0A55" w14:textId="78DA74B1" w:rsidR="007910BC" w:rsidRPr="007910BC" w:rsidRDefault="007910BC" w:rsidP="002A5065">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Valid values= AMENDMENT;CANCELLATION;ENDORSEMENT;NEW;REINSTATEMENT;RENEWAL;VOID</w:t>
            </w:r>
          </w:p>
        </w:tc>
      </w:tr>
      <w:tr w:rsidR="004D6497" w:rsidRPr="00194733" w14:paraId="04E71BC3"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3C85AC06" w14:textId="08079544" w:rsidR="007910BC" w:rsidRPr="007910BC" w:rsidRDefault="007910BC" w:rsidP="004969F9">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HomeLineBusiness</w:t>
            </w:r>
            <w:proofErr w:type="spellEnd"/>
          </w:p>
        </w:tc>
        <w:tc>
          <w:tcPr>
            <w:tcW w:w="767" w:type="pct"/>
            <w:tcBorders>
              <w:top w:val="nil"/>
              <w:left w:val="nil"/>
              <w:bottom w:val="single" w:sz="4" w:space="0" w:color="auto"/>
              <w:right w:val="single" w:sz="4" w:space="0" w:color="auto"/>
            </w:tcBorders>
            <w:shd w:val="clear" w:color="auto" w:fill="auto"/>
            <w:vAlign w:val="center"/>
          </w:tcPr>
          <w:p w14:paraId="6F253F76" w14:textId="70CC80F1" w:rsidR="007910BC" w:rsidRPr="007910BC" w:rsidRDefault="007910BC" w:rsidP="004969F9">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Dwell</w:t>
            </w:r>
          </w:p>
        </w:tc>
        <w:tc>
          <w:tcPr>
            <w:tcW w:w="614" w:type="pct"/>
            <w:tcBorders>
              <w:top w:val="nil"/>
              <w:left w:val="nil"/>
              <w:bottom w:val="single" w:sz="4" w:space="0" w:color="auto"/>
              <w:right w:val="single" w:sz="4" w:space="0" w:color="auto"/>
            </w:tcBorders>
            <w:shd w:val="clear" w:color="auto" w:fill="auto"/>
            <w:vAlign w:val="center"/>
          </w:tcPr>
          <w:p w14:paraId="0300978B" w14:textId="08A8CA94" w:rsidR="007910BC" w:rsidRPr="007910BC" w:rsidRDefault="007910BC" w:rsidP="004969F9">
            <w:pPr>
              <w:rPr>
                <w:rFonts w:ascii="Calibri" w:hAnsi="Calibri" w:cs="Calibri"/>
                <w:b/>
                <w:i/>
                <w:iCs/>
                <w:color w:val="0D0D0D" w:themeColor="text1" w:themeTint="F2"/>
                <w:sz w:val="20"/>
                <w:szCs w:val="20"/>
              </w:rPr>
            </w:pPr>
            <w:proofErr w:type="spellStart"/>
            <w:r w:rsidRPr="007910BC">
              <w:rPr>
                <w:rFonts w:ascii="Calibri" w:hAnsi="Calibri" w:cs="Calibri"/>
                <w:b/>
                <w:i/>
                <w:iCs/>
                <w:color w:val="0D0D0D" w:themeColor="text1" w:themeTint="F2"/>
                <w:sz w:val="20"/>
                <w:szCs w:val="20"/>
              </w:rPr>
              <w:t>LocationRef</w:t>
            </w:r>
            <w:proofErr w:type="spellEnd"/>
          </w:p>
        </w:tc>
        <w:tc>
          <w:tcPr>
            <w:tcW w:w="487" w:type="pct"/>
            <w:tcBorders>
              <w:top w:val="nil"/>
              <w:left w:val="nil"/>
              <w:bottom w:val="single" w:sz="4" w:space="0" w:color="auto"/>
              <w:right w:val="single" w:sz="4" w:space="0" w:color="auto"/>
            </w:tcBorders>
            <w:shd w:val="clear" w:color="auto" w:fill="auto"/>
            <w:vAlign w:val="center"/>
          </w:tcPr>
          <w:p w14:paraId="48C264C5" w14:textId="5F602A0B" w:rsidR="007910BC" w:rsidRPr="007910BC" w:rsidRDefault="007910BC" w:rsidP="007910BC">
            <w:pPr>
              <w:jc w:val="cente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1C97B365" w14:textId="77777777" w:rsidR="007910BC" w:rsidRPr="007910BC" w:rsidRDefault="007910BC" w:rsidP="007910BC">
            <w:pPr>
              <w:jc w:val="center"/>
              <w:rPr>
                <w:rFonts w:ascii="Calibri" w:hAnsi="Calibri" w:cs="Calibri"/>
                <w:b/>
                <w:i/>
                <w:iCs/>
                <w:color w:val="0D0D0D" w:themeColor="text1" w:themeTint="F2"/>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64A0B907" w14:textId="405BCB6C" w:rsidR="007910BC" w:rsidRPr="007910BC" w:rsidRDefault="007910BC" w:rsidP="004969F9">
            <w:pPr>
              <w:rPr>
                <w:rFonts w:ascii="Calibri" w:hAnsi="Calibri" w:cs="Calibri"/>
                <w:b/>
                <w:i/>
                <w:iCs/>
                <w:color w:val="0D0D0D" w:themeColor="text1" w:themeTint="F2"/>
                <w:sz w:val="20"/>
                <w:szCs w:val="20"/>
              </w:rPr>
            </w:pPr>
            <w:r w:rsidRPr="007910BC">
              <w:rPr>
                <w:rFonts w:ascii="Calibri" w:hAnsi="Calibri" w:cs="Calibri"/>
                <w:b/>
                <w:i/>
                <w:iCs/>
                <w:color w:val="0D0D0D" w:themeColor="text1" w:themeTint="F2"/>
                <w:sz w:val="20"/>
                <w:szCs w:val="20"/>
              </w:rPr>
              <w:t>Location reference to attach the dwelling details to Location</w:t>
            </w:r>
          </w:p>
        </w:tc>
      </w:tr>
      <w:tr w:rsidR="004D6497" w:rsidRPr="00194733" w14:paraId="691E0C0D"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2ED32675" w14:textId="1FAE358F"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nil"/>
              <w:left w:val="nil"/>
              <w:bottom w:val="single" w:sz="4" w:space="0" w:color="auto"/>
              <w:right w:val="single" w:sz="4" w:space="0" w:color="auto"/>
            </w:tcBorders>
            <w:shd w:val="clear" w:color="auto" w:fill="auto"/>
            <w:vAlign w:val="center"/>
          </w:tcPr>
          <w:p w14:paraId="75773344" w14:textId="75ABB867"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Dwell/Construction</w:t>
            </w:r>
          </w:p>
        </w:tc>
        <w:tc>
          <w:tcPr>
            <w:tcW w:w="614" w:type="pct"/>
            <w:tcBorders>
              <w:top w:val="nil"/>
              <w:left w:val="nil"/>
              <w:bottom w:val="single" w:sz="4" w:space="0" w:color="auto"/>
              <w:right w:val="single" w:sz="4" w:space="0" w:color="auto"/>
            </w:tcBorders>
            <w:shd w:val="clear" w:color="auto" w:fill="auto"/>
            <w:vAlign w:val="center"/>
          </w:tcPr>
          <w:p w14:paraId="78F6A399" w14:textId="5178EE0A"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YearBuilt</w:t>
            </w:r>
          </w:p>
        </w:tc>
        <w:tc>
          <w:tcPr>
            <w:tcW w:w="487" w:type="pct"/>
            <w:tcBorders>
              <w:top w:val="nil"/>
              <w:left w:val="nil"/>
              <w:bottom w:val="single" w:sz="4" w:space="0" w:color="auto"/>
              <w:right w:val="single" w:sz="4" w:space="0" w:color="auto"/>
            </w:tcBorders>
            <w:shd w:val="clear" w:color="auto" w:fill="auto"/>
            <w:vAlign w:val="center"/>
          </w:tcPr>
          <w:p w14:paraId="28EF1401" w14:textId="5185F64F"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3836305F" w14:textId="726F44F1"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tcPr>
          <w:p w14:paraId="76DF21BB" w14:textId="36D58403"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Year in which the property was constructed</w:t>
            </w:r>
          </w:p>
        </w:tc>
      </w:tr>
      <w:tr w:rsidR="004D6497" w:rsidRPr="00194733" w14:paraId="3B25CD2B"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2D69FF42" w14:textId="0509B2E6"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nil"/>
              <w:left w:val="nil"/>
              <w:bottom w:val="single" w:sz="4" w:space="0" w:color="auto"/>
              <w:right w:val="single" w:sz="4" w:space="0" w:color="auto"/>
            </w:tcBorders>
            <w:shd w:val="clear" w:color="auto" w:fill="auto"/>
            <w:vAlign w:val="center"/>
          </w:tcPr>
          <w:p w14:paraId="56724C49" w14:textId="63F0F293"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Dwell/Construction/</w:t>
            </w:r>
            <w:proofErr w:type="spellStart"/>
            <w:r w:rsidRPr="007910BC">
              <w:rPr>
                <w:rFonts w:ascii="Calibri" w:hAnsi="Calibri" w:cs="Calibri"/>
                <w:bCs/>
                <w:color w:val="0D0D0D" w:themeColor="text1" w:themeTint="F2"/>
                <w:sz w:val="20"/>
                <w:szCs w:val="20"/>
              </w:rPr>
              <w:t>BldgArea</w:t>
            </w:r>
            <w:proofErr w:type="spellEnd"/>
          </w:p>
        </w:tc>
        <w:tc>
          <w:tcPr>
            <w:tcW w:w="614" w:type="pct"/>
            <w:tcBorders>
              <w:top w:val="nil"/>
              <w:left w:val="nil"/>
              <w:bottom w:val="single" w:sz="4" w:space="0" w:color="auto"/>
              <w:right w:val="single" w:sz="4" w:space="0" w:color="auto"/>
            </w:tcBorders>
            <w:shd w:val="clear" w:color="auto" w:fill="auto"/>
            <w:vAlign w:val="center"/>
          </w:tcPr>
          <w:p w14:paraId="79E56708" w14:textId="52E430B1"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NumUnits</w:t>
            </w:r>
            <w:proofErr w:type="spellEnd"/>
          </w:p>
        </w:tc>
        <w:tc>
          <w:tcPr>
            <w:tcW w:w="487" w:type="pct"/>
            <w:tcBorders>
              <w:top w:val="nil"/>
              <w:left w:val="nil"/>
              <w:bottom w:val="single" w:sz="4" w:space="0" w:color="auto"/>
              <w:right w:val="single" w:sz="4" w:space="0" w:color="auto"/>
            </w:tcBorders>
            <w:shd w:val="clear" w:color="auto" w:fill="auto"/>
            <w:vAlign w:val="center"/>
          </w:tcPr>
          <w:p w14:paraId="70AE87ED" w14:textId="2F7E8BE1"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04A52689" w14:textId="31B4CF82" w:rsidR="007910BC" w:rsidRPr="007910BC" w:rsidRDefault="00932B82" w:rsidP="007910BC">
            <w:pPr>
              <w:pStyle w:val="Default"/>
              <w:jc w:val="center"/>
              <w:rPr>
                <w:rFonts w:ascii="Calibri" w:hAnsi="Calibri" w:cs="Calibri"/>
                <w:sz w:val="20"/>
                <w:szCs w:val="20"/>
              </w:rPr>
            </w:pPr>
            <w:r>
              <w:rPr>
                <w:rFonts w:ascii="Calibri" w:hAnsi="Calibri" w:cs="Calibri"/>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tcPr>
          <w:p w14:paraId="72A19032" w14:textId="253F3370" w:rsidR="007910BC" w:rsidRPr="007910BC" w:rsidRDefault="007910BC" w:rsidP="004969F9">
            <w:pPr>
              <w:pStyle w:val="Default"/>
              <w:rPr>
                <w:rFonts w:ascii="Calibri" w:hAnsi="Calibri" w:cs="Calibri"/>
                <w:sz w:val="20"/>
                <w:szCs w:val="20"/>
              </w:rPr>
            </w:pPr>
            <w:r w:rsidRPr="007910BC">
              <w:rPr>
                <w:rFonts w:ascii="Calibri" w:hAnsi="Calibri" w:cs="Calibri"/>
                <w:sz w:val="20"/>
                <w:szCs w:val="20"/>
              </w:rPr>
              <w:t>Total Living Area</w:t>
            </w:r>
          </w:p>
        </w:tc>
      </w:tr>
      <w:tr w:rsidR="004D6497" w:rsidRPr="00194733" w14:paraId="1FD82F83"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7E8C9B38" w14:textId="1F6AE7CC"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nil"/>
              <w:left w:val="nil"/>
              <w:bottom w:val="single" w:sz="4" w:space="0" w:color="auto"/>
              <w:right w:val="single" w:sz="4" w:space="0" w:color="auto"/>
            </w:tcBorders>
            <w:shd w:val="clear" w:color="auto" w:fill="auto"/>
            <w:vAlign w:val="center"/>
          </w:tcPr>
          <w:p w14:paraId="732BB3D8" w14:textId="2D96EE16"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Dwell/Construction/</w:t>
            </w:r>
            <w:proofErr w:type="spellStart"/>
            <w:r w:rsidRPr="007910BC">
              <w:rPr>
                <w:rFonts w:ascii="Calibri" w:hAnsi="Calibri" w:cs="Calibri"/>
                <w:bCs/>
                <w:color w:val="0D0D0D" w:themeColor="text1" w:themeTint="F2"/>
                <w:sz w:val="20"/>
                <w:szCs w:val="20"/>
              </w:rPr>
              <w:t>BldgArea</w:t>
            </w:r>
            <w:proofErr w:type="spellEnd"/>
          </w:p>
        </w:tc>
        <w:tc>
          <w:tcPr>
            <w:tcW w:w="614" w:type="pct"/>
            <w:tcBorders>
              <w:top w:val="nil"/>
              <w:left w:val="nil"/>
              <w:bottom w:val="single" w:sz="4" w:space="0" w:color="auto"/>
              <w:right w:val="single" w:sz="4" w:space="0" w:color="auto"/>
            </w:tcBorders>
            <w:shd w:val="clear" w:color="auto" w:fill="auto"/>
            <w:vAlign w:val="center"/>
          </w:tcPr>
          <w:p w14:paraId="6E9F5316" w14:textId="34EC2FC2"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UnitMeasurementCd</w:t>
            </w:r>
            <w:proofErr w:type="spellEnd"/>
          </w:p>
        </w:tc>
        <w:tc>
          <w:tcPr>
            <w:tcW w:w="487" w:type="pct"/>
            <w:tcBorders>
              <w:top w:val="nil"/>
              <w:left w:val="nil"/>
              <w:bottom w:val="single" w:sz="4" w:space="0" w:color="auto"/>
              <w:right w:val="single" w:sz="4" w:space="0" w:color="auto"/>
            </w:tcBorders>
            <w:shd w:val="clear" w:color="auto" w:fill="auto"/>
            <w:vAlign w:val="center"/>
          </w:tcPr>
          <w:p w14:paraId="7143694D"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721EE026" w14:textId="00896EBE"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tcPr>
          <w:p w14:paraId="422BA7FB" w14:textId="0030FB21"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Represents measurement unit, sq feet</w:t>
            </w:r>
          </w:p>
        </w:tc>
      </w:tr>
      <w:tr w:rsidR="004D6497" w:rsidRPr="00194733" w14:paraId="272E918A"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70132740" w14:textId="4F1C5205"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nil"/>
              <w:left w:val="nil"/>
              <w:bottom w:val="single" w:sz="4" w:space="0" w:color="auto"/>
              <w:right w:val="single" w:sz="4" w:space="0" w:color="auto"/>
            </w:tcBorders>
            <w:shd w:val="clear" w:color="auto" w:fill="auto"/>
            <w:vAlign w:val="center"/>
          </w:tcPr>
          <w:p w14:paraId="29D5BDF5" w14:textId="1A52BACF"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Dwell/Construction</w:t>
            </w:r>
          </w:p>
        </w:tc>
        <w:tc>
          <w:tcPr>
            <w:tcW w:w="614" w:type="pct"/>
            <w:tcBorders>
              <w:top w:val="nil"/>
              <w:left w:val="nil"/>
              <w:bottom w:val="single" w:sz="4" w:space="0" w:color="auto"/>
              <w:right w:val="single" w:sz="4" w:space="0" w:color="auto"/>
            </w:tcBorders>
            <w:shd w:val="clear" w:color="auto" w:fill="auto"/>
            <w:vAlign w:val="center"/>
          </w:tcPr>
          <w:p w14:paraId="07E535A7" w14:textId="26DDDDDA"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NumUnits</w:t>
            </w:r>
            <w:proofErr w:type="spellEnd"/>
          </w:p>
        </w:tc>
        <w:tc>
          <w:tcPr>
            <w:tcW w:w="487" w:type="pct"/>
            <w:tcBorders>
              <w:top w:val="nil"/>
              <w:left w:val="nil"/>
              <w:bottom w:val="single" w:sz="4" w:space="0" w:color="auto"/>
              <w:right w:val="single" w:sz="4" w:space="0" w:color="auto"/>
            </w:tcBorders>
            <w:shd w:val="clear" w:color="auto" w:fill="auto"/>
            <w:vAlign w:val="center"/>
          </w:tcPr>
          <w:p w14:paraId="7F47EC61"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642E4D6B" w14:textId="336A3190" w:rsidR="007910BC" w:rsidRPr="007910BC" w:rsidRDefault="00932B82" w:rsidP="007910BC">
            <w:pPr>
              <w:jc w:val="center"/>
              <w:rPr>
                <w:rFonts w:ascii="Calibri" w:hAnsi="Calibri" w:cs="Calibri"/>
                <w:sz w:val="20"/>
                <w:szCs w:val="20"/>
              </w:rPr>
            </w:pPr>
            <w:r>
              <w:rPr>
                <w:rFonts w:ascii="Calibri" w:hAnsi="Calibri" w:cs="Calibri"/>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tcPr>
          <w:p w14:paraId="05444598" w14:textId="5D8220B9"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sz w:val="20"/>
                <w:szCs w:val="20"/>
              </w:rPr>
              <w:t>Number of Units in Dwelling</w:t>
            </w:r>
          </w:p>
        </w:tc>
      </w:tr>
      <w:tr w:rsidR="004D6497" w:rsidRPr="00194733" w14:paraId="6AE3C086"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7DEA5986" w14:textId="0B3DA608" w:rsidR="007910BC" w:rsidRPr="007910BC" w:rsidRDefault="007910BC" w:rsidP="004969F9">
            <w:pPr>
              <w:rPr>
                <w:rFonts w:ascii="Calibri" w:hAnsi="Calibri" w:cs="Calibri"/>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nil"/>
              <w:left w:val="nil"/>
              <w:bottom w:val="single" w:sz="4" w:space="0" w:color="auto"/>
              <w:right w:val="single" w:sz="4" w:space="0" w:color="auto"/>
            </w:tcBorders>
            <w:shd w:val="clear" w:color="auto" w:fill="auto"/>
            <w:vAlign w:val="center"/>
          </w:tcPr>
          <w:p w14:paraId="22796C82" w14:textId="4052C235"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Dwell/Construction/</w:t>
            </w:r>
            <w:proofErr w:type="spellStart"/>
            <w:r w:rsidRPr="007910BC">
              <w:rPr>
                <w:rFonts w:ascii="Calibri" w:hAnsi="Calibri" w:cs="Calibri"/>
                <w:bCs/>
                <w:color w:val="0D0D0D" w:themeColor="text1" w:themeTint="F2"/>
                <w:sz w:val="20"/>
                <w:szCs w:val="20"/>
              </w:rPr>
              <w:t>DwellOccupancy</w:t>
            </w:r>
            <w:proofErr w:type="spellEnd"/>
          </w:p>
        </w:tc>
        <w:tc>
          <w:tcPr>
            <w:tcW w:w="614" w:type="pct"/>
            <w:tcBorders>
              <w:top w:val="nil"/>
              <w:left w:val="nil"/>
              <w:bottom w:val="single" w:sz="4" w:space="0" w:color="auto"/>
              <w:right w:val="single" w:sz="4" w:space="0" w:color="auto"/>
            </w:tcBorders>
            <w:shd w:val="clear" w:color="auto" w:fill="auto"/>
            <w:vAlign w:val="center"/>
          </w:tcPr>
          <w:p w14:paraId="27447066" w14:textId="50D60686"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ResidenceTypeCd</w:t>
            </w:r>
            <w:proofErr w:type="spellEnd"/>
          </w:p>
        </w:tc>
        <w:tc>
          <w:tcPr>
            <w:tcW w:w="487" w:type="pct"/>
            <w:tcBorders>
              <w:top w:val="nil"/>
              <w:left w:val="nil"/>
              <w:bottom w:val="single" w:sz="4" w:space="0" w:color="auto"/>
              <w:right w:val="single" w:sz="4" w:space="0" w:color="auto"/>
            </w:tcBorders>
            <w:shd w:val="clear" w:color="auto" w:fill="auto"/>
            <w:vAlign w:val="center"/>
          </w:tcPr>
          <w:p w14:paraId="0798C33D" w14:textId="5E93B2BF"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253DF162" w14:textId="0BFC202F"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tcPr>
          <w:p w14:paraId="0A86A7E5" w14:textId="0EC7E236"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Code for Dwelling/Residence type provided</w:t>
            </w:r>
            <w:r w:rsidRPr="007910BC">
              <w:rPr>
                <w:rFonts w:ascii="Calibri" w:hAnsi="Calibri" w:cs="Calibri"/>
                <w:sz w:val="20"/>
                <w:szCs w:val="20"/>
              </w:rPr>
              <w:t xml:space="preserve"> </w:t>
            </w:r>
            <w:r w:rsidRPr="007910BC">
              <w:rPr>
                <w:rFonts w:ascii="Calibri" w:hAnsi="Calibri" w:cs="Calibri"/>
                <w:bCs/>
                <w:color w:val="0D0D0D" w:themeColor="text1" w:themeTint="F2"/>
                <w:sz w:val="20"/>
                <w:szCs w:val="20"/>
              </w:rPr>
              <w:t>APT=</w:t>
            </w:r>
            <w:proofErr w:type="spellStart"/>
            <w:r w:rsidRPr="007910BC">
              <w:rPr>
                <w:rFonts w:ascii="Calibri" w:hAnsi="Calibri" w:cs="Calibri"/>
                <w:bCs/>
                <w:color w:val="0D0D0D" w:themeColor="text1" w:themeTint="F2"/>
                <w:sz w:val="20"/>
                <w:szCs w:val="20"/>
              </w:rPr>
              <w:t>Apartment;CD</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Condo;CO</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Co-Op;DU</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Duplex;DW</w:t>
            </w:r>
            <w:proofErr w:type="spellEnd"/>
            <w:r w:rsidRPr="007910BC">
              <w:rPr>
                <w:rFonts w:ascii="Calibri" w:hAnsi="Calibri" w:cs="Calibri"/>
                <w:bCs/>
                <w:color w:val="0D0D0D" w:themeColor="text1" w:themeTint="F2"/>
                <w:sz w:val="20"/>
                <w:szCs w:val="20"/>
              </w:rPr>
              <w:t xml:space="preserve">=Dwelling-Insured Residence (non-farm);MH=Mobile </w:t>
            </w:r>
            <w:proofErr w:type="spellStart"/>
            <w:r w:rsidRPr="007910BC">
              <w:rPr>
                <w:rFonts w:ascii="Calibri" w:hAnsi="Calibri" w:cs="Calibri"/>
                <w:bCs/>
                <w:color w:val="0D0D0D" w:themeColor="text1" w:themeTint="F2"/>
                <w:sz w:val="20"/>
                <w:szCs w:val="20"/>
              </w:rPr>
              <w:t>Home;OTH</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Other;RH</w:t>
            </w:r>
            <w:proofErr w:type="spellEnd"/>
            <w:r w:rsidRPr="007910BC">
              <w:rPr>
                <w:rFonts w:ascii="Calibri" w:hAnsi="Calibri" w:cs="Calibri"/>
                <w:bCs/>
                <w:color w:val="0D0D0D" w:themeColor="text1" w:themeTint="F2"/>
                <w:sz w:val="20"/>
                <w:szCs w:val="20"/>
              </w:rPr>
              <w:t xml:space="preserve">=Row </w:t>
            </w:r>
            <w:proofErr w:type="spellStart"/>
            <w:r w:rsidRPr="007910BC">
              <w:rPr>
                <w:rFonts w:ascii="Calibri" w:hAnsi="Calibri" w:cs="Calibri"/>
                <w:bCs/>
                <w:color w:val="0D0D0D" w:themeColor="text1" w:themeTint="F2"/>
                <w:sz w:val="20"/>
                <w:szCs w:val="20"/>
              </w:rPr>
              <w:t>House;TH</w:t>
            </w:r>
            <w:proofErr w:type="spellEnd"/>
            <w:r w:rsidRPr="007910BC">
              <w:rPr>
                <w:rFonts w:ascii="Calibri" w:hAnsi="Calibri" w:cs="Calibri"/>
                <w:bCs/>
                <w:color w:val="0D0D0D" w:themeColor="text1" w:themeTint="F2"/>
                <w:sz w:val="20"/>
                <w:szCs w:val="20"/>
              </w:rPr>
              <w:t>=Townhouse</w:t>
            </w:r>
            <w:r w:rsidRPr="007910BC">
              <w:rPr>
                <w:rFonts w:ascii="Calibri" w:hAnsi="Calibri" w:cs="Calibri"/>
                <w:sz w:val="20"/>
                <w:szCs w:val="20"/>
              </w:rPr>
              <w:t xml:space="preserve"> </w:t>
            </w:r>
            <w:r w:rsidRPr="007910BC">
              <w:rPr>
                <w:rFonts w:ascii="Calibri" w:hAnsi="Calibri" w:cs="Calibri"/>
                <w:bCs/>
                <w:color w:val="0D0D0D" w:themeColor="text1" w:themeTint="F2"/>
                <w:sz w:val="20"/>
                <w:szCs w:val="20"/>
              </w:rPr>
              <w:t>APT=</w:t>
            </w:r>
            <w:proofErr w:type="spellStart"/>
            <w:r w:rsidRPr="007910BC">
              <w:rPr>
                <w:rFonts w:ascii="Calibri" w:hAnsi="Calibri" w:cs="Calibri"/>
                <w:bCs/>
                <w:color w:val="0D0D0D" w:themeColor="text1" w:themeTint="F2"/>
                <w:sz w:val="20"/>
                <w:szCs w:val="20"/>
              </w:rPr>
              <w:t>Apartment;CD</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Condo;CO</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Co-Op;DU</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Duplex;DW</w:t>
            </w:r>
            <w:proofErr w:type="spellEnd"/>
            <w:r w:rsidRPr="007910BC">
              <w:rPr>
                <w:rFonts w:ascii="Calibri" w:hAnsi="Calibri" w:cs="Calibri"/>
                <w:bCs/>
                <w:color w:val="0D0D0D" w:themeColor="text1" w:themeTint="F2"/>
                <w:sz w:val="20"/>
                <w:szCs w:val="20"/>
              </w:rPr>
              <w:t xml:space="preserve">=Dwelling-Insured Residence (non-farm);MH=Mobile </w:t>
            </w:r>
            <w:proofErr w:type="spellStart"/>
            <w:r w:rsidRPr="007910BC">
              <w:rPr>
                <w:rFonts w:ascii="Calibri" w:hAnsi="Calibri" w:cs="Calibri"/>
                <w:bCs/>
                <w:color w:val="0D0D0D" w:themeColor="text1" w:themeTint="F2"/>
                <w:sz w:val="20"/>
                <w:szCs w:val="20"/>
              </w:rPr>
              <w:t>Home;OTH</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Other;RH</w:t>
            </w:r>
            <w:proofErr w:type="spellEnd"/>
            <w:r w:rsidRPr="007910BC">
              <w:rPr>
                <w:rFonts w:ascii="Calibri" w:hAnsi="Calibri" w:cs="Calibri"/>
                <w:bCs/>
                <w:color w:val="0D0D0D" w:themeColor="text1" w:themeTint="F2"/>
                <w:sz w:val="20"/>
                <w:szCs w:val="20"/>
              </w:rPr>
              <w:t xml:space="preserve">=Row </w:t>
            </w:r>
            <w:proofErr w:type="spellStart"/>
            <w:r w:rsidRPr="007910BC">
              <w:rPr>
                <w:rFonts w:ascii="Calibri" w:hAnsi="Calibri" w:cs="Calibri"/>
                <w:bCs/>
                <w:color w:val="0D0D0D" w:themeColor="text1" w:themeTint="F2"/>
                <w:sz w:val="20"/>
                <w:szCs w:val="20"/>
              </w:rPr>
              <w:t>House;TH</w:t>
            </w:r>
            <w:proofErr w:type="spellEnd"/>
            <w:r w:rsidRPr="007910BC">
              <w:rPr>
                <w:rFonts w:ascii="Calibri" w:hAnsi="Calibri" w:cs="Calibri"/>
                <w:bCs/>
                <w:color w:val="0D0D0D" w:themeColor="text1" w:themeTint="F2"/>
                <w:sz w:val="20"/>
                <w:szCs w:val="20"/>
              </w:rPr>
              <w:t>=Townhouse</w:t>
            </w:r>
          </w:p>
        </w:tc>
      </w:tr>
      <w:tr w:rsidR="004D6497" w:rsidRPr="00194733" w14:paraId="567EF112"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3E5DC7B2" w14:textId="197B0ECF"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nil"/>
              <w:left w:val="nil"/>
              <w:bottom w:val="single" w:sz="4" w:space="0" w:color="auto"/>
              <w:right w:val="single" w:sz="4" w:space="0" w:color="auto"/>
            </w:tcBorders>
            <w:shd w:val="clear" w:color="auto" w:fill="auto"/>
            <w:vAlign w:val="center"/>
          </w:tcPr>
          <w:p w14:paraId="2EC2CA9C" w14:textId="20F3D26C"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Dwell/Construction/</w:t>
            </w:r>
            <w:proofErr w:type="spellStart"/>
            <w:r w:rsidRPr="007910BC">
              <w:rPr>
                <w:rFonts w:ascii="Calibri" w:hAnsi="Calibri" w:cs="Calibri"/>
                <w:bCs/>
                <w:color w:val="0D0D0D" w:themeColor="text1" w:themeTint="F2"/>
                <w:sz w:val="20"/>
                <w:szCs w:val="20"/>
              </w:rPr>
              <w:t>DwellOccupancy</w:t>
            </w:r>
            <w:proofErr w:type="spellEnd"/>
          </w:p>
        </w:tc>
        <w:tc>
          <w:tcPr>
            <w:tcW w:w="614" w:type="pct"/>
            <w:tcBorders>
              <w:top w:val="nil"/>
              <w:left w:val="nil"/>
              <w:bottom w:val="single" w:sz="4" w:space="0" w:color="auto"/>
              <w:right w:val="single" w:sz="4" w:space="0" w:color="auto"/>
            </w:tcBorders>
            <w:shd w:val="clear" w:color="auto" w:fill="auto"/>
            <w:vAlign w:val="center"/>
          </w:tcPr>
          <w:p w14:paraId="01E39F70" w14:textId="5B635ACE"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DwellUseCd</w:t>
            </w:r>
            <w:proofErr w:type="spellEnd"/>
          </w:p>
        </w:tc>
        <w:tc>
          <w:tcPr>
            <w:tcW w:w="487" w:type="pct"/>
            <w:tcBorders>
              <w:top w:val="nil"/>
              <w:left w:val="nil"/>
              <w:bottom w:val="single" w:sz="4" w:space="0" w:color="auto"/>
              <w:right w:val="single" w:sz="4" w:space="0" w:color="auto"/>
            </w:tcBorders>
            <w:shd w:val="clear" w:color="auto" w:fill="auto"/>
            <w:vAlign w:val="center"/>
          </w:tcPr>
          <w:p w14:paraId="14683A39" w14:textId="633D320F"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1D12F7CF" w14:textId="626B52E6" w:rsidR="007910BC" w:rsidRPr="007910BC" w:rsidRDefault="00932B82" w:rsidP="007910BC">
            <w:pPr>
              <w:jc w:val="center"/>
              <w:rPr>
                <w:rFonts w:ascii="Calibri" w:hAnsi="Calibri" w:cs="Calibri"/>
                <w:sz w:val="20"/>
                <w:szCs w:val="20"/>
              </w:rPr>
            </w:pPr>
            <w:r>
              <w:rPr>
                <w:rFonts w:ascii="Calibri" w:hAnsi="Calibri" w:cs="Calibri"/>
                <w:sz w:val="20"/>
                <w:szCs w:val="20"/>
              </w:rPr>
              <w:t>Y</w:t>
            </w:r>
          </w:p>
        </w:tc>
        <w:tc>
          <w:tcPr>
            <w:tcW w:w="2035" w:type="pct"/>
            <w:tcBorders>
              <w:top w:val="nil"/>
              <w:left w:val="single" w:sz="4" w:space="0" w:color="auto"/>
              <w:bottom w:val="single" w:sz="4" w:space="0" w:color="auto"/>
              <w:right w:val="single" w:sz="4" w:space="0" w:color="auto"/>
            </w:tcBorders>
            <w:shd w:val="clear" w:color="auto" w:fill="auto"/>
            <w:vAlign w:val="center"/>
          </w:tcPr>
          <w:p w14:paraId="44819BD8" w14:textId="7B08D652" w:rsidR="007910BC" w:rsidRPr="007910BC" w:rsidRDefault="007910BC" w:rsidP="004969F9">
            <w:pPr>
              <w:rPr>
                <w:rFonts w:ascii="Calibri" w:hAnsi="Calibri" w:cs="Calibri"/>
                <w:sz w:val="20"/>
                <w:szCs w:val="20"/>
              </w:rPr>
            </w:pPr>
            <w:r w:rsidRPr="007910BC">
              <w:rPr>
                <w:rFonts w:ascii="Calibri" w:hAnsi="Calibri" w:cs="Calibri"/>
                <w:sz w:val="20"/>
                <w:szCs w:val="20"/>
              </w:rPr>
              <w:t>use of the dwelling by the insured/applicant</w:t>
            </w:r>
          </w:p>
          <w:p w14:paraId="7D8E4877" w14:textId="0CF5B8CA"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 xml:space="preserve">1=Primary,(non-seasonal) 3=Secondary(non-seasonal) 4=Seasonal,(secondary) 6=Farm;7=Vacant;8=Occasionally </w:t>
            </w:r>
            <w:proofErr w:type="spellStart"/>
            <w:r w:rsidRPr="007910BC">
              <w:rPr>
                <w:rFonts w:ascii="Calibri" w:hAnsi="Calibri" w:cs="Calibri"/>
                <w:bCs/>
                <w:color w:val="0D0D0D" w:themeColor="text1" w:themeTint="F2"/>
                <w:sz w:val="20"/>
                <w:szCs w:val="20"/>
              </w:rPr>
              <w:t>Occupied;OT</w:t>
            </w:r>
            <w:proofErr w:type="spellEnd"/>
            <w:r w:rsidRPr="007910BC">
              <w:rPr>
                <w:rFonts w:ascii="Calibri" w:hAnsi="Calibri" w:cs="Calibri"/>
                <w:bCs/>
                <w:color w:val="0D0D0D" w:themeColor="text1" w:themeTint="F2"/>
                <w:sz w:val="20"/>
                <w:szCs w:val="20"/>
              </w:rPr>
              <w:t>=Other</w:t>
            </w:r>
          </w:p>
        </w:tc>
      </w:tr>
      <w:tr w:rsidR="004D6497" w:rsidRPr="00194733" w14:paraId="273BA46A"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5EF3127C" w14:textId="7AD0D750"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nil"/>
              <w:left w:val="nil"/>
              <w:bottom w:val="single" w:sz="4" w:space="0" w:color="auto"/>
              <w:right w:val="single" w:sz="4" w:space="0" w:color="auto"/>
            </w:tcBorders>
            <w:shd w:val="clear" w:color="auto" w:fill="auto"/>
            <w:vAlign w:val="center"/>
          </w:tcPr>
          <w:p w14:paraId="2E18FBCF" w14:textId="38E12262"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Dwell/Construction/</w:t>
            </w:r>
            <w:proofErr w:type="spellStart"/>
            <w:r w:rsidRPr="007910BC">
              <w:rPr>
                <w:rFonts w:ascii="Calibri" w:hAnsi="Calibri" w:cs="Calibri"/>
                <w:bCs/>
                <w:color w:val="0D0D0D" w:themeColor="text1" w:themeTint="F2"/>
                <w:sz w:val="20"/>
                <w:szCs w:val="20"/>
              </w:rPr>
              <w:t>DwellOccupancy</w:t>
            </w:r>
            <w:proofErr w:type="spellEnd"/>
          </w:p>
        </w:tc>
        <w:tc>
          <w:tcPr>
            <w:tcW w:w="614" w:type="pct"/>
            <w:tcBorders>
              <w:top w:val="nil"/>
              <w:left w:val="nil"/>
              <w:bottom w:val="single" w:sz="4" w:space="0" w:color="auto"/>
              <w:right w:val="single" w:sz="4" w:space="0" w:color="auto"/>
            </w:tcBorders>
            <w:shd w:val="clear" w:color="auto" w:fill="auto"/>
            <w:vAlign w:val="center"/>
          </w:tcPr>
          <w:p w14:paraId="0F810919" w14:textId="70C25799"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OccupancyTypeCd</w:t>
            </w:r>
            <w:proofErr w:type="spellEnd"/>
          </w:p>
        </w:tc>
        <w:tc>
          <w:tcPr>
            <w:tcW w:w="487" w:type="pct"/>
            <w:tcBorders>
              <w:top w:val="nil"/>
              <w:left w:val="nil"/>
              <w:bottom w:val="single" w:sz="4" w:space="0" w:color="auto"/>
              <w:right w:val="single" w:sz="4" w:space="0" w:color="auto"/>
            </w:tcBorders>
            <w:shd w:val="clear" w:color="auto" w:fill="auto"/>
            <w:vAlign w:val="center"/>
          </w:tcPr>
          <w:p w14:paraId="6446AFD7" w14:textId="3DB66023"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3F715F4E" w14:textId="77777777" w:rsidR="007910BC" w:rsidRPr="007910BC" w:rsidRDefault="007910BC" w:rsidP="007910BC">
            <w:pPr>
              <w:jc w:val="center"/>
              <w:rPr>
                <w:rFonts w:ascii="Calibri" w:hAnsi="Calibri" w:cs="Calibri"/>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4BDD7918" w14:textId="6A0791CD"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sz w:val="20"/>
                <w:szCs w:val="20"/>
              </w:rPr>
              <w:t>code identifying how the structure is inhabited</w:t>
            </w:r>
          </w:p>
          <w:p w14:paraId="06D4A7F2" w14:textId="1B4547BA"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 xml:space="preserve">A=Absentee </w:t>
            </w:r>
            <w:proofErr w:type="spellStart"/>
            <w:r w:rsidRPr="007910BC">
              <w:rPr>
                <w:rFonts w:ascii="Calibri" w:hAnsi="Calibri" w:cs="Calibri"/>
                <w:bCs/>
                <w:color w:val="0D0D0D" w:themeColor="text1" w:themeTint="F2"/>
                <w:sz w:val="20"/>
                <w:szCs w:val="20"/>
              </w:rPr>
              <w:t>Owner;COC</w:t>
            </w:r>
            <w:proofErr w:type="spellEnd"/>
            <w:r w:rsidRPr="007910BC">
              <w:rPr>
                <w:rFonts w:ascii="Calibri" w:hAnsi="Calibri" w:cs="Calibri"/>
                <w:bCs/>
                <w:color w:val="0D0D0D" w:themeColor="text1" w:themeTint="F2"/>
                <w:sz w:val="20"/>
                <w:szCs w:val="20"/>
              </w:rPr>
              <w:t xml:space="preserve">=Course of </w:t>
            </w:r>
            <w:proofErr w:type="spellStart"/>
            <w:r w:rsidRPr="007910BC">
              <w:rPr>
                <w:rFonts w:ascii="Calibri" w:hAnsi="Calibri" w:cs="Calibri"/>
                <w:bCs/>
                <w:color w:val="0D0D0D" w:themeColor="text1" w:themeTint="F2"/>
                <w:sz w:val="20"/>
                <w:szCs w:val="20"/>
              </w:rPr>
              <w:t>Construction;OCC</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Occupied;OT</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Other;OWNER</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Owner;OWNTEN</w:t>
            </w:r>
            <w:proofErr w:type="spellEnd"/>
            <w:r w:rsidRPr="007910BC">
              <w:rPr>
                <w:rFonts w:ascii="Calibri" w:hAnsi="Calibri" w:cs="Calibri"/>
                <w:bCs/>
                <w:color w:val="0D0D0D" w:themeColor="text1" w:themeTint="F2"/>
                <w:sz w:val="20"/>
                <w:szCs w:val="20"/>
              </w:rPr>
              <w:t xml:space="preserve">=Owner </w:t>
            </w:r>
            <w:proofErr w:type="spellStart"/>
            <w:r w:rsidRPr="007910BC">
              <w:rPr>
                <w:rFonts w:ascii="Calibri" w:hAnsi="Calibri" w:cs="Calibri"/>
                <w:bCs/>
                <w:color w:val="0D0D0D" w:themeColor="text1" w:themeTint="F2"/>
                <w:sz w:val="20"/>
                <w:szCs w:val="20"/>
              </w:rPr>
              <w:t>andTenant;P</w:t>
            </w:r>
            <w:proofErr w:type="spellEnd"/>
            <w:r w:rsidRPr="007910BC">
              <w:rPr>
                <w:rFonts w:ascii="Calibri" w:hAnsi="Calibri" w:cs="Calibri"/>
                <w:bCs/>
                <w:color w:val="0D0D0D" w:themeColor="text1" w:themeTint="F2"/>
                <w:sz w:val="20"/>
                <w:szCs w:val="20"/>
              </w:rPr>
              <w:t xml:space="preserve">=Partially </w:t>
            </w:r>
            <w:proofErr w:type="spellStart"/>
            <w:r w:rsidRPr="007910BC">
              <w:rPr>
                <w:rFonts w:ascii="Calibri" w:hAnsi="Calibri" w:cs="Calibri"/>
                <w:bCs/>
                <w:color w:val="0D0D0D" w:themeColor="text1" w:themeTint="F2"/>
                <w:sz w:val="20"/>
                <w:szCs w:val="20"/>
              </w:rPr>
              <w:lastRenderedPageBreak/>
              <w:t>Vacant;TENAN</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Tenant;UNOCC</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Unoccupied;VACAN</w:t>
            </w:r>
            <w:proofErr w:type="spellEnd"/>
            <w:r w:rsidRPr="007910BC">
              <w:rPr>
                <w:rFonts w:ascii="Calibri" w:hAnsi="Calibri" w:cs="Calibri"/>
                <w:bCs/>
                <w:color w:val="0D0D0D" w:themeColor="text1" w:themeTint="F2"/>
                <w:sz w:val="20"/>
                <w:szCs w:val="20"/>
              </w:rPr>
              <w:t>=Vacant</w:t>
            </w:r>
          </w:p>
        </w:tc>
      </w:tr>
      <w:tr w:rsidR="004D6497" w:rsidRPr="00194733" w14:paraId="7DBB682E"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361F4482" w14:textId="4F7BCEB7" w:rsidR="007910BC" w:rsidRPr="007910BC" w:rsidRDefault="007910BC" w:rsidP="004969F9">
            <w:pPr>
              <w:rPr>
                <w:rFonts w:ascii="Calibri" w:hAnsi="Calibri" w:cs="Calibri"/>
                <w:color w:val="0D0D0D" w:themeColor="text1" w:themeTint="F2"/>
                <w:sz w:val="20"/>
                <w:szCs w:val="20"/>
              </w:rPr>
            </w:pPr>
            <w:proofErr w:type="spellStart"/>
            <w:r w:rsidRPr="007910BC">
              <w:rPr>
                <w:rFonts w:ascii="Calibri" w:hAnsi="Calibri" w:cs="Calibri"/>
                <w:bCs/>
                <w:color w:val="0D0D0D" w:themeColor="text1" w:themeTint="F2"/>
                <w:sz w:val="20"/>
                <w:szCs w:val="20"/>
              </w:rPr>
              <w:lastRenderedPageBreak/>
              <w:t>HomeLineBusiness</w:t>
            </w:r>
            <w:proofErr w:type="spellEnd"/>
          </w:p>
        </w:tc>
        <w:tc>
          <w:tcPr>
            <w:tcW w:w="767" w:type="pct"/>
            <w:tcBorders>
              <w:top w:val="nil"/>
              <w:left w:val="nil"/>
              <w:bottom w:val="single" w:sz="4" w:space="0" w:color="auto"/>
              <w:right w:val="single" w:sz="4" w:space="0" w:color="auto"/>
            </w:tcBorders>
            <w:shd w:val="clear" w:color="auto" w:fill="auto"/>
            <w:vAlign w:val="center"/>
          </w:tcPr>
          <w:p w14:paraId="68940C6F" w14:textId="5BB62D8D"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Dwell/Construction/</w:t>
            </w:r>
            <w:proofErr w:type="spellStart"/>
            <w:r w:rsidRPr="007910BC">
              <w:rPr>
                <w:rFonts w:ascii="Calibri" w:hAnsi="Calibri" w:cs="Calibri"/>
                <w:bCs/>
                <w:color w:val="0D0D0D" w:themeColor="text1" w:themeTint="F2"/>
                <w:sz w:val="20"/>
                <w:szCs w:val="20"/>
              </w:rPr>
              <w:t>DwellOccupancy</w:t>
            </w:r>
            <w:proofErr w:type="spellEnd"/>
          </w:p>
        </w:tc>
        <w:tc>
          <w:tcPr>
            <w:tcW w:w="614" w:type="pct"/>
            <w:tcBorders>
              <w:top w:val="nil"/>
              <w:left w:val="nil"/>
              <w:bottom w:val="single" w:sz="4" w:space="0" w:color="auto"/>
              <w:right w:val="single" w:sz="4" w:space="0" w:color="auto"/>
            </w:tcBorders>
            <w:shd w:val="clear" w:color="auto" w:fill="auto"/>
            <w:vAlign w:val="center"/>
          </w:tcPr>
          <w:p w14:paraId="12ADFD08" w14:textId="7F2E53C3"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NatureBusinessCd</w:t>
            </w:r>
            <w:proofErr w:type="spellEnd"/>
          </w:p>
        </w:tc>
        <w:tc>
          <w:tcPr>
            <w:tcW w:w="487" w:type="pct"/>
            <w:tcBorders>
              <w:top w:val="nil"/>
              <w:left w:val="nil"/>
              <w:bottom w:val="single" w:sz="4" w:space="0" w:color="auto"/>
              <w:right w:val="single" w:sz="4" w:space="0" w:color="auto"/>
            </w:tcBorders>
            <w:shd w:val="clear" w:color="auto" w:fill="auto"/>
            <w:vAlign w:val="center"/>
          </w:tcPr>
          <w:p w14:paraId="37D0D54D" w14:textId="1892EDC4"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1C8969A6" w14:textId="77777777" w:rsidR="007910BC" w:rsidRPr="007910BC" w:rsidRDefault="007910BC" w:rsidP="007910BC">
            <w:pPr>
              <w:jc w:val="center"/>
              <w:rPr>
                <w:rFonts w:ascii="Calibri" w:hAnsi="Calibri" w:cs="Calibri"/>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1591A516" w14:textId="7C13BEBE" w:rsidR="007910BC" w:rsidRPr="007910BC" w:rsidRDefault="007910BC" w:rsidP="004969F9">
            <w:pPr>
              <w:rPr>
                <w:rFonts w:ascii="Calibri" w:hAnsi="Calibri" w:cs="Calibri"/>
                <w:sz w:val="20"/>
                <w:szCs w:val="20"/>
              </w:rPr>
            </w:pPr>
            <w:r w:rsidRPr="007910BC">
              <w:rPr>
                <w:rFonts w:ascii="Calibri" w:hAnsi="Calibri" w:cs="Calibri"/>
                <w:sz w:val="20"/>
                <w:szCs w:val="20"/>
              </w:rPr>
              <w:t>code identifying the type of business in Home</w:t>
            </w:r>
          </w:p>
          <w:p w14:paraId="6193CA0E" w14:textId="0B671034"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 xml:space="preserve">HM= </w:t>
            </w:r>
            <w:proofErr w:type="spellStart"/>
            <w:r w:rsidRPr="007910BC">
              <w:rPr>
                <w:rFonts w:ascii="Calibri" w:hAnsi="Calibri" w:cs="Calibri"/>
                <w:bCs/>
                <w:color w:val="0D0D0D" w:themeColor="text1" w:themeTint="F2"/>
                <w:sz w:val="20"/>
                <w:szCs w:val="20"/>
              </w:rPr>
              <w:t>Homeoffice</w:t>
            </w:r>
            <w:proofErr w:type="spellEnd"/>
            <w:r w:rsidRPr="007910BC">
              <w:rPr>
                <w:rFonts w:ascii="Calibri" w:hAnsi="Calibri" w:cs="Calibri"/>
                <w:bCs/>
                <w:color w:val="0D0D0D" w:themeColor="text1" w:themeTint="F2"/>
                <w:sz w:val="20"/>
                <w:szCs w:val="20"/>
              </w:rPr>
              <w:t>/business; leave blank if not a home business</w:t>
            </w:r>
          </w:p>
        </w:tc>
      </w:tr>
      <w:tr w:rsidR="004D6497" w:rsidRPr="00194733" w14:paraId="1BA73851"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28BFA655" w14:textId="723384CB"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nil"/>
              <w:left w:val="nil"/>
              <w:bottom w:val="single" w:sz="4" w:space="0" w:color="auto"/>
              <w:right w:val="single" w:sz="4" w:space="0" w:color="auto"/>
            </w:tcBorders>
            <w:shd w:val="clear" w:color="auto" w:fill="auto"/>
            <w:vAlign w:val="center"/>
          </w:tcPr>
          <w:p w14:paraId="5B5CCD0A" w14:textId="23CBE090"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w:t>
            </w:r>
            <w:proofErr w:type="spellStart"/>
            <w:r w:rsidRPr="007910BC">
              <w:rPr>
                <w:rFonts w:ascii="Calibri" w:hAnsi="Calibri" w:cs="Calibri"/>
                <w:bCs/>
                <w:color w:val="0D0D0D" w:themeColor="text1" w:themeTint="F2"/>
                <w:sz w:val="20"/>
                <w:szCs w:val="20"/>
              </w:rPr>
              <w:t>DwellRating</w:t>
            </w:r>
            <w:proofErr w:type="spellEnd"/>
          </w:p>
        </w:tc>
        <w:tc>
          <w:tcPr>
            <w:tcW w:w="614" w:type="pct"/>
            <w:tcBorders>
              <w:top w:val="nil"/>
              <w:left w:val="nil"/>
              <w:bottom w:val="single" w:sz="4" w:space="0" w:color="auto"/>
              <w:right w:val="single" w:sz="4" w:space="0" w:color="auto"/>
            </w:tcBorders>
            <w:shd w:val="clear" w:color="auto" w:fill="auto"/>
            <w:vAlign w:val="center"/>
          </w:tcPr>
          <w:p w14:paraId="1232E163" w14:textId="7091DD30"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TerritoryCd</w:t>
            </w:r>
            <w:proofErr w:type="spellEnd"/>
          </w:p>
        </w:tc>
        <w:tc>
          <w:tcPr>
            <w:tcW w:w="487" w:type="pct"/>
            <w:tcBorders>
              <w:top w:val="nil"/>
              <w:left w:val="nil"/>
              <w:bottom w:val="single" w:sz="4" w:space="0" w:color="auto"/>
              <w:right w:val="single" w:sz="4" w:space="0" w:color="auto"/>
            </w:tcBorders>
            <w:shd w:val="clear" w:color="auto" w:fill="auto"/>
            <w:vAlign w:val="center"/>
          </w:tcPr>
          <w:p w14:paraId="44FD43E5" w14:textId="13CAFCFB"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415F88FB" w14:textId="77777777" w:rsidR="007910BC" w:rsidRPr="007910BC" w:rsidRDefault="007910BC" w:rsidP="007910BC">
            <w:pPr>
              <w:pStyle w:val="Default"/>
              <w:jc w:val="center"/>
              <w:rPr>
                <w:rFonts w:ascii="Calibri" w:hAnsi="Calibri" w:cs="Calibri"/>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4322731F" w14:textId="1D7C373B" w:rsidR="007910BC" w:rsidRPr="007910BC" w:rsidRDefault="007910BC" w:rsidP="004969F9">
            <w:pPr>
              <w:pStyle w:val="Default"/>
              <w:rPr>
                <w:rFonts w:ascii="Calibri" w:hAnsi="Calibri" w:cs="Calibri"/>
                <w:sz w:val="20"/>
                <w:szCs w:val="20"/>
              </w:rPr>
            </w:pPr>
            <w:r w:rsidRPr="007910BC">
              <w:rPr>
                <w:rFonts w:ascii="Calibri" w:hAnsi="Calibri" w:cs="Calibri"/>
                <w:sz w:val="20"/>
                <w:szCs w:val="20"/>
              </w:rPr>
              <w:t>Geographic territory assignment at the policy level.</w:t>
            </w:r>
          </w:p>
        </w:tc>
      </w:tr>
      <w:tr w:rsidR="004D6497" w:rsidRPr="00194733" w14:paraId="2B1F857B" w14:textId="77777777" w:rsidTr="007910BC">
        <w:trPr>
          <w:trHeight w:val="456"/>
        </w:trPr>
        <w:tc>
          <w:tcPr>
            <w:tcW w:w="566" w:type="pct"/>
            <w:tcBorders>
              <w:top w:val="nil"/>
              <w:left w:val="single" w:sz="4" w:space="0" w:color="auto"/>
              <w:bottom w:val="single" w:sz="4" w:space="0" w:color="auto"/>
              <w:right w:val="single" w:sz="4" w:space="0" w:color="auto"/>
            </w:tcBorders>
            <w:shd w:val="clear" w:color="auto" w:fill="auto"/>
            <w:vAlign w:val="center"/>
          </w:tcPr>
          <w:p w14:paraId="1E507A4F" w14:textId="02BD848F"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nil"/>
              <w:left w:val="nil"/>
              <w:bottom w:val="single" w:sz="4" w:space="0" w:color="auto"/>
              <w:right w:val="single" w:sz="4" w:space="0" w:color="auto"/>
            </w:tcBorders>
            <w:shd w:val="clear" w:color="auto" w:fill="auto"/>
            <w:vAlign w:val="center"/>
          </w:tcPr>
          <w:p w14:paraId="1070FA39" w14:textId="0103606E"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Dwell/BldgProtection</w:t>
            </w:r>
          </w:p>
        </w:tc>
        <w:tc>
          <w:tcPr>
            <w:tcW w:w="614" w:type="pct"/>
            <w:tcBorders>
              <w:top w:val="nil"/>
              <w:left w:val="nil"/>
              <w:bottom w:val="single" w:sz="4" w:space="0" w:color="auto"/>
              <w:right w:val="single" w:sz="4" w:space="0" w:color="auto"/>
            </w:tcBorders>
            <w:shd w:val="clear" w:color="auto" w:fill="auto"/>
            <w:vAlign w:val="center"/>
          </w:tcPr>
          <w:p w14:paraId="593C2829" w14:textId="531987EA"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FireProtectionClassCd</w:t>
            </w:r>
            <w:proofErr w:type="spellEnd"/>
          </w:p>
        </w:tc>
        <w:tc>
          <w:tcPr>
            <w:tcW w:w="487" w:type="pct"/>
            <w:tcBorders>
              <w:top w:val="nil"/>
              <w:left w:val="nil"/>
              <w:bottom w:val="single" w:sz="4" w:space="0" w:color="auto"/>
              <w:right w:val="single" w:sz="4" w:space="0" w:color="auto"/>
            </w:tcBorders>
            <w:shd w:val="clear" w:color="auto" w:fill="auto"/>
            <w:vAlign w:val="center"/>
          </w:tcPr>
          <w:p w14:paraId="73DD835C"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0793DF0E" w14:textId="77777777" w:rsidR="007910BC" w:rsidRPr="007910BC" w:rsidRDefault="007910BC" w:rsidP="007910BC">
            <w:pPr>
              <w:pStyle w:val="Default"/>
              <w:jc w:val="center"/>
              <w:rPr>
                <w:rFonts w:ascii="Calibri" w:hAnsi="Calibri" w:cs="Calibri"/>
                <w:sz w:val="20"/>
                <w:szCs w:val="20"/>
              </w:rPr>
            </w:pPr>
          </w:p>
        </w:tc>
        <w:tc>
          <w:tcPr>
            <w:tcW w:w="2035" w:type="pct"/>
            <w:tcBorders>
              <w:top w:val="nil"/>
              <w:left w:val="single" w:sz="4" w:space="0" w:color="auto"/>
              <w:bottom w:val="single" w:sz="4" w:space="0" w:color="auto"/>
              <w:right w:val="single" w:sz="4" w:space="0" w:color="auto"/>
            </w:tcBorders>
            <w:shd w:val="clear" w:color="auto" w:fill="auto"/>
            <w:vAlign w:val="center"/>
          </w:tcPr>
          <w:p w14:paraId="00D0A01B" w14:textId="0FECB978" w:rsidR="007910BC" w:rsidRPr="007910BC" w:rsidRDefault="007910BC" w:rsidP="004969F9">
            <w:pPr>
              <w:pStyle w:val="Default"/>
              <w:rPr>
                <w:rFonts w:ascii="Calibri" w:hAnsi="Calibri" w:cs="Calibri"/>
                <w:sz w:val="20"/>
                <w:szCs w:val="20"/>
              </w:rPr>
            </w:pPr>
            <w:r w:rsidRPr="007910BC">
              <w:rPr>
                <w:rFonts w:ascii="Calibri" w:hAnsi="Calibri" w:cs="Calibri"/>
                <w:sz w:val="20"/>
                <w:szCs w:val="20"/>
              </w:rPr>
              <w:t>Fire protection class for the locality where the dwelling is located</w:t>
            </w:r>
          </w:p>
          <w:p w14:paraId="140551CB" w14:textId="3A019953" w:rsidR="007910BC" w:rsidRPr="007910BC" w:rsidRDefault="007910BC" w:rsidP="004969F9">
            <w:pPr>
              <w:rPr>
                <w:rFonts w:ascii="Calibri" w:hAnsi="Calibri" w:cs="Calibri"/>
                <w:bCs/>
                <w:color w:val="0D0D0D" w:themeColor="text1" w:themeTint="F2"/>
                <w:sz w:val="20"/>
                <w:szCs w:val="20"/>
              </w:rPr>
            </w:pPr>
          </w:p>
        </w:tc>
      </w:tr>
      <w:tr w:rsidR="004D6497" w:rsidRPr="00194733" w14:paraId="5970D1E0" w14:textId="77777777" w:rsidTr="007910BC">
        <w:trPr>
          <w:trHeight w:val="456"/>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598F65DB" w14:textId="354E0BAB"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single" w:sz="4" w:space="0" w:color="auto"/>
              <w:left w:val="nil"/>
              <w:bottom w:val="single" w:sz="4" w:space="0" w:color="auto"/>
              <w:right w:val="single" w:sz="4" w:space="0" w:color="auto"/>
            </w:tcBorders>
            <w:shd w:val="clear" w:color="auto" w:fill="auto"/>
            <w:vAlign w:val="center"/>
          </w:tcPr>
          <w:p w14:paraId="6D4379D8" w14:textId="283CAF1F"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w:t>
            </w:r>
            <w:proofErr w:type="spellStart"/>
            <w:r w:rsidRPr="007910BC">
              <w:rPr>
                <w:rFonts w:ascii="Calibri" w:hAnsi="Calibri" w:cs="Calibri"/>
                <w:bCs/>
                <w:color w:val="0D0D0D" w:themeColor="text1" w:themeTint="F2"/>
                <w:sz w:val="20"/>
                <w:szCs w:val="20"/>
              </w:rPr>
              <w:t>BldgProtection</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DistanceToHydrant</w:t>
            </w:r>
            <w:proofErr w:type="spellEnd"/>
          </w:p>
        </w:tc>
        <w:tc>
          <w:tcPr>
            <w:tcW w:w="614" w:type="pct"/>
            <w:tcBorders>
              <w:top w:val="single" w:sz="4" w:space="0" w:color="auto"/>
              <w:left w:val="nil"/>
              <w:bottom w:val="single" w:sz="4" w:space="0" w:color="auto"/>
              <w:right w:val="single" w:sz="4" w:space="0" w:color="auto"/>
            </w:tcBorders>
            <w:shd w:val="clear" w:color="auto" w:fill="auto"/>
            <w:vAlign w:val="center"/>
          </w:tcPr>
          <w:p w14:paraId="50A633E7" w14:textId="535570BD"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NumUnits</w:t>
            </w:r>
            <w:proofErr w:type="spellEnd"/>
          </w:p>
        </w:tc>
        <w:tc>
          <w:tcPr>
            <w:tcW w:w="487" w:type="pct"/>
            <w:tcBorders>
              <w:top w:val="single" w:sz="4" w:space="0" w:color="auto"/>
              <w:left w:val="nil"/>
              <w:bottom w:val="single" w:sz="4" w:space="0" w:color="auto"/>
              <w:right w:val="single" w:sz="4" w:space="0" w:color="auto"/>
            </w:tcBorders>
            <w:shd w:val="clear" w:color="auto" w:fill="auto"/>
            <w:vAlign w:val="center"/>
          </w:tcPr>
          <w:p w14:paraId="1321F612"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4FFC61AB" w14:textId="77777777" w:rsidR="007910BC" w:rsidRPr="007910BC" w:rsidRDefault="007910BC" w:rsidP="007910BC">
            <w:pPr>
              <w:jc w:val="center"/>
              <w:rPr>
                <w:rFonts w:ascii="Calibri" w:hAnsi="Calibri" w:cs="Calibri"/>
                <w:sz w:val="20"/>
                <w:szCs w:val="20"/>
              </w:rPr>
            </w:pP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18E9B927" w14:textId="7C1BC25D"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sz w:val="20"/>
                <w:szCs w:val="20"/>
              </w:rPr>
              <w:t>The distance to the nearest fire hydrant</w:t>
            </w:r>
          </w:p>
        </w:tc>
      </w:tr>
      <w:tr w:rsidR="004D6497" w:rsidRPr="00194733" w14:paraId="040BD09F" w14:textId="77777777" w:rsidTr="007910BC">
        <w:trPr>
          <w:trHeight w:val="456"/>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055B3339" w14:textId="7166E943"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single" w:sz="4" w:space="0" w:color="auto"/>
              <w:left w:val="nil"/>
              <w:bottom w:val="single" w:sz="4" w:space="0" w:color="auto"/>
              <w:right w:val="single" w:sz="4" w:space="0" w:color="auto"/>
            </w:tcBorders>
            <w:shd w:val="clear" w:color="auto" w:fill="auto"/>
            <w:vAlign w:val="center"/>
          </w:tcPr>
          <w:p w14:paraId="16C8B36D" w14:textId="140F98FE"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w:t>
            </w:r>
            <w:proofErr w:type="spellStart"/>
            <w:r w:rsidRPr="007910BC">
              <w:rPr>
                <w:rFonts w:ascii="Calibri" w:hAnsi="Calibri" w:cs="Calibri"/>
                <w:bCs/>
                <w:color w:val="0D0D0D" w:themeColor="text1" w:themeTint="F2"/>
                <w:sz w:val="20"/>
                <w:szCs w:val="20"/>
              </w:rPr>
              <w:t>BldgProtection</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DistanceToHydrant</w:t>
            </w:r>
            <w:proofErr w:type="spellEnd"/>
          </w:p>
        </w:tc>
        <w:tc>
          <w:tcPr>
            <w:tcW w:w="614" w:type="pct"/>
            <w:tcBorders>
              <w:top w:val="single" w:sz="4" w:space="0" w:color="auto"/>
              <w:left w:val="nil"/>
              <w:bottom w:val="single" w:sz="4" w:space="0" w:color="auto"/>
              <w:right w:val="single" w:sz="4" w:space="0" w:color="auto"/>
            </w:tcBorders>
            <w:shd w:val="clear" w:color="auto" w:fill="auto"/>
            <w:vAlign w:val="center"/>
          </w:tcPr>
          <w:p w14:paraId="2C982C66" w14:textId="28564484"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UnitMeasurementCd</w:t>
            </w:r>
            <w:proofErr w:type="spellEnd"/>
          </w:p>
        </w:tc>
        <w:tc>
          <w:tcPr>
            <w:tcW w:w="487" w:type="pct"/>
            <w:tcBorders>
              <w:top w:val="single" w:sz="4" w:space="0" w:color="auto"/>
              <w:left w:val="nil"/>
              <w:bottom w:val="single" w:sz="4" w:space="0" w:color="auto"/>
              <w:right w:val="single" w:sz="4" w:space="0" w:color="auto"/>
            </w:tcBorders>
            <w:shd w:val="clear" w:color="auto" w:fill="auto"/>
            <w:vAlign w:val="center"/>
          </w:tcPr>
          <w:p w14:paraId="64EC09B0"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126E3F4B"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4E3C8D76" w14:textId="62592F08"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 xml:space="preserve">Distance in </w:t>
            </w:r>
            <w:proofErr w:type="spellStart"/>
            <w:r w:rsidRPr="007910BC">
              <w:rPr>
                <w:rFonts w:ascii="Calibri" w:hAnsi="Calibri" w:cs="Calibri"/>
                <w:bCs/>
                <w:color w:val="0D0D0D" w:themeColor="text1" w:themeTint="F2"/>
                <w:sz w:val="20"/>
                <w:szCs w:val="20"/>
              </w:rPr>
              <w:t>Feets</w:t>
            </w:r>
            <w:proofErr w:type="spellEnd"/>
          </w:p>
        </w:tc>
      </w:tr>
      <w:tr w:rsidR="004D6497" w:rsidRPr="00194733" w14:paraId="341E0EDA" w14:textId="77777777" w:rsidTr="007910BC">
        <w:trPr>
          <w:trHeight w:val="456"/>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7C0CF7D9" w14:textId="30CF03D3"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single" w:sz="4" w:space="0" w:color="auto"/>
              <w:left w:val="nil"/>
              <w:bottom w:val="single" w:sz="4" w:space="0" w:color="auto"/>
              <w:right w:val="single" w:sz="4" w:space="0" w:color="auto"/>
            </w:tcBorders>
            <w:shd w:val="clear" w:color="auto" w:fill="auto"/>
            <w:vAlign w:val="center"/>
          </w:tcPr>
          <w:p w14:paraId="188D3566" w14:textId="480A61DB"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w:t>
            </w:r>
            <w:proofErr w:type="spellStart"/>
            <w:r w:rsidRPr="007910BC">
              <w:rPr>
                <w:rFonts w:ascii="Calibri" w:hAnsi="Calibri" w:cs="Calibri"/>
                <w:bCs/>
                <w:color w:val="0D0D0D" w:themeColor="text1" w:themeTint="F2"/>
                <w:sz w:val="20"/>
                <w:szCs w:val="20"/>
              </w:rPr>
              <w:t>BldgImprovements</w:t>
            </w:r>
            <w:proofErr w:type="spellEnd"/>
          </w:p>
        </w:tc>
        <w:tc>
          <w:tcPr>
            <w:tcW w:w="614" w:type="pct"/>
            <w:tcBorders>
              <w:top w:val="single" w:sz="4" w:space="0" w:color="auto"/>
              <w:left w:val="nil"/>
              <w:bottom w:val="single" w:sz="4" w:space="0" w:color="auto"/>
              <w:right w:val="single" w:sz="4" w:space="0" w:color="auto"/>
            </w:tcBorders>
            <w:shd w:val="clear" w:color="auto" w:fill="auto"/>
            <w:vAlign w:val="center"/>
          </w:tcPr>
          <w:p w14:paraId="7C463D61" w14:textId="7D88005F"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HeatingImprovementYear</w:t>
            </w:r>
            <w:proofErr w:type="spellEnd"/>
          </w:p>
        </w:tc>
        <w:tc>
          <w:tcPr>
            <w:tcW w:w="487" w:type="pct"/>
            <w:tcBorders>
              <w:top w:val="single" w:sz="4" w:space="0" w:color="auto"/>
              <w:left w:val="nil"/>
              <w:bottom w:val="single" w:sz="4" w:space="0" w:color="auto"/>
              <w:right w:val="single" w:sz="4" w:space="0" w:color="auto"/>
            </w:tcBorders>
            <w:shd w:val="clear" w:color="auto" w:fill="auto"/>
            <w:vAlign w:val="center"/>
          </w:tcPr>
          <w:p w14:paraId="2DAD9C57"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20E440FB" w14:textId="77777777" w:rsidR="007910BC" w:rsidRPr="007910BC" w:rsidRDefault="007910BC" w:rsidP="007910BC">
            <w:pPr>
              <w:jc w:val="center"/>
              <w:rPr>
                <w:rFonts w:ascii="Calibri" w:hAnsi="Calibri" w:cs="Calibri"/>
                <w:sz w:val="20"/>
                <w:szCs w:val="20"/>
              </w:rPr>
            </w:pP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785370DF" w14:textId="460DF7B2"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sz w:val="20"/>
                <w:szCs w:val="20"/>
              </w:rPr>
              <w:t>The year the heating venting air conditioning system was last updated</w:t>
            </w:r>
          </w:p>
        </w:tc>
      </w:tr>
      <w:tr w:rsidR="004D6497" w:rsidRPr="00194733" w14:paraId="77BE2132" w14:textId="77777777" w:rsidTr="007910BC">
        <w:trPr>
          <w:trHeight w:val="456"/>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21AF77F4" w14:textId="539C7769"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single" w:sz="4" w:space="0" w:color="auto"/>
              <w:left w:val="nil"/>
              <w:bottom w:val="single" w:sz="4" w:space="0" w:color="auto"/>
              <w:right w:val="single" w:sz="4" w:space="0" w:color="auto"/>
            </w:tcBorders>
            <w:shd w:val="clear" w:color="auto" w:fill="auto"/>
            <w:vAlign w:val="center"/>
          </w:tcPr>
          <w:p w14:paraId="639994D8" w14:textId="349DD868"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w:t>
            </w:r>
            <w:proofErr w:type="spellStart"/>
            <w:r w:rsidRPr="007910BC">
              <w:rPr>
                <w:rFonts w:ascii="Calibri" w:hAnsi="Calibri" w:cs="Calibri"/>
                <w:bCs/>
                <w:color w:val="0D0D0D" w:themeColor="text1" w:themeTint="F2"/>
                <w:sz w:val="20"/>
                <w:szCs w:val="20"/>
              </w:rPr>
              <w:t>BldgImprovements</w:t>
            </w:r>
            <w:proofErr w:type="spellEnd"/>
          </w:p>
        </w:tc>
        <w:tc>
          <w:tcPr>
            <w:tcW w:w="614" w:type="pct"/>
            <w:tcBorders>
              <w:top w:val="single" w:sz="4" w:space="0" w:color="auto"/>
              <w:left w:val="nil"/>
              <w:bottom w:val="single" w:sz="4" w:space="0" w:color="auto"/>
              <w:right w:val="single" w:sz="4" w:space="0" w:color="auto"/>
            </w:tcBorders>
            <w:shd w:val="clear" w:color="auto" w:fill="auto"/>
            <w:vAlign w:val="center"/>
          </w:tcPr>
          <w:p w14:paraId="15F00E12" w14:textId="191EDCBE"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PlumbingImprovementYear</w:t>
            </w:r>
            <w:proofErr w:type="spellEnd"/>
          </w:p>
        </w:tc>
        <w:tc>
          <w:tcPr>
            <w:tcW w:w="487" w:type="pct"/>
            <w:tcBorders>
              <w:top w:val="single" w:sz="4" w:space="0" w:color="auto"/>
              <w:left w:val="nil"/>
              <w:bottom w:val="single" w:sz="4" w:space="0" w:color="auto"/>
              <w:right w:val="single" w:sz="4" w:space="0" w:color="auto"/>
            </w:tcBorders>
            <w:shd w:val="clear" w:color="auto" w:fill="auto"/>
            <w:vAlign w:val="center"/>
          </w:tcPr>
          <w:p w14:paraId="355875B9"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2B488C2D" w14:textId="77777777" w:rsidR="007910BC" w:rsidRPr="007910BC" w:rsidRDefault="007910BC" w:rsidP="007910BC">
            <w:pPr>
              <w:jc w:val="center"/>
              <w:rPr>
                <w:rFonts w:ascii="Calibri" w:hAnsi="Calibri" w:cs="Calibri"/>
                <w:sz w:val="20"/>
                <w:szCs w:val="20"/>
              </w:rPr>
            </w:pP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1DA901FE" w14:textId="400C19DA"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sz w:val="20"/>
                <w:szCs w:val="20"/>
              </w:rPr>
              <w:t>The year plumbing improvements were made</w:t>
            </w:r>
          </w:p>
        </w:tc>
      </w:tr>
      <w:tr w:rsidR="004D6497" w:rsidRPr="00194733" w14:paraId="1AC98FB5" w14:textId="77777777" w:rsidTr="007910BC">
        <w:trPr>
          <w:trHeight w:val="456"/>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540C76A5" w14:textId="6B358F52"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single" w:sz="4" w:space="0" w:color="auto"/>
              <w:left w:val="nil"/>
              <w:bottom w:val="single" w:sz="4" w:space="0" w:color="auto"/>
              <w:right w:val="single" w:sz="4" w:space="0" w:color="auto"/>
            </w:tcBorders>
            <w:shd w:val="clear" w:color="auto" w:fill="auto"/>
            <w:vAlign w:val="center"/>
          </w:tcPr>
          <w:p w14:paraId="7D307EF7" w14:textId="00C82C49"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w:t>
            </w:r>
            <w:proofErr w:type="spellStart"/>
            <w:r w:rsidRPr="007910BC">
              <w:rPr>
                <w:rFonts w:ascii="Calibri" w:hAnsi="Calibri" w:cs="Calibri"/>
                <w:bCs/>
                <w:color w:val="0D0D0D" w:themeColor="text1" w:themeTint="F2"/>
                <w:sz w:val="20"/>
                <w:szCs w:val="20"/>
              </w:rPr>
              <w:t>BldgImprovements</w:t>
            </w:r>
            <w:proofErr w:type="spellEnd"/>
          </w:p>
        </w:tc>
        <w:tc>
          <w:tcPr>
            <w:tcW w:w="614" w:type="pct"/>
            <w:tcBorders>
              <w:top w:val="single" w:sz="4" w:space="0" w:color="auto"/>
              <w:left w:val="nil"/>
              <w:bottom w:val="single" w:sz="4" w:space="0" w:color="auto"/>
              <w:right w:val="single" w:sz="4" w:space="0" w:color="auto"/>
            </w:tcBorders>
            <w:shd w:val="clear" w:color="auto" w:fill="auto"/>
            <w:vAlign w:val="center"/>
          </w:tcPr>
          <w:p w14:paraId="4883C091" w14:textId="64EBD17C"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WiringImprovementYear</w:t>
            </w:r>
            <w:proofErr w:type="spellEnd"/>
          </w:p>
        </w:tc>
        <w:tc>
          <w:tcPr>
            <w:tcW w:w="487" w:type="pct"/>
            <w:tcBorders>
              <w:top w:val="single" w:sz="4" w:space="0" w:color="auto"/>
              <w:left w:val="nil"/>
              <w:bottom w:val="single" w:sz="4" w:space="0" w:color="auto"/>
              <w:right w:val="single" w:sz="4" w:space="0" w:color="auto"/>
            </w:tcBorders>
            <w:shd w:val="clear" w:color="auto" w:fill="auto"/>
            <w:vAlign w:val="center"/>
          </w:tcPr>
          <w:p w14:paraId="017F57D1"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7FF80BC7" w14:textId="77777777" w:rsidR="007910BC" w:rsidRPr="007910BC" w:rsidRDefault="007910BC" w:rsidP="007910BC">
            <w:pPr>
              <w:jc w:val="center"/>
              <w:rPr>
                <w:rFonts w:ascii="Calibri" w:hAnsi="Calibri" w:cs="Calibri"/>
                <w:sz w:val="20"/>
                <w:szCs w:val="20"/>
              </w:rPr>
            </w:pP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0D5897F0" w14:textId="66345043"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sz w:val="20"/>
                <w:szCs w:val="20"/>
              </w:rPr>
              <w:t>The year the wiring was last updated</w:t>
            </w:r>
          </w:p>
        </w:tc>
      </w:tr>
      <w:tr w:rsidR="004D6497" w:rsidRPr="00194733" w14:paraId="0E47D712" w14:textId="77777777" w:rsidTr="007910BC">
        <w:trPr>
          <w:trHeight w:val="456"/>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7D11AB72" w14:textId="78F1D58C"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single" w:sz="4" w:space="0" w:color="auto"/>
              <w:left w:val="nil"/>
              <w:bottom w:val="single" w:sz="4" w:space="0" w:color="auto"/>
              <w:right w:val="single" w:sz="4" w:space="0" w:color="auto"/>
            </w:tcBorders>
            <w:shd w:val="clear" w:color="auto" w:fill="auto"/>
            <w:vAlign w:val="center"/>
          </w:tcPr>
          <w:p w14:paraId="29EB2A0E" w14:textId="667A699A"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Dwell/Coverage/Limit</w:t>
            </w:r>
          </w:p>
        </w:tc>
        <w:tc>
          <w:tcPr>
            <w:tcW w:w="614" w:type="pct"/>
            <w:tcBorders>
              <w:top w:val="single" w:sz="4" w:space="0" w:color="auto"/>
              <w:left w:val="nil"/>
              <w:bottom w:val="single" w:sz="4" w:space="0" w:color="auto"/>
              <w:right w:val="single" w:sz="4" w:space="0" w:color="auto"/>
            </w:tcBorders>
            <w:shd w:val="clear" w:color="auto" w:fill="auto"/>
            <w:vAlign w:val="center"/>
          </w:tcPr>
          <w:p w14:paraId="3DB91575" w14:textId="335CA0FE"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FormatInteger</w:t>
            </w:r>
            <w:proofErr w:type="spellEnd"/>
          </w:p>
        </w:tc>
        <w:tc>
          <w:tcPr>
            <w:tcW w:w="487" w:type="pct"/>
            <w:tcBorders>
              <w:top w:val="single" w:sz="4" w:space="0" w:color="auto"/>
              <w:left w:val="nil"/>
              <w:bottom w:val="single" w:sz="4" w:space="0" w:color="auto"/>
              <w:right w:val="single" w:sz="4" w:space="0" w:color="auto"/>
            </w:tcBorders>
            <w:shd w:val="clear" w:color="auto" w:fill="auto"/>
            <w:vAlign w:val="center"/>
          </w:tcPr>
          <w:p w14:paraId="0078F017" w14:textId="7F2A2C58"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5FF09560" w14:textId="39035A0F"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3A9F59E1" w14:textId="059C803F"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3 Coverage A, B and C value.</w:t>
            </w:r>
          </w:p>
        </w:tc>
      </w:tr>
      <w:tr w:rsidR="004D6497" w:rsidRPr="00194733" w14:paraId="00CC7B4F" w14:textId="77777777" w:rsidTr="007910BC">
        <w:trPr>
          <w:trHeight w:val="456"/>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676F37B4" w14:textId="02623D48"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single" w:sz="4" w:space="0" w:color="auto"/>
              <w:left w:val="nil"/>
              <w:bottom w:val="single" w:sz="4" w:space="0" w:color="auto"/>
              <w:right w:val="single" w:sz="4" w:space="0" w:color="auto"/>
            </w:tcBorders>
            <w:shd w:val="clear" w:color="auto" w:fill="auto"/>
            <w:vAlign w:val="center"/>
          </w:tcPr>
          <w:p w14:paraId="30B8E4DC" w14:textId="0DD59F11"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Dwell/Coverage/Limit</w:t>
            </w:r>
          </w:p>
        </w:tc>
        <w:tc>
          <w:tcPr>
            <w:tcW w:w="614" w:type="pct"/>
            <w:tcBorders>
              <w:top w:val="single" w:sz="4" w:space="0" w:color="auto"/>
              <w:left w:val="nil"/>
              <w:bottom w:val="single" w:sz="4" w:space="0" w:color="auto"/>
              <w:right w:val="single" w:sz="4" w:space="0" w:color="auto"/>
            </w:tcBorders>
            <w:shd w:val="clear" w:color="auto" w:fill="auto"/>
            <w:vAlign w:val="center"/>
          </w:tcPr>
          <w:p w14:paraId="4030980D" w14:textId="10B15C2F"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LimitAppliesToCd</w:t>
            </w:r>
            <w:proofErr w:type="spellEnd"/>
          </w:p>
        </w:tc>
        <w:tc>
          <w:tcPr>
            <w:tcW w:w="487" w:type="pct"/>
            <w:tcBorders>
              <w:top w:val="single" w:sz="4" w:space="0" w:color="auto"/>
              <w:left w:val="nil"/>
              <w:bottom w:val="single" w:sz="4" w:space="0" w:color="auto"/>
              <w:right w:val="single" w:sz="4" w:space="0" w:color="auto"/>
            </w:tcBorders>
            <w:shd w:val="clear" w:color="auto" w:fill="auto"/>
            <w:vAlign w:val="center"/>
          </w:tcPr>
          <w:p w14:paraId="2345F32E" w14:textId="664A633A" w:rsidR="007910BC" w:rsidRPr="007910BC" w:rsidRDefault="007910BC" w:rsidP="007910BC">
            <w:pPr>
              <w:jc w:val="cente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Y</w:t>
            </w:r>
          </w:p>
        </w:tc>
        <w:tc>
          <w:tcPr>
            <w:tcW w:w="531" w:type="pct"/>
            <w:tcBorders>
              <w:top w:val="single" w:sz="4" w:space="0" w:color="auto"/>
              <w:left w:val="nil"/>
              <w:bottom w:val="single" w:sz="4" w:space="0" w:color="auto"/>
              <w:right w:val="single" w:sz="4" w:space="0" w:color="auto"/>
            </w:tcBorders>
            <w:vAlign w:val="center"/>
          </w:tcPr>
          <w:p w14:paraId="0A63A7D4" w14:textId="4E79FD9D"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6C589602" w14:textId="775170DC"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Code to identify the coverage for A, B and C.</w:t>
            </w:r>
          </w:p>
          <w:p w14:paraId="1934F940" w14:textId="77777777" w:rsidR="007910BC" w:rsidRPr="007910BC" w:rsidRDefault="007910BC" w:rsidP="004969F9">
            <w:pPr>
              <w:spacing w:after="0"/>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Cov</w:t>
            </w:r>
            <w:proofErr w:type="spellEnd"/>
            <w:r w:rsidRPr="007910BC">
              <w:rPr>
                <w:rFonts w:ascii="Calibri" w:hAnsi="Calibri" w:cs="Calibri"/>
                <w:bCs/>
                <w:color w:val="0D0D0D" w:themeColor="text1" w:themeTint="F2"/>
                <w:sz w:val="20"/>
                <w:szCs w:val="20"/>
              </w:rPr>
              <w:t xml:space="preserve"> A = Prop (Dwelling)</w:t>
            </w:r>
          </w:p>
          <w:p w14:paraId="34B5F232" w14:textId="77777777" w:rsidR="007910BC" w:rsidRPr="007910BC" w:rsidRDefault="007910BC" w:rsidP="004969F9">
            <w:pPr>
              <w:spacing w:after="0"/>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Cov</w:t>
            </w:r>
            <w:proofErr w:type="spellEnd"/>
            <w:r w:rsidRPr="007910BC">
              <w:rPr>
                <w:rFonts w:ascii="Calibri" w:hAnsi="Calibri" w:cs="Calibri"/>
                <w:bCs/>
                <w:color w:val="0D0D0D" w:themeColor="text1" w:themeTint="F2"/>
                <w:sz w:val="20"/>
                <w:szCs w:val="20"/>
              </w:rPr>
              <w:t xml:space="preserve"> B = </w:t>
            </w:r>
            <w:proofErr w:type="spellStart"/>
            <w:r w:rsidRPr="007910BC">
              <w:rPr>
                <w:rFonts w:ascii="Calibri" w:hAnsi="Calibri" w:cs="Calibri"/>
                <w:bCs/>
                <w:color w:val="0D0D0D" w:themeColor="text1" w:themeTint="F2"/>
                <w:sz w:val="20"/>
                <w:szCs w:val="20"/>
              </w:rPr>
              <w:t>OtherStructures</w:t>
            </w:r>
            <w:proofErr w:type="spellEnd"/>
          </w:p>
          <w:p w14:paraId="4D8EF7FD" w14:textId="5AC99A40" w:rsidR="007910BC" w:rsidRPr="007910BC" w:rsidRDefault="007910BC" w:rsidP="004969F9">
            <w:pPr>
              <w:spacing w:after="0"/>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Cov</w:t>
            </w:r>
            <w:proofErr w:type="spellEnd"/>
            <w:r w:rsidRPr="007910BC">
              <w:rPr>
                <w:rFonts w:ascii="Calibri" w:hAnsi="Calibri" w:cs="Calibri"/>
                <w:bCs/>
                <w:color w:val="0D0D0D" w:themeColor="text1" w:themeTint="F2"/>
                <w:sz w:val="20"/>
                <w:szCs w:val="20"/>
              </w:rPr>
              <w:t xml:space="preserve"> C = Contents</w:t>
            </w:r>
          </w:p>
        </w:tc>
      </w:tr>
      <w:tr w:rsidR="004D6497" w:rsidRPr="00194733" w14:paraId="3A5CAB84" w14:textId="77777777" w:rsidTr="007910BC">
        <w:trPr>
          <w:trHeight w:val="456"/>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42EB1F54" w14:textId="20EBCE66"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single" w:sz="4" w:space="0" w:color="auto"/>
              <w:left w:val="nil"/>
              <w:bottom w:val="single" w:sz="4" w:space="0" w:color="auto"/>
              <w:right w:val="single" w:sz="4" w:space="0" w:color="auto"/>
            </w:tcBorders>
            <w:shd w:val="clear" w:color="auto" w:fill="auto"/>
            <w:vAlign w:val="center"/>
          </w:tcPr>
          <w:p w14:paraId="511DC423" w14:textId="173C2482"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Dwell/Deductible</w:t>
            </w:r>
          </w:p>
        </w:tc>
        <w:tc>
          <w:tcPr>
            <w:tcW w:w="614" w:type="pct"/>
            <w:tcBorders>
              <w:top w:val="single" w:sz="4" w:space="0" w:color="auto"/>
              <w:left w:val="nil"/>
              <w:bottom w:val="single" w:sz="4" w:space="0" w:color="auto"/>
              <w:right w:val="single" w:sz="4" w:space="0" w:color="auto"/>
            </w:tcBorders>
            <w:shd w:val="clear" w:color="auto" w:fill="auto"/>
            <w:vAlign w:val="center"/>
          </w:tcPr>
          <w:p w14:paraId="7DFA5EC2" w14:textId="27A4D93A"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FormatInteger</w:t>
            </w:r>
            <w:proofErr w:type="spellEnd"/>
          </w:p>
        </w:tc>
        <w:tc>
          <w:tcPr>
            <w:tcW w:w="487" w:type="pct"/>
            <w:tcBorders>
              <w:top w:val="single" w:sz="4" w:space="0" w:color="auto"/>
              <w:left w:val="nil"/>
              <w:bottom w:val="single" w:sz="4" w:space="0" w:color="auto"/>
              <w:right w:val="single" w:sz="4" w:space="0" w:color="auto"/>
            </w:tcBorders>
            <w:shd w:val="clear" w:color="auto" w:fill="auto"/>
            <w:vAlign w:val="center"/>
          </w:tcPr>
          <w:p w14:paraId="091235D6" w14:textId="464929C8"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311E638D" w14:textId="369A09E2" w:rsidR="007910BC" w:rsidRPr="007910BC" w:rsidRDefault="00932B82" w:rsidP="007910BC">
            <w:pPr>
              <w:jc w:val="center"/>
              <w:rPr>
                <w:rFonts w:ascii="Calibri" w:hAnsi="Calibri" w:cs="Calibri"/>
                <w:bCs/>
                <w:color w:val="0D0D0D" w:themeColor="text1" w:themeTint="F2"/>
                <w:sz w:val="20"/>
                <w:szCs w:val="20"/>
              </w:rPr>
            </w:pPr>
            <w:r>
              <w:rPr>
                <w:rFonts w:ascii="Calibri" w:hAnsi="Calibri" w:cs="Calibri"/>
                <w:bCs/>
                <w:color w:val="0D0D0D" w:themeColor="text1" w:themeTint="F2"/>
                <w:sz w:val="20"/>
                <w:szCs w:val="20"/>
              </w:rPr>
              <w:t>Y</w:t>
            </w: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1AA801E0" w14:textId="58EDAD4E"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Homeowner Policy Deductible Amount</w:t>
            </w:r>
          </w:p>
        </w:tc>
      </w:tr>
      <w:tr w:rsidR="004D6497" w:rsidRPr="00194733" w14:paraId="04FCE31A" w14:textId="77777777" w:rsidTr="007910BC">
        <w:trPr>
          <w:trHeight w:val="456"/>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7616CA88" w14:textId="75F256AF"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single" w:sz="4" w:space="0" w:color="auto"/>
              <w:left w:val="nil"/>
              <w:bottom w:val="single" w:sz="4" w:space="0" w:color="auto"/>
              <w:right w:val="single" w:sz="4" w:space="0" w:color="auto"/>
            </w:tcBorders>
            <w:shd w:val="clear" w:color="auto" w:fill="auto"/>
            <w:vAlign w:val="center"/>
          </w:tcPr>
          <w:p w14:paraId="6364BD3D" w14:textId="6CF4602C"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Dwell/Deductible</w:t>
            </w:r>
          </w:p>
        </w:tc>
        <w:tc>
          <w:tcPr>
            <w:tcW w:w="614" w:type="pct"/>
            <w:tcBorders>
              <w:top w:val="single" w:sz="4" w:space="0" w:color="auto"/>
              <w:left w:val="nil"/>
              <w:bottom w:val="single" w:sz="4" w:space="0" w:color="auto"/>
              <w:right w:val="single" w:sz="4" w:space="0" w:color="auto"/>
            </w:tcBorders>
            <w:shd w:val="clear" w:color="auto" w:fill="auto"/>
            <w:vAlign w:val="center"/>
          </w:tcPr>
          <w:p w14:paraId="2ABCB47D" w14:textId="04A63689"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DeductibleAppliesToCd</w:t>
            </w:r>
            <w:proofErr w:type="spellEnd"/>
          </w:p>
        </w:tc>
        <w:tc>
          <w:tcPr>
            <w:tcW w:w="487" w:type="pct"/>
            <w:tcBorders>
              <w:top w:val="single" w:sz="4" w:space="0" w:color="auto"/>
              <w:left w:val="nil"/>
              <w:bottom w:val="single" w:sz="4" w:space="0" w:color="auto"/>
              <w:right w:val="single" w:sz="4" w:space="0" w:color="auto"/>
            </w:tcBorders>
            <w:shd w:val="clear" w:color="auto" w:fill="auto"/>
            <w:vAlign w:val="center"/>
          </w:tcPr>
          <w:p w14:paraId="2464E565"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49545606" w14:textId="77777777" w:rsidR="007910BC" w:rsidRPr="007910BC" w:rsidRDefault="007910BC" w:rsidP="007910BC">
            <w:pPr>
              <w:jc w:val="center"/>
              <w:rPr>
                <w:rFonts w:ascii="Calibri" w:hAnsi="Calibri" w:cs="Calibri"/>
                <w:bCs/>
                <w:color w:val="0D0D0D" w:themeColor="text1" w:themeTint="F2"/>
                <w:sz w:val="20"/>
                <w:szCs w:val="20"/>
              </w:rPr>
            </w:pP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4DC12031" w14:textId="73D4E4A4"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Deductible code to reflect whether this per occurrence based or Aggregate/Included</w:t>
            </w:r>
          </w:p>
        </w:tc>
      </w:tr>
      <w:tr w:rsidR="004D6497" w:rsidRPr="00194733" w14:paraId="7D59A91A" w14:textId="77777777" w:rsidTr="007910BC">
        <w:trPr>
          <w:trHeight w:val="456"/>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40F4316A" w14:textId="3C3F866F"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lastRenderedPageBreak/>
              <w:t>HomeLineBusiness</w:t>
            </w:r>
            <w:proofErr w:type="spellEnd"/>
          </w:p>
        </w:tc>
        <w:tc>
          <w:tcPr>
            <w:tcW w:w="767" w:type="pct"/>
            <w:tcBorders>
              <w:top w:val="single" w:sz="4" w:space="0" w:color="auto"/>
              <w:left w:val="nil"/>
              <w:bottom w:val="single" w:sz="4" w:space="0" w:color="auto"/>
              <w:right w:val="single" w:sz="4" w:space="0" w:color="auto"/>
            </w:tcBorders>
            <w:shd w:val="clear" w:color="auto" w:fill="auto"/>
            <w:vAlign w:val="center"/>
          </w:tcPr>
          <w:p w14:paraId="73187F27" w14:textId="0D258910"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w:t>
            </w:r>
            <w:proofErr w:type="spellStart"/>
            <w:r w:rsidRPr="007910BC">
              <w:rPr>
                <w:rFonts w:ascii="Calibri" w:hAnsi="Calibri" w:cs="Calibri"/>
                <w:bCs/>
                <w:color w:val="0D0D0D" w:themeColor="text1" w:themeTint="F2"/>
                <w:sz w:val="20"/>
                <w:szCs w:val="20"/>
              </w:rPr>
              <w:t>DwellExt</w:t>
            </w:r>
            <w:proofErr w:type="spellEnd"/>
          </w:p>
        </w:tc>
        <w:tc>
          <w:tcPr>
            <w:tcW w:w="614" w:type="pct"/>
            <w:tcBorders>
              <w:top w:val="single" w:sz="4" w:space="0" w:color="auto"/>
              <w:left w:val="nil"/>
              <w:bottom w:val="single" w:sz="4" w:space="0" w:color="auto"/>
              <w:right w:val="single" w:sz="4" w:space="0" w:color="auto"/>
            </w:tcBorders>
            <w:shd w:val="clear" w:color="auto" w:fill="auto"/>
            <w:vAlign w:val="center"/>
          </w:tcPr>
          <w:p w14:paraId="0DD2FE98" w14:textId="2A5A06C6"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InsuranceRiskScore</w:t>
            </w:r>
            <w:proofErr w:type="spellEnd"/>
          </w:p>
        </w:tc>
        <w:tc>
          <w:tcPr>
            <w:tcW w:w="487" w:type="pct"/>
            <w:tcBorders>
              <w:top w:val="single" w:sz="4" w:space="0" w:color="auto"/>
              <w:left w:val="nil"/>
              <w:bottom w:val="single" w:sz="4" w:space="0" w:color="auto"/>
              <w:right w:val="single" w:sz="4" w:space="0" w:color="auto"/>
            </w:tcBorders>
            <w:shd w:val="clear" w:color="auto" w:fill="auto"/>
            <w:vAlign w:val="center"/>
          </w:tcPr>
          <w:p w14:paraId="727DD7C5"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74AFBF01" w14:textId="77777777" w:rsidR="007910BC" w:rsidRPr="007910BC" w:rsidRDefault="007910BC" w:rsidP="007910BC">
            <w:pPr>
              <w:pStyle w:val="Default"/>
              <w:jc w:val="center"/>
              <w:rPr>
                <w:rFonts w:ascii="Calibri" w:hAnsi="Calibri" w:cs="Calibri"/>
                <w:sz w:val="20"/>
                <w:szCs w:val="20"/>
              </w:rPr>
            </w:pP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60CB9680" w14:textId="6EA6163B" w:rsidR="007910BC" w:rsidRPr="007910BC" w:rsidRDefault="007910BC" w:rsidP="004969F9">
            <w:pPr>
              <w:pStyle w:val="Default"/>
              <w:rPr>
                <w:rFonts w:ascii="Calibri" w:hAnsi="Calibri" w:cs="Calibri"/>
                <w:sz w:val="20"/>
                <w:szCs w:val="20"/>
              </w:rPr>
            </w:pPr>
            <w:r w:rsidRPr="007910BC">
              <w:rPr>
                <w:rFonts w:ascii="Calibri" w:hAnsi="Calibri" w:cs="Calibri"/>
                <w:sz w:val="20"/>
                <w:szCs w:val="20"/>
              </w:rPr>
              <w:t>Policy level numeric risk score</w:t>
            </w:r>
          </w:p>
        </w:tc>
      </w:tr>
      <w:tr w:rsidR="004D6497" w:rsidRPr="00194733" w14:paraId="1C05E261" w14:textId="77777777" w:rsidTr="007910BC">
        <w:trPr>
          <w:trHeight w:val="456"/>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16BC65D1" w14:textId="5AE9943D" w:rsidR="007910BC" w:rsidRPr="007910BC" w:rsidRDefault="007910BC" w:rsidP="004969F9">
            <w:pPr>
              <w:rPr>
                <w:rFonts w:ascii="Calibri" w:hAnsi="Calibri" w:cs="Calibri"/>
                <w:bCs/>
                <w:color w:val="0D0D0D" w:themeColor="text1" w:themeTint="F2"/>
                <w:sz w:val="20"/>
                <w:szCs w:val="20"/>
              </w:rPr>
            </w:pPr>
            <w:proofErr w:type="spellStart"/>
            <w:r w:rsidRPr="007910BC">
              <w:rPr>
                <w:rFonts w:ascii="Calibri" w:hAnsi="Calibri" w:cs="Calibri"/>
                <w:bCs/>
                <w:color w:val="0D0D0D" w:themeColor="text1" w:themeTint="F2"/>
                <w:sz w:val="20"/>
                <w:szCs w:val="20"/>
              </w:rPr>
              <w:t>HomeLineBusiness</w:t>
            </w:r>
            <w:proofErr w:type="spellEnd"/>
          </w:p>
        </w:tc>
        <w:tc>
          <w:tcPr>
            <w:tcW w:w="767" w:type="pct"/>
            <w:tcBorders>
              <w:top w:val="single" w:sz="4" w:space="0" w:color="auto"/>
              <w:left w:val="nil"/>
              <w:bottom w:val="single" w:sz="4" w:space="0" w:color="auto"/>
              <w:right w:val="single" w:sz="4" w:space="0" w:color="auto"/>
            </w:tcBorders>
            <w:shd w:val="clear" w:color="auto" w:fill="auto"/>
            <w:vAlign w:val="center"/>
          </w:tcPr>
          <w:p w14:paraId="549AB0A2" w14:textId="74307B52"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Dwell/</w:t>
            </w:r>
            <w:proofErr w:type="spellStart"/>
            <w:r w:rsidRPr="007910BC">
              <w:rPr>
                <w:rFonts w:ascii="Calibri" w:hAnsi="Calibri" w:cs="Calibri"/>
                <w:bCs/>
                <w:color w:val="0D0D0D" w:themeColor="text1" w:themeTint="F2"/>
                <w:sz w:val="20"/>
                <w:szCs w:val="20"/>
              </w:rPr>
              <w:t>DwellExt</w:t>
            </w:r>
            <w:proofErr w:type="spellEnd"/>
            <w:r w:rsidRPr="007910BC">
              <w:rPr>
                <w:rFonts w:ascii="Calibri" w:hAnsi="Calibri" w:cs="Calibri"/>
                <w:bCs/>
                <w:color w:val="0D0D0D" w:themeColor="text1" w:themeTint="F2"/>
                <w:sz w:val="20"/>
                <w:szCs w:val="20"/>
              </w:rPr>
              <w:t>/</w:t>
            </w:r>
            <w:proofErr w:type="spellStart"/>
            <w:r w:rsidRPr="007910BC">
              <w:rPr>
                <w:rFonts w:ascii="Calibri" w:hAnsi="Calibri" w:cs="Calibri"/>
                <w:bCs/>
                <w:color w:val="0D0D0D" w:themeColor="text1" w:themeTint="F2"/>
                <w:sz w:val="20"/>
                <w:szCs w:val="20"/>
              </w:rPr>
              <w:t>HoBasePremAmt</w:t>
            </w:r>
            <w:proofErr w:type="spellEnd"/>
          </w:p>
        </w:tc>
        <w:tc>
          <w:tcPr>
            <w:tcW w:w="614" w:type="pct"/>
            <w:tcBorders>
              <w:top w:val="single" w:sz="4" w:space="0" w:color="auto"/>
              <w:left w:val="nil"/>
              <w:bottom w:val="single" w:sz="4" w:space="0" w:color="auto"/>
              <w:right w:val="single" w:sz="4" w:space="0" w:color="auto"/>
            </w:tcBorders>
            <w:shd w:val="clear" w:color="auto" w:fill="auto"/>
            <w:vAlign w:val="center"/>
          </w:tcPr>
          <w:p w14:paraId="4D77090C" w14:textId="28BEA1CA" w:rsidR="007910BC" w:rsidRPr="007910BC" w:rsidRDefault="007910BC" w:rsidP="004969F9">
            <w:pPr>
              <w:rPr>
                <w:rFonts w:ascii="Calibri" w:hAnsi="Calibri" w:cs="Calibri"/>
                <w:bCs/>
                <w:color w:val="0D0D0D" w:themeColor="text1" w:themeTint="F2"/>
                <w:sz w:val="20"/>
                <w:szCs w:val="20"/>
              </w:rPr>
            </w:pPr>
            <w:r w:rsidRPr="007910BC">
              <w:rPr>
                <w:rFonts w:ascii="Calibri" w:hAnsi="Calibri" w:cs="Calibri"/>
                <w:bCs/>
                <w:color w:val="0D0D0D" w:themeColor="text1" w:themeTint="F2"/>
                <w:sz w:val="20"/>
                <w:szCs w:val="20"/>
              </w:rPr>
              <w:t>Amt</w:t>
            </w:r>
          </w:p>
        </w:tc>
        <w:tc>
          <w:tcPr>
            <w:tcW w:w="487" w:type="pct"/>
            <w:tcBorders>
              <w:top w:val="single" w:sz="4" w:space="0" w:color="auto"/>
              <w:left w:val="nil"/>
              <w:bottom w:val="single" w:sz="4" w:space="0" w:color="auto"/>
              <w:right w:val="single" w:sz="4" w:space="0" w:color="auto"/>
            </w:tcBorders>
            <w:shd w:val="clear" w:color="auto" w:fill="auto"/>
            <w:vAlign w:val="center"/>
          </w:tcPr>
          <w:p w14:paraId="6AA2F529" w14:textId="77777777" w:rsidR="007910BC" w:rsidRPr="007910BC" w:rsidRDefault="007910BC" w:rsidP="007910BC">
            <w:pPr>
              <w:jc w:val="center"/>
              <w:rPr>
                <w:rFonts w:ascii="Calibri" w:hAnsi="Calibri" w:cs="Calibri"/>
                <w:bCs/>
                <w:color w:val="0D0D0D" w:themeColor="text1" w:themeTint="F2"/>
                <w:sz w:val="20"/>
                <w:szCs w:val="20"/>
              </w:rPr>
            </w:pPr>
          </w:p>
        </w:tc>
        <w:tc>
          <w:tcPr>
            <w:tcW w:w="531" w:type="pct"/>
            <w:tcBorders>
              <w:top w:val="single" w:sz="4" w:space="0" w:color="auto"/>
              <w:left w:val="nil"/>
              <w:bottom w:val="single" w:sz="4" w:space="0" w:color="auto"/>
              <w:right w:val="single" w:sz="4" w:space="0" w:color="auto"/>
            </w:tcBorders>
            <w:vAlign w:val="center"/>
          </w:tcPr>
          <w:p w14:paraId="108AF66F" w14:textId="50A2CC1D" w:rsidR="007910BC" w:rsidRPr="007910BC" w:rsidRDefault="00932B82" w:rsidP="007910BC">
            <w:pPr>
              <w:pStyle w:val="Default"/>
              <w:jc w:val="center"/>
              <w:rPr>
                <w:rFonts w:ascii="Calibri" w:hAnsi="Calibri" w:cs="Calibri"/>
                <w:bCs/>
                <w:sz w:val="20"/>
                <w:szCs w:val="20"/>
              </w:rPr>
            </w:pPr>
            <w:r>
              <w:rPr>
                <w:rFonts w:ascii="Calibri" w:hAnsi="Calibri" w:cs="Calibri"/>
                <w:bCs/>
                <w:sz w:val="20"/>
                <w:szCs w:val="20"/>
              </w:rPr>
              <w:t>Y</w:t>
            </w: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08A42401" w14:textId="401F6C4F" w:rsidR="007910BC" w:rsidRPr="007910BC" w:rsidRDefault="007910BC" w:rsidP="004969F9">
            <w:pPr>
              <w:pStyle w:val="Default"/>
              <w:rPr>
                <w:rFonts w:ascii="Calibri" w:hAnsi="Calibri" w:cs="Calibri"/>
                <w:bCs/>
                <w:sz w:val="20"/>
                <w:szCs w:val="20"/>
              </w:rPr>
            </w:pPr>
            <w:r w:rsidRPr="007910BC">
              <w:rPr>
                <w:rFonts w:ascii="Calibri" w:hAnsi="Calibri" w:cs="Calibri"/>
                <w:bCs/>
                <w:sz w:val="20"/>
                <w:szCs w:val="20"/>
              </w:rPr>
              <w:t>Homeowner Base Premium Amount, excluding Credits and surcharges</w:t>
            </w:r>
          </w:p>
        </w:tc>
      </w:tr>
    </w:tbl>
    <w:p w14:paraId="05250604" w14:textId="77777777" w:rsidR="00630F8A" w:rsidRPr="00194733" w:rsidRDefault="00630F8A" w:rsidP="00630F8A">
      <w:pPr>
        <w:rPr>
          <w:color w:val="0D0D0D" w:themeColor="text1" w:themeTint="F2"/>
        </w:rPr>
      </w:pPr>
    </w:p>
    <w:p w14:paraId="3F7F88A5" w14:textId="77777777" w:rsidR="00630F8A" w:rsidRPr="00194733" w:rsidRDefault="00630F8A" w:rsidP="00630F8A">
      <w:pPr>
        <w:pStyle w:val="Heading2"/>
        <w:numPr>
          <w:ilvl w:val="1"/>
          <w:numId w:val="1"/>
        </w:numPr>
        <w:tabs>
          <w:tab w:val="clear" w:pos="2736"/>
          <w:tab w:val="num" w:pos="1260"/>
        </w:tabs>
        <w:ind w:hanging="2016"/>
        <w:rPr>
          <w:rStyle w:val="Hyperlink"/>
          <w:rFonts w:ascii="Arial" w:hAnsi="Arial" w:cs="Arial"/>
          <w:color w:val="0D0D0D" w:themeColor="text1" w:themeTint="F2"/>
          <w:u w:val="none"/>
        </w:rPr>
      </w:pPr>
      <w:bookmarkStart w:id="53" w:name="_Toc476058839"/>
      <w:bookmarkStart w:id="54" w:name="_Toc30763352"/>
      <w:bookmarkStart w:id="55" w:name="_Toc130828715"/>
      <w:r w:rsidRPr="00194733">
        <w:rPr>
          <w:rStyle w:val="Hyperlink"/>
          <w:rFonts w:ascii="Arial" w:hAnsi="Arial" w:cs="Arial"/>
          <w:color w:val="0D0D0D" w:themeColor="text1" w:themeTint="F2"/>
          <w:u w:val="none"/>
        </w:rPr>
        <w:t>Request Validation</w:t>
      </w:r>
      <w:bookmarkEnd w:id="53"/>
      <w:bookmarkEnd w:id="54"/>
      <w:bookmarkEnd w:id="55"/>
    </w:p>
    <w:p w14:paraId="1AA9FC3C" w14:textId="25196F45" w:rsidR="00630F8A" w:rsidRPr="00194733" w:rsidRDefault="00630F8A" w:rsidP="00630F8A">
      <w:pPr>
        <w:ind w:left="630"/>
        <w:rPr>
          <w:rFonts w:eastAsiaTheme="majorEastAsia" w:cs="Arial"/>
          <w:color w:val="0D0D0D" w:themeColor="text1" w:themeTint="F2"/>
        </w:rPr>
      </w:pPr>
      <w:r w:rsidRPr="00194733">
        <w:rPr>
          <w:bCs/>
          <w:color w:val="0D0D0D" w:themeColor="text1" w:themeTint="F2"/>
        </w:rPr>
        <w:t>Requests that do not contain elements marked as “</w:t>
      </w:r>
      <w:r w:rsidR="00251632" w:rsidRPr="00194733">
        <w:rPr>
          <w:bCs/>
          <w:color w:val="0D0D0D" w:themeColor="text1" w:themeTint="F2"/>
        </w:rPr>
        <w:t>Y</w:t>
      </w:r>
      <w:r w:rsidRPr="00194733">
        <w:rPr>
          <w:bCs/>
          <w:color w:val="0D0D0D" w:themeColor="text1" w:themeTint="F2"/>
        </w:rPr>
        <w:t xml:space="preserve">” will generate a failure response from the API. </w:t>
      </w:r>
      <w:r w:rsidR="007D6CB9" w:rsidRPr="00194733">
        <w:rPr>
          <w:bCs/>
          <w:color w:val="0D0D0D" w:themeColor="text1" w:themeTint="F2"/>
        </w:rPr>
        <w:t xml:space="preserve">See Section </w:t>
      </w:r>
      <w:r w:rsidR="002E0C70">
        <w:rPr>
          <w:bCs/>
          <w:color w:val="0D0D0D" w:themeColor="text1" w:themeTint="F2"/>
        </w:rPr>
        <w:t>7</w:t>
      </w:r>
      <w:r w:rsidR="007D6CB9" w:rsidRPr="00194733">
        <w:rPr>
          <w:bCs/>
          <w:color w:val="0D0D0D" w:themeColor="text1" w:themeTint="F2"/>
        </w:rPr>
        <w:t xml:space="preserve"> for details regarding Exception Handling and Recovery. </w:t>
      </w:r>
    </w:p>
    <w:p w14:paraId="76E32BC9" w14:textId="5EE88B26" w:rsidR="00B40C9E" w:rsidRDefault="00B40C9E">
      <w:pPr>
        <w:rPr>
          <w:rStyle w:val="Hyperlink"/>
          <w:rFonts w:ascii="Arial" w:eastAsiaTheme="majorEastAsia" w:hAnsi="Arial" w:cs="Arial"/>
          <w:color w:val="0D0D0D" w:themeColor="text1" w:themeTint="F2"/>
          <w:sz w:val="26"/>
          <w:szCs w:val="26"/>
          <w:u w:val="none"/>
        </w:rPr>
      </w:pPr>
      <w:bookmarkStart w:id="56" w:name="_Toc476058840"/>
      <w:bookmarkStart w:id="57" w:name="_Toc30763353"/>
      <w:bookmarkStart w:id="58" w:name="_Toc130828716"/>
    </w:p>
    <w:p w14:paraId="063E388E" w14:textId="55CEBADA" w:rsidR="00630F8A" w:rsidRDefault="00630F8A" w:rsidP="00630F8A">
      <w:pPr>
        <w:pStyle w:val="Heading2"/>
        <w:numPr>
          <w:ilvl w:val="1"/>
          <w:numId w:val="1"/>
        </w:numPr>
        <w:tabs>
          <w:tab w:val="clear" w:pos="2736"/>
          <w:tab w:val="num" w:pos="1260"/>
        </w:tabs>
        <w:ind w:hanging="2016"/>
        <w:rPr>
          <w:rStyle w:val="Hyperlink"/>
          <w:rFonts w:ascii="Arial" w:hAnsi="Arial" w:cs="Arial"/>
          <w:color w:val="0D0D0D" w:themeColor="text1" w:themeTint="F2"/>
          <w:u w:val="none"/>
        </w:rPr>
      </w:pPr>
      <w:r w:rsidRPr="00194733">
        <w:rPr>
          <w:rStyle w:val="Hyperlink"/>
          <w:rFonts w:ascii="Arial" w:hAnsi="Arial" w:cs="Arial"/>
          <w:color w:val="0D0D0D" w:themeColor="text1" w:themeTint="F2"/>
          <w:u w:val="none"/>
        </w:rPr>
        <w:t>Response Message</w:t>
      </w:r>
      <w:bookmarkEnd w:id="56"/>
      <w:bookmarkEnd w:id="57"/>
      <w:bookmarkEnd w:id="58"/>
    </w:p>
    <w:p w14:paraId="0AF2CAAF" w14:textId="77777777" w:rsidR="00B40C9E" w:rsidRPr="00B40C9E" w:rsidRDefault="00B40C9E" w:rsidP="00B40C9E"/>
    <w:tbl>
      <w:tblPr>
        <w:tblW w:w="4859" w:type="pct"/>
        <w:tblInd w:w="445" w:type="dxa"/>
        <w:tblLayout w:type="fixed"/>
        <w:tblLook w:val="04A0" w:firstRow="1" w:lastRow="0" w:firstColumn="1" w:lastColumn="0" w:noHBand="0" w:noVBand="1"/>
      </w:tblPr>
      <w:tblGrid>
        <w:gridCol w:w="1607"/>
        <w:gridCol w:w="1992"/>
        <w:gridCol w:w="2147"/>
        <w:gridCol w:w="4154"/>
        <w:gridCol w:w="236"/>
      </w:tblGrid>
      <w:tr w:rsidR="00B40C9E" w:rsidRPr="004D6E39" w14:paraId="74639FB3" w14:textId="77777777" w:rsidTr="0011335F">
        <w:trPr>
          <w:gridAfter w:val="1"/>
          <w:wAfter w:w="116" w:type="pct"/>
          <w:cantSplit/>
          <w:trHeight w:val="450"/>
          <w:tblHeader/>
        </w:trPr>
        <w:tc>
          <w:tcPr>
            <w:tcW w:w="79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0C6040" w14:textId="77777777" w:rsidR="00630F8A" w:rsidRPr="004D6E39" w:rsidRDefault="00630F8A" w:rsidP="00A908F9">
            <w:pPr>
              <w:rPr>
                <w:rFonts w:eastAsia="Times New Roman" w:cstheme="minorHAnsi"/>
                <w:b/>
                <w:bCs/>
                <w:i/>
                <w:iCs/>
                <w:color w:val="0D0D0D" w:themeColor="text1" w:themeTint="F2"/>
                <w:sz w:val="20"/>
                <w:szCs w:val="20"/>
              </w:rPr>
            </w:pPr>
            <w:r w:rsidRPr="004D6E39">
              <w:rPr>
                <w:rFonts w:eastAsia="Times New Roman" w:cstheme="minorHAnsi"/>
                <w:b/>
                <w:bCs/>
                <w:i/>
                <w:iCs/>
                <w:color w:val="0D0D0D" w:themeColor="text1" w:themeTint="F2"/>
                <w:sz w:val="20"/>
                <w:szCs w:val="20"/>
              </w:rPr>
              <w:t>Type</w:t>
            </w:r>
          </w:p>
        </w:tc>
        <w:tc>
          <w:tcPr>
            <w:tcW w:w="98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D547BA" w14:textId="496E4EF8" w:rsidR="00630F8A" w:rsidRPr="004D6E39" w:rsidRDefault="00E10EB8" w:rsidP="00A908F9">
            <w:pPr>
              <w:rPr>
                <w:rFonts w:eastAsia="Times New Roman" w:cstheme="minorHAnsi"/>
                <w:b/>
                <w:bCs/>
                <w:i/>
                <w:iCs/>
                <w:color w:val="0D0D0D" w:themeColor="text1" w:themeTint="F2"/>
                <w:sz w:val="20"/>
                <w:szCs w:val="20"/>
              </w:rPr>
            </w:pPr>
            <w:r w:rsidRPr="004D6E39">
              <w:rPr>
                <w:rFonts w:eastAsia="Times New Roman" w:cstheme="minorHAnsi"/>
                <w:b/>
                <w:bCs/>
                <w:i/>
                <w:iCs/>
                <w:color w:val="0D0D0D" w:themeColor="text1" w:themeTint="F2"/>
                <w:sz w:val="20"/>
                <w:szCs w:val="20"/>
              </w:rPr>
              <w:t>Sub Type</w:t>
            </w:r>
          </w:p>
        </w:tc>
        <w:tc>
          <w:tcPr>
            <w:tcW w:w="1059"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E2D6132" w14:textId="6F4545AA" w:rsidR="00630F8A" w:rsidRPr="004D6E39" w:rsidRDefault="00E10EB8" w:rsidP="00A908F9">
            <w:pPr>
              <w:rPr>
                <w:rFonts w:eastAsia="Times New Roman" w:cstheme="minorHAnsi"/>
                <w:b/>
                <w:bCs/>
                <w:i/>
                <w:iCs/>
                <w:color w:val="0D0D0D" w:themeColor="text1" w:themeTint="F2"/>
                <w:sz w:val="20"/>
                <w:szCs w:val="20"/>
              </w:rPr>
            </w:pPr>
            <w:r w:rsidRPr="004D6E39">
              <w:rPr>
                <w:rFonts w:eastAsia="Times New Roman" w:cstheme="minorHAnsi"/>
                <w:b/>
                <w:bCs/>
                <w:i/>
                <w:iCs/>
                <w:color w:val="0D0D0D" w:themeColor="text1" w:themeTint="F2"/>
                <w:sz w:val="20"/>
                <w:szCs w:val="20"/>
              </w:rPr>
              <w:t>Field</w:t>
            </w:r>
          </w:p>
        </w:tc>
        <w:tc>
          <w:tcPr>
            <w:tcW w:w="204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F67E99" w14:textId="77777777" w:rsidR="00630F8A" w:rsidRPr="004D6E39" w:rsidRDefault="00630F8A" w:rsidP="00A908F9">
            <w:pPr>
              <w:rPr>
                <w:rFonts w:eastAsia="Times New Roman" w:cstheme="minorHAnsi"/>
                <w:b/>
                <w:bCs/>
                <w:i/>
                <w:iCs/>
                <w:color w:val="0D0D0D" w:themeColor="text1" w:themeTint="F2"/>
                <w:sz w:val="20"/>
                <w:szCs w:val="20"/>
              </w:rPr>
            </w:pPr>
            <w:r w:rsidRPr="004D6E39">
              <w:rPr>
                <w:rFonts w:eastAsia="Times New Roman" w:cstheme="minorHAnsi"/>
                <w:b/>
                <w:bCs/>
                <w:i/>
                <w:iCs/>
                <w:color w:val="0D0D0D" w:themeColor="text1" w:themeTint="F2"/>
                <w:sz w:val="20"/>
                <w:szCs w:val="20"/>
              </w:rPr>
              <w:t>Description</w:t>
            </w:r>
          </w:p>
        </w:tc>
      </w:tr>
      <w:tr w:rsidR="00B40C9E" w:rsidRPr="004D6E39" w14:paraId="5033DE79" w14:textId="77777777" w:rsidTr="00B40C9E">
        <w:trPr>
          <w:gridAfter w:val="1"/>
          <w:wAfter w:w="116" w:type="pct"/>
          <w:trHeight w:val="450"/>
        </w:trPr>
        <w:tc>
          <w:tcPr>
            <w:tcW w:w="79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F29A6D" w14:textId="77777777" w:rsidR="00630F8A" w:rsidRPr="004D6E39" w:rsidRDefault="00630F8A" w:rsidP="00630F8A">
            <w:pPr>
              <w:rPr>
                <w:rFonts w:eastAsia="Times New Roman" w:cstheme="minorHAnsi"/>
                <w:b/>
                <w:bCs/>
                <w:i/>
                <w:iCs/>
                <w:color w:val="0D0D0D" w:themeColor="text1" w:themeTint="F2"/>
                <w:sz w:val="20"/>
                <w:szCs w:val="20"/>
              </w:rPr>
            </w:pPr>
          </w:p>
        </w:tc>
        <w:tc>
          <w:tcPr>
            <w:tcW w:w="98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1B1FEF" w14:textId="77777777" w:rsidR="00630F8A" w:rsidRPr="004D6E39" w:rsidRDefault="00630F8A" w:rsidP="00630F8A">
            <w:pPr>
              <w:rPr>
                <w:rFonts w:eastAsia="Times New Roman" w:cstheme="minorHAnsi"/>
                <w:b/>
                <w:bCs/>
                <w:i/>
                <w:iCs/>
                <w:color w:val="0D0D0D" w:themeColor="text1" w:themeTint="F2"/>
                <w:sz w:val="20"/>
                <w:szCs w:val="20"/>
              </w:rPr>
            </w:pPr>
          </w:p>
        </w:tc>
        <w:tc>
          <w:tcPr>
            <w:tcW w:w="1059"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5A519F3" w14:textId="77777777" w:rsidR="00630F8A" w:rsidRPr="004D6E39" w:rsidRDefault="00630F8A" w:rsidP="00630F8A">
            <w:pPr>
              <w:rPr>
                <w:rFonts w:eastAsia="Times New Roman" w:cstheme="minorHAnsi"/>
                <w:b/>
                <w:bCs/>
                <w:i/>
                <w:iCs/>
                <w:color w:val="0D0D0D" w:themeColor="text1" w:themeTint="F2"/>
                <w:sz w:val="20"/>
                <w:szCs w:val="20"/>
              </w:rPr>
            </w:pPr>
          </w:p>
        </w:tc>
        <w:tc>
          <w:tcPr>
            <w:tcW w:w="204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E13825" w14:textId="77777777" w:rsidR="00630F8A" w:rsidRPr="004D6E39" w:rsidRDefault="00630F8A" w:rsidP="00630F8A">
            <w:pPr>
              <w:rPr>
                <w:rFonts w:eastAsia="Times New Roman" w:cstheme="minorHAnsi"/>
                <w:b/>
                <w:bCs/>
                <w:i/>
                <w:iCs/>
                <w:color w:val="0D0D0D" w:themeColor="text1" w:themeTint="F2"/>
                <w:sz w:val="20"/>
                <w:szCs w:val="20"/>
              </w:rPr>
            </w:pPr>
          </w:p>
        </w:tc>
      </w:tr>
      <w:tr w:rsidR="00B40C9E" w:rsidRPr="004D6E39" w14:paraId="3DFA3A9B"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70EAABAF" w14:textId="640E488C" w:rsidR="00494A19" w:rsidRPr="004D6E39" w:rsidRDefault="0003570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SignonRs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75C94FB5" w14:textId="565E67C0"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Status</w:t>
            </w:r>
          </w:p>
        </w:tc>
        <w:tc>
          <w:tcPr>
            <w:tcW w:w="1059" w:type="pct"/>
            <w:tcBorders>
              <w:top w:val="nil"/>
              <w:left w:val="nil"/>
              <w:bottom w:val="single" w:sz="4" w:space="0" w:color="auto"/>
              <w:right w:val="single" w:sz="4" w:space="0" w:color="auto"/>
            </w:tcBorders>
            <w:shd w:val="clear" w:color="000000" w:fill="FFFFFF"/>
            <w:noWrap/>
            <w:vAlign w:val="center"/>
          </w:tcPr>
          <w:p w14:paraId="4703CBC3" w14:textId="7EBF0E55"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StatusCd</w:t>
            </w:r>
            <w:proofErr w:type="spellEnd"/>
          </w:p>
        </w:tc>
        <w:tc>
          <w:tcPr>
            <w:tcW w:w="2049" w:type="pct"/>
            <w:tcBorders>
              <w:top w:val="nil"/>
              <w:left w:val="nil"/>
              <w:bottom w:val="single" w:sz="4" w:space="0" w:color="auto"/>
              <w:right w:val="single" w:sz="4" w:space="0" w:color="auto"/>
            </w:tcBorders>
            <w:shd w:val="clear" w:color="auto" w:fill="auto"/>
            <w:vAlign w:val="center"/>
          </w:tcPr>
          <w:p w14:paraId="77ACDF2A" w14:textId="049F0893"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Status of transaction</w:t>
            </w:r>
          </w:p>
        </w:tc>
      </w:tr>
      <w:tr w:rsidR="00B40C9E" w:rsidRPr="004D6E39" w14:paraId="7740C4AD"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77D085F2" w14:textId="74C4A380"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 </w:t>
            </w:r>
            <w:proofErr w:type="spellStart"/>
            <w:r w:rsidR="0003570F" w:rsidRPr="004D6E39">
              <w:rPr>
                <w:rFonts w:cstheme="minorHAnsi"/>
                <w:bCs/>
                <w:color w:val="0D0D0D" w:themeColor="text1" w:themeTint="F2"/>
                <w:sz w:val="20"/>
                <w:szCs w:val="20"/>
              </w:rPr>
              <w:t>SignonRs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15AF7F8A" w14:textId="480F06F7"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Status</w:t>
            </w:r>
          </w:p>
        </w:tc>
        <w:tc>
          <w:tcPr>
            <w:tcW w:w="1059" w:type="pct"/>
            <w:tcBorders>
              <w:top w:val="nil"/>
              <w:left w:val="nil"/>
              <w:bottom w:val="single" w:sz="4" w:space="0" w:color="auto"/>
              <w:right w:val="single" w:sz="4" w:space="0" w:color="auto"/>
            </w:tcBorders>
            <w:shd w:val="clear" w:color="000000" w:fill="FFFFFF"/>
            <w:noWrap/>
            <w:vAlign w:val="center"/>
          </w:tcPr>
          <w:p w14:paraId="08BC96E5" w14:textId="038B12B2"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StatusDesc</w:t>
            </w:r>
            <w:proofErr w:type="spellEnd"/>
          </w:p>
        </w:tc>
        <w:tc>
          <w:tcPr>
            <w:tcW w:w="2049" w:type="pct"/>
            <w:tcBorders>
              <w:top w:val="nil"/>
              <w:left w:val="nil"/>
              <w:bottom w:val="single" w:sz="4" w:space="0" w:color="auto"/>
              <w:right w:val="single" w:sz="4" w:space="0" w:color="auto"/>
            </w:tcBorders>
            <w:shd w:val="clear" w:color="auto" w:fill="auto"/>
            <w:vAlign w:val="center"/>
          </w:tcPr>
          <w:p w14:paraId="45F586CA" w14:textId="6418AF9D"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Description of transaction status</w:t>
            </w:r>
          </w:p>
        </w:tc>
      </w:tr>
      <w:tr w:rsidR="00B40C9E" w:rsidRPr="004D6E39" w14:paraId="1349C32F"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0AC62420" w14:textId="0EFAE8D4" w:rsidR="00494A19" w:rsidRPr="004D6E39" w:rsidRDefault="0003570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SignonRs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6E649C17" w14:textId="310D306B"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CustId</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24C50E9A" w14:textId="62074525"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SPName</w:t>
            </w:r>
          </w:p>
        </w:tc>
        <w:tc>
          <w:tcPr>
            <w:tcW w:w="2049" w:type="pct"/>
            <w:tcBorders>
              <w:top w:val="nil"/>
              <w:left w:val="nil"/>
              <w:bottom w:val="single" w:sz="4" w:space="0" w:color="auto"/>
              <w:right w:val="single" w:sz="4" w:space="0" w:color="auto"/>
            </w:tcBorders>
            <w:shd w:val="clear" w:color="auto" w:fill="auto"/>
            <w:vAlign w:val="center"/>
          </w:tcPr>
          <w:p w14:paraId="36CDE151" w14:textId="22160D6D"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Domain name of carrier</w:t>
            </w:r>
          </w:p>
        </w:tc>
      </w:tr>
      <w:tr w:rsidR="00B40C9E" w:rsidRPr="004D6E39" w14:paraId="632B4FB1"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0FD1A4FD" w14:textId="00005504" w:rsidR="00494A19" w:rsidRPr="004D6E39" w:rsidRDefault="0003570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SignonRs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78B33940" w14:textId="01A5FD91"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CustId</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0EA84710" w14:textId="57FD5474"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CustLoginId</w:t>
            </w:r>
            <w:proofErr w:type="spellEnd"/>
          </w:p>
        </w:tc>
        <w:tc>
          <w:tcPr>
            <w:tcW w:w="2049" w:type="pct"/>
            <w:tcBorders>
              <w:top w:val="nil"/>
              <w:left w:val="nil"/>
              <w:bottom w:val="single" w:sz="4" w:space="0" w:color="auto"/>
              <w:right w:val="single" w:sz="4" w:space="0" w:color="auto"/>
            </w:tcBorders>
            <w:shd w:val="clear" w:color="auto" w:fill="auto"/>
            <w:vAlign w:val="center"/>
          </w:tcPr>
          <w:p w14:paraId="68BAD932" w14:textId="430DDDF2"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Identity of carrier - parent company</w:t>
            </w:r>
          </w:p>
        </w:tc>
      </w:tr>
      <w:tr w:rsidR="00B40C9E" w:rsidRPr="004D6E39" w14:paraId="2A025C9D"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0F9D3529" w14:textId="79F9D01B" w:rsidR="00494A19" w:rsidRPr="004D6E39" w:rsidRDefault="0003570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SignonRs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1D0D230A" w14:textId="28E9886D"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 </w:t>
            </w:r>
            <w:r w:rsidR="00AC5418" w:rsidRPr="004D6E39">
              <w:rPr>
                <w:rFonts w:cstheme="minorHAnsi"/>
                <w:bCs/>
                <w:color w:val="0D0D0D" w:themeColor="text1" w:themeTint="F2"/>
                <w:sz w:val="20"/>
                <w:szCs w:val="20"/>
              </w:rPr>
              <w:t>-----------</w:t>
            </w:r>
          </w:p>
        </w:tc>
        <w:tc>
          <w:tcPr>
            <w:tcW w:w="1059" w:type="pct"/>
            <w:tcBorders>
              <w:top w:val="nil"/>
              <w:left w:val="nil"/>
              <w:bottom w:val="single" w:sz="4" w:space="0" w:color="auto"/>
              <w:right w:val="single" w:sz="4" w:space="0" w:color="auto"/>
            </w:tcBorders>
            <w:shd w:val="clear" w:color="000000" w:fill="FFFFFF"/>
            <w:noWrap/>
            <w:vAlign w:val="center"/>
          </w:tcPr>
          <w:p w14:paraId="1C05F281" w14:textId="2E57EC47"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ClientDt</w:t>
            </w:r>
            <w:proofErr w:type="spellEnd"/>
          </w:p>
        </w:tc>
        <w:tc>
          <w:tcPr>
            <w:tcW w:w="2049" w:type="pct"/>
            <w:tcBorders>
              <w:top w:val="nil"/>
              <w:left w:val="nil"/>
              <w:bottom w:val="single" w:sz="4" w:space="0" w:color="auto"/>
              <w:right w:val="single" w:sz="4" w:space="0" w:color="auto"/>
            </w:tcBorders>
            <w:shd w:val="clear" w:color="auto" w:fill="auto"/>
            <w:vAlign w:val="center"/>
          </w:tcPr>
          <w:p w14:paraId="2B34F75C" w14:textId="06087478"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Date and time stamp from carrier's system</w:t>
            </w:r>
          </w:p>
        </w:tc>
      </w:tr>
      <w:tr w:rsidR="00B40C9E" w:rsidRPr="004D6E39" w14:paraId="5A86AD17"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37A7C4DC" w14:textId="561ABEFA" w:rsidR="00494A19" w:rsidRPr="004D6E39" w:rsidRDefault="0003570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SignonRs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3A37ECE3" w14:textId="14A88567"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 </w:t>
            </w:r>
            <w:r w:rsidR="00AC5418" w:rsidRPr="004D6E39">
              <w:rPr>
                <w:rFonts w:cstheme="minorHAnsi"/>
                <w:bCs/>
                <w:color w:val="0D0D0D" w:themeColor="text1" w:themeTint="F2"/>
                <w:sz w:val="20"/>
                <w:szCs w:val="20"/>
              </w:rPr>
              <w:t>-----------</w:t>
            </w:r>
          </w:p>
        </w:tc>
        <w:tc>
          <w:tcPr>
            <w:tcW w:w="1059" w:type="pct"/>
            <w:tcBorders>
              <w:top w:val="nil"/>
              <w:left w:val="nil"/>
              <w:bottom w:val="single" w:sz="4" w:space="0" w:color="auto"/>
              <w:right w:val="single" w:sz="4" w:space="0" w:color="auto"/>
            </w:tcBorders>
            <w:shd w:val="clear" w:color="000000" w:fill="FFFFFF"/>
            <w:noWrap/>
            <w:vAlign w:val="center"/>
          </w:tcPr>
          <w:p w14:paraId="0E878674" w14:textId="1CD8ED07"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CustLangPref</w:t>
            </w:r>
            <w:proofErr w:type="spellEnd"/>
          </w:p>
        </w:tc>
        <w:tc>
          <w:tcPr>
            <w:tcW w:w="2049" w:type="pct"/>
            <w:tcBorders>
              <w:top w:val="nil"/>
              <w:left w:val="nil"/>
              <w:bottom w:val="single" w:sz="4" w:space="0" w:color="auto"/>
              <w:right w:val="single" w:sz="4" w:space="0" w:color="auto"/>
            </w:tcBorders>
            <w:shd w:val="clear" w:color="auto" w:fill="auto"/>
            <w:vAlign w:val="center"/>
          </w:tcPr>
          <w:p w14:paraId="003DB649" w14:textId="0D68D41F"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Preferred language of requester</w:t>
            </w:r>
          </w:p>
        </w:tc>
      </w:tr>
      <w:tr w:rsidR="00B40C9E" w:rsidRPr="004D6E39" w14:paraId="2B3FC1C4"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7BAB2963" w14:textId="4C850337" w:rsidR="00494A19" w:rsidRPr="004D6E39" w:rsidRDefault="0003570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SignonRs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705FC7FA" w14:textId="1C136CC1"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ClientApp</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2587BC54" w14:textId="303FF30B"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Org</w:t>
            </w:r>
          </w:p>
        </w:tc>
        <w:tc>
          <w:tcPr>
            <w:tcW w:w="2049" w:type="pct"/>
            <w:tcBorders>
              <w:top w:val="nil"/>
              <w:left w:val="nil"/>
              <w:bottom w:val="single" w:sz="4" w:space="0" w:color="auto"/>
              <w:right w:val="single" w:sz="4" w:space="0" w:color="auto"/>
            </w:tcBorders>
            <w:shd w:val="clear" w:color="auto" w:fill="auto"/>
            <w:vAlign w:val="center"/>
          </w:tcPr>
          <w:p w14:paraId="6350BBC1" w14:textId="099E6967"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Name of requesting company</w:t>
            </w:r>
          </w:p>
        </w:tc>
      </w:tr>
      <w:tr w:rsidR="00B40C9E" w:rsidRPr="004D6E39" w14:paraId="7E605BE5"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47F95033" w14:textId="04D55AFA" w:rsidR="00494A19" w:rsidRPr="004D6E39" w:rsidRDefault="0003570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SignonRs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42867FC1" w14:textId="79D6E935"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ClientApp</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3CDFF70A" w14:textId="44BD8D04"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Name</w:t>
            </w:r>
          </w:p>
        </w:tc>
        <w:tc>
          <w:tcPr>
            <w:tcW w:w="2049" w:type="pct"/>
            <w:tcBorders>
              <w:top w:val="nil"/>
              <w:left w:val="nil"/>
              <w:bottom w:val="single" w:sz="4" w:space="0" w:color="auto"/>
              <w:right w:val="single" w:sz="4" w:space="0" w:color="auto"/>
            </w:tcBorders>
            <w:shd w:val="clear" w:color="auto" w:fill="auto"/>
            <w:vAlign w:val="center"/>
          </w:tcPr>
          <w:p w14:paraId="771511FF" w14:textId="1D3E5A7A"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Application being requested</w:t>
            </w:r>
          </w:p>
        </w:tc>
      </w:tr>
      <w:tr w:rsidR="00B40C9E" w:rsidRPr="004D6E39" w14:paraId="28A1BA8A"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51B24E8F" w14:textId="24CB62A3" w:rsidR="00494A19" w:rsidRPr="004D6E39" w:rsidRDefault="0003570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SignonRs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407CB338" w14:textId="0A69D163"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ClientApp</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0AF43B12" w14:textId="1892843B"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Version</w:t>
            </w:r>
          </w:p>
        </w:tc>
        <w:tc>
          <w:tcPr>
            <w:tcW w:w="2049" w:type="pct"/>
            <w:tcBorders>
              <w:top w:val="nil"/>
              <w:left w:val="nil"/>
              <w:bottom w:val="single" w:sz="4" w:space="0" w:color="auto"/>
              <w:right w:val="single" w:sz="4" w:space="0" w:color="auto"/>
            </w:tcBorders>
            <w:shd w:val="clear" w:color="auto" w:fill="auto"/>
            <w:vAlign w:val="bottom"/>
          </w:tcPr>
          <w:p w14:paraId="568ADF34" w14:textId="7C21CDC9"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Application Version</w:t>
            </w:r>
          </w:p>
        </w:tc>
      </w:tr>
      <w:tr w:rsidR="00B40C9E" w:rsidRPr="004D6E39" w14:paraId="2A8F3908"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5F7E0225" w14:textId="3288705C" w:rsidR="00494A19" w:rsidRPr="004D6E39" w:rsidRDefault="0003570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SignonRs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00252042" w14:textId="67F0264A"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 </w:t>
            </w:r>
            <w:r w:rsidR="00AC5418" w:rsidRPr="004D6E39">
              <w:rPr>
                <w:rFonts w:cstheme="minorHAnsi"/>
                <w:bCs/>
                <w:color w:val="0D0D0D" w:themeColor="text1" w:themeTint="F2"/>
                <w:sz w:val="20"/>
                <w:szCs w:val="20"/>
              </w:rPr>
              <w:t>-----------</w:t>
            </w:r>
          </w:p>
        </w:tc>
        <w:tc>
          <w:tcPr>
            <w:tcW w:w="1059" w:type="pct"/>
            <w:tcBorders>
              <w:top w:val="nil"/>
              <w:left w:val="nil"/>
              <w:bottom w:val="single" w:sz="4" w:space="0" w:color="auto"/>
              <w:right w:val="single" w:sz="4" w:space="0" w:color="auto"/>
            </w:tcBorders>
            <w:shd w:val="clear" w:color="000000" w:fill="FFFFFF"/>
            <w:noWrap/>
            <w:vAlign w:val="center"/>
          </w:tcPr>
          <w:p w14:paraId="2B533D26" w14:textId="078E791F"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ServerDt</w:t>
            </w:r>
            <w:proofErr w:type="spellEnd"/>
          </w:p>
        </w:tc>
        <w:tc>
          <w:tcPr>
            <w:tcW w:w="2049" w:type="pct"/>
            <w:tcBorders>
              <w:top w:val="nil"/>
              <w:left w:val="nil"/>
              <w:bottom w:val="single" w:sz="4" w:space="0" w:color="auto"/>
              <w:right w:val="single" w:sz="4" w:space="0" w:color="auto"/>
            </w:tcBorders>
            <w:shd w:val="clear" w:color="auto" w:fill="auto"/>
            <w:vAlign w:val="bottom"/>
          </w:tcPr>
          <w:p w14:paraId="335DA4FC" w14:textId="37E0A58F"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Date and time stamp from HSB's system</w:t>
            </w:r>
          </w:p>
        </w:tc>
      </w:tr>
      <w:tr w:rsidR="00B40C9E" w:rsidRPr="004D6E39" w14:paraId="793A0A1C"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538BA772" w14:textId="195F6E29" w:rsidR="00494A19" w:rsidRPr="004D6E39" w:rsidRDefault="0003570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SignonRs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2FA39B74" w14:textId="29E10009"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 </w:t>
            </w:r>
            <w:r w:rsidR="00AC5418" w:rsidRPr="004D6E39">
              <w:rPr>
                <w:rFonts w:cstheme="minorHAnsi"/>
                <w:bCs/>
                <w:color w:val="0D0D0D" w:themeColor="text1" w:themeTint="F2"/>
                <w:sz w:val="20"/>
                <w:szCs w:val="20"/>
              </w:rPr>
              <w:t>-----------</w:t>
            </w:r>
          </w:p>
        </w:tc>
        <w:tc>
          <w:tcPr>
            <w:tcW w:w="1059" w:type="pct"/>
            <w:tcBorders>
              <w:top w:val="nil"/>
              <w:left w:val="nil"/>
              <w:bottom w:val="single" w:sz="4" w:space="0" w:color="auto"/>
              <w:right w:val="single" w:sz="4" w:space="0" w:color="auto"/>
            </w:tcBorders>
            <w:shd w:val="clear" w:color="000000" w:fill="FFFFFF"/>
            <w:noWrap/>
            <w:vAlign w:val="center"/>
          </w:tcPr>
          <w:p w14:paraId="328F7F38" w14:textId="1DFB85DA"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Language</w:t>
            </w:r>
          </w:p>
        </w:tc>
        <w:tc>
          <w:tcPr>
            <w:tcW w:w="2049" w:type="pct"/>
            <w:tcBorders>
              <w:top w:val="nil"/>
              <w:left w:val="nil"/>
              <w:bottom w:val="single" w:sz="4" w:space="0" w:color="auto"/>
              <w:right w:val="single" w:sz="4" w:space="0" w:color="auto"/>
            </w:tcBorders>
            <w:shd w:val="clear" w:color="auto" w:fill="auto"/>
            <w:vAlign w:val="bottom"/>
          </w:tcPr>
          <w:p w14:paraId="46104529" w14:textId="403C3D6F"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Language of the HSB response</w:t>
            </w:r>
          </w:p>
        </w:tc>
      </w:tr>
      <w:tr w:rsidR="00B40C9E" w:rsidRPr="004D6E39" w14:paraId="76CF0C02"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42A2DAAB" w14:textId="567907BF" w:rsidR="00494A19" w:rsidRPr="004D6E39" w:rsidRDefault="00E1474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7CABADC1" w14:textId="577C7E11"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ItemIdInfo</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6135CAEF" w14:textId="0523D9BD"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UID</w:t>
            </w:r>
          </w:p>
        </w:tc>
        <w:tc>
          <w:tcPr>
            <w:tcW w:w="2049" w:type="pct"/>
            <w:tcBorders>
              <w:top w:val="nil"/>
              <w:left w:val="nil"/>
              <w:bottom w:val="single" w:sz="4" w:space="0" w:color="auto"/>
              <w:right w:val="single" w:sz="4" w:space="0" w:color="auto"/>
            </w:tcBorders>
            <w:shd w:val="clear" w:color="auto" w:fill="auto"/>
            <w:vAlign w:val="bottom"/>
          </w:tcPr>
          <w:p w14:paraId="67B71C8C" w14:textId="620DA709"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Unique identifier of the request or response.</w:t>
            </w:r>
          </w:p>
        </w:tc>
      </w:tr>
      <w:tr w:rsidR="00B40C9E" w:rsidRPr="004D6E39" w14:paraId="05D6B636"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000CB12D" w14:textId="18A45E60" w:rsidR="00494A19" w:rsidRPr="004D6E39" w:rsidRDefault="00E1474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01F5B5FC" w14:textId="4DF9C74C"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w:t>
            </w:r>
            <w:r w:rsidR="0003570F" w:rsidRPr="004D6E39">
              <w:rPr>
                <w:rFonts w:cstheme="minorHAnsi"/>
                <w:bCs/>
                <w:color w:val="0D0D0D" w:themeColor="text1" w:themeTint="F2"/>
                <w:sz w:val="20"/>
                <w:szCs w:val="20"/>
              </w:rPr>
              <w:t>Rs</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4A534596" w14:textId="75342348"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BusinessPurposeTypeCd</w:t>
            </w:r>
          </w:p>
        </w:tc>
        <w:tc>
          <w:tcPr>
            <w:tcW w:w="2049" w:type="pct"/>
            <w:tcBorders>
              <w:top w:val="nil"/>
              <w:left w:val="nil"/>
              <w:bottom w:val="single" w:sz="4" w:space="0" w:color="auto"/>
              <w:right w:val="single" w:sz="4" w:space="0" w:color="auto"/>
            </w:tcBorders>
            <w:shd w:val="clear" w:color="auto" w:fill="auto"/>
            <w:vAlign w:val="bottom"/>
          </w:tcPr>
          <w:p w14:paraId="77A16619" w14:textId="40CDEAB2"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This field identifies the type of transaction</w:t>
            </w:r>
          </w:p>
        </w:tc>
      </w:tr>
      <w:tr w:rsidR="00B40C9E" w:rsidRPr="004D6E39" w14:paraId="3CF5C75C"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6B9120D7" w14:textId="4F8C04A4" w:rsidR="00494A19" w:rsidRPr="004D6E39" w:rsidRDefault="00E1474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lastRenderedPageBreak/>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39A5C8F3" w14:textId="4553BBA9" w:rsidR="00494A19" w:rsidRPr="004D6E39" w:rsidRDefault="0003570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 xml:space="preserve"> /</w:t>
            </w:r>
            <w:proofErr w:type="spellStart"/>
            <w:r w:rsidRPr="004D6E39">
              <w:rPr>
                <w:rFonts w:cstheme="minorHAnsi"/>
                <w:bCs/>
                <w:color w:val="0D0D0D" w:themeColor="text1" w:themeTint="F2"/>
                <w:sz w:val="20"/>
                <w:szCs w:val="20"/>
              </w:rPr>
              <w:t>OtherIdentifier</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281ADB09" w14:textId="02A83B94"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UID</w:t>
            </w:r>
          </w:p>
        </w:tc>
        <w:tc>
          <w:tcPr>
            <w:tcW w:w="2049" w:type="pct"/>
            <w:tcBorders>
              <w:top w:val="nil"/>
              <w:left w:val="nil"/>
              <w:bottom w:val="single" w:sz="4" w:space="0" w:color="auto"/>
              <w:right w:val="single" w:sz="4" w:space="0" w:color="auto"/>
            </w:tcBorders>
            <w:shd w:val="clear" w:color="auto" w:fill="auto"/>
            <w:vAlign w:val="bottom"/>
          </w:tcPr>
          <w:p w14:paraId="2951AA0F" w14:textId="36B1941E"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Unique identifier of the request.  It should be returned along with response to correlate.</w:t>
            </w:r>
          </w:p>
        </w:tc>
      </w:tr>
      <w:tr w:rsidR="00B40C9E" w:rsidRPr="004D6E39" w14:paraId="760CCB65"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3BEDD9F5" w14:textId="55761B2A" w:rsidR="00494A19" w:rsidRPr="004D6E39" w:rsidRDefault="00E1474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2ECF550F" w14:textId="0FEA1D65" w:rsidR="00494A19" w:rsidRPr="004D6E39" w:rsidRDefault="0003570F"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62FEFE1C" w14:textId="7D1FF500" w:rsidR="00494A19" w:rsidRPr="004D6E39" w:rsidRDefault="00494A19" w:rsidP="00A908F9">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TransactionResponseDt</w:t>
            </w:r>
            <w:proofErr w:type="spellEnd"/>
          </w:p>
        </w:tc>
        <w:tc>
          <w:tcPr>
            <w:tcW w:w="2049" w:type="pct"/>
            <w:tcBorders>
              <w:top w:val="nil"/>
              <w:left w:val="nil"/>
              <w:bottom w:val="single" w:sz="4" w:space="0" w:color="auto"/>
              <w:right w:val="single" w:sz="4" w:space="0" w:color="auto"/>
            </w:tcBorders>
            <w:shd w:val="clear" w:color="auto" w:fill="auto"/>
            <w:vAlign w:val="bottom"/>
          </w:tcPr>
          <w:p w14:paraId="6B6753F5" w14:textId="558C1A7D" w:rsidR="00494A19" w:rsidRPr="004D6E39" w:rsidRDefault="00494A19" w:rsidP="00A908F9">
            <w:pPr>
              <w:jc w:val="both"/>
              <w:rPr>
                <w:rFonts w:cstheme="minorHAnsi"/>
                <w:bCs/>
                <w:color w:val="0D0D0D" w:themeColor="text1" w:themeTint="F2"/>
                <w:sz w:val="20"/>
                <w:szCs w:val="20"/>
              </w:rPr>
            </w:pPr>
            <w:r w:rsidRPr="004D6E39">
              <w:rPr>
                <w:rFonts w:cstheme="minorHAnsi"/>
                <w:bCs/>
                <w:color w:val="0D0D0D" w:themeColor="text1" w:themeTint="F2"/>
                <w:sz w:val="20"/>
                <w:szCs w:val="20"/>
              </w:rPr>
              <w:t>Date that HSB Responds to the carrier's request</w:t>
            </w:r>
          </w:p>
        </w:tc>
      </w:tr>
      <w:tr w:rsidR="00B40C9E" w:rsidRPr="004D6E39" w14:paraId="4212E701" w14:textId="380DD5A0" w:rsidTr="00B40C9E">
        <w:trPr>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76A96719" w14:textId="041C129F"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5BE52C88" w14:textId="448B24E7"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01EA4064" w14:textId="0F090FD6" w:rsidR="008829F1" w:rsidRPr="004D6E39" w:rsidRDefault="008829F1" w:rsidP="008829F1">
            <w:pPr>
              <w:jc w:val="both"/>
              <w:rPr>
                <w:rFonts w:cstheme="minorHAnsi"/>
                <w:bCs/>
                <w:color w:val="0D0D0D" w:themeColor="text1" w:themeTint="F2"/>
                <w:sz w:val="20"/>
                <w:szCs w:val="20"/>
              </w:rPr>
            </w:pPr>
            <w:r w:rsidRPr="004D6E39">
              <w:rPr>
                <w:rFonts w:cstheme="minorHAnsi"/>
                <w:bCs/>
                <w:color w:val="0D0D0D" w:themeColor="text1" w:themeTint="F2"/>
                <w:sz w:val="20"/>
                <w:szCs w:val="20"/>
              </w:rPr>
              <w:t>TransactionEffectiveDt</w:t>
            </w:r>
          </w:p>
        </w:tc>
        <w:tc>
          <w:tcPr>
            <w:tcW w:w="2049" w:type="pct"/>
            <w:tcBorders>
              <w:top w:val="nil"/>
              <w:left w:val="nil"/>
              <w:bottom w:val="single" w:sz="4" w:space="0" w:color="auto"/>
              <w:right w:val="single" w:sz="4" w:space="0" w:color="auto"/>
            </w:tcBorders>
            <w:shd w:val="clear" w:color="auto" w:fill="auto"/>
            <w:vAlign w:val="bottom"/>
          </w:tcPr>
          <w:p w14:paraId="12B4EDC9" w14:textId="030DF153" w:rsidR="008829F1" w:rsidRPr="004D6E39" w:rsidRDefault="008829F1" w:rsidP="008829F1">
            <w:pPr>
              <w:jc w:val="both"/>
              <w:rPr>
                <w:rFonts w:cstheme="minorHAnsi"/>
                <w:bCs/>
                <w:color w:val="0D0D0D" w:themeColor="text1" w:themeTint="F2"/>
                <w:sz w:val="20"/>
                <w:szCs w:val="20"/>
              </w:rPr>
            </w:pPr>
            <w:r w:rsidRPr="004D6E39">
              <w:rPr>
                <w:rFonts w:cstheme="minorHAnsi"/>
                <w:bCs/>
                <w:color w:val="0D0D0D" w:themeColor="text1" w:themeTint="F2"/>
                <w:sz w:val="20"/>
                <w:szCs w:val="20"/>
              </w:rPr>
              <w:t>Date on which the trans</w:t>
            </w:r>
            <w:r w:rsidR="00493AF5" w:rsidRPr="004D6E39">
              <w:rPr>
                <w:rFonts w:cstheme="minorHAnsi"/>
                <w:bCs/>
                <w:color w:val="0D0D0D" w:themeColor="text1" w:themeTint="F2"/>
                <w:sz w:val="20"/>
                <w:szCs w:val="20"/>
              </w:rPr>
              <w:t>ac</w:t>
            </w:r>
            <w:r w:rsidRPr="004D6E39">
              <w:rPr>
                <w:rFonts w:cstheme="minorHAnsi"/>
                <w:bCs/>
                <w:color w:val="0D0D0D" w:themeColor="text1" w:themeTint="F2"/>
                <w:sz w:val="20"/>
                <w:szCs w:val="20"/>
              </w:rPr>
              <w:t>tion takes effect</w:t>
            </w:r>
          </w:p>
        </w:tc>
        <w:tc>
          <w:tcPr>
            <w:tcW w:w="116" w:type="pct"/>
            <w:vAlign w:val="bottom"/>
          </w:tcPr>
          <w:p w14:paraId="05C92A67" w14:textId="33F1EACD" w:rsidR="008829F1" w:rsidRPr="004D6E39" w:rsidRDefault="008829F1" w:rsidP="008829F1">
            <w:pPr>
              <w:rPr>
                <w:rFonts w:cstheme="minorHAnsi"/>
                <w:sz w:val="20"/>
                <w:szCs w:val="20"/>
              </w:rPr>
            </w:pPr>
          </w:p>
        </w:tc>
      </w:tr>
      <w:tr w:rsidR="00B40C9E" w:rsidRPr="004D6E39" w14:paraId="1E834EC2"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63E3E962" w14:textId="7DAC2744"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397D5302" w14:textId="6F56B69E"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proofErr w:type="spellStart"/>
            <w:r w:rsidRPr="004D6E39">
              <w:rPr>
                <w:rFonts w:cstheme="minorHAnsi"/>
                <w:bCs/>
                <w:color w:val="0D0D0D" w:themeColor="text1" w:themeTint="F2"/>
                <w:sz w:val="20"/>
                <w:szCs w:val="20"/>
              </w:rPr>
              <w:t>MsgStatus</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17E6379D" w14:textId="762B5539"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MsgStatusCd</w:t>
            </w:r>
            <w:proofErr w:type="spellEnd"/>
          </w:p>
        </w:tc>
        <w:tc>
          <w:tcPr>
            <w:tcW w:w="2049" w:type="pct"/>
            <w:tcBorders>
              <w:top w:val="nil"/>
              <w:left w:val="nil"/>
              <w:bottom w:val="single" w:sz="4" w:space="0" w:color="auto"/>
              <w:right w:val="single" w:sz="4" w:space="0" w:color="auto"/>
            </w:tcBorders>
            <w:shd w:val="clear" w:color="auto" w:fill="auto"/>
            <w:vAlign w:val="bottom"/>
          </w:tcPr>
          <w:p w14:paraId="75F04B3D" w14:textId="1DFCF86C" w:rsidR="008829F1" w:rsidRPr="004D6E39" w:rsidRDefault="008829F1" w:rsidP="008829F1">
            <w:pPr>
              <w:jc w:val="both"/>
              <w:rPr>
                <w:rFonts w:cstheme="minorHAnsi"/>
                <w:bCs/>
                <w:color w:val="0D0D0D" w:themeColor="text1" w:themeTint="F2"/>
                <w:sz w:val="20"/>
                <w:szCs w:val="20"/>
              </w:rPr>
            </w:pPr>
            <w:r w:rsidRPr="004D6E39">
              <w:rPr>
                <w:rFonts w:cstheme="minorHAnsi"/>
                <w:bCs/>
                <w:color w:val="0D0D0D" w:themeColor="text1" w:themeTint="F2"/>
                <w:sz w:val="20"/>
                <w:szCs w:val="20"/>
              </w:rPr>
              <w:t xml:space="preserve">HSB sends in response, valid values - Success, Error,  </w:t>
            </w:r>
            <w:proofErr w:type="spellStart"/>
            <w:r w:rsidRPr="004D6E39">
              <w:rPr>
                <w:rFonts w:cstheme="minorHAnsi"/>
                <w:bCs/>
                <w:color w:val="0D0D0D" w:themeColor="text1" w:themeTint="F2"/>
                <w:sz w:val="20"/>
                <w:szCs w:val="20"/>
              </w:rPr>
              <w:t>SuccessWithInfo</w:t>
            </w:r>
            <w:proofErr w:type="spellEnd"/>
            <w:r w:rsidRPr="004D6E39">
              <w:rPr>
                <w:rFonts w:cstheme="minorHAnsi"/>
                <w:bCs/>
                <w:color w:val="0D0D0D" w:themeColor="text1" w:themeTint="F2"/>
                <w:sz w:val="20"/>
                <w:szCs w:val="20"/>
              </w:rPr>
              <w:t xml:space="preserve"> </w:t>
            </w:r>
          </w:p>
        </w:tc>
      </w:tr>
      <w:tr w:rsidR="00B40C9E" w:rsidRPr="004D6E39" w14:paraId="1E79BF32"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0F925B51" w14:textId="418C46C9"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7CC5F110" w14:textId="5010DC52"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proofErr w:type="spellStart"/>
            <w:r w:rsidRPr="004D6E39">
              <w:rPr>
                <w:rFonts w:cstheme="minorHAnsi"/>
                <w:bCs/>
                <w:color w:val="0D0D0D" w:themeColor="text1" w:themeTint="F2"/>
                <w:sz w:val="20"/>
                <w:szCs w:val="20"/>
              </w:rPr>
              <w:t>MsgStatus</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50BDED52" w14:textId="0A4CB7D5"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MsgErrorCd</w:t>
            </w:r>
            <w:proofErr w:type="spellEnd"/>
          </w:p>
        </w:tc>
        <w:tc>
          <w:tcPr>
            <w:tcW w:w="2049" w:type="pct"/>
            <w:tcBorders>
              <w:top w:val="nil"/>
              <w:left w:val="nil"/>
              <w:bottom w:val="single" w:sz="4" w:space="0" w:color="auto"/>
              <w:right w:val="single" w:sz="4" w:space="0" w:color="auto"/>
            </w:tcBorders>
            <w:shd w:val="clear" w:color="auto" w:fill="auto"/>
            <w:vAlign w:val="bottom"/>
          </w:tcPr>
          <w:p w14:paraId="21463C08" w14:textId="3982FAB5" w:rsidR="008829F1" w:rsidRPr="004D6E39" w:rsidRDefault="008829F1" w:rsidP="008829F1">
            <w:pPr>
              <w:jc w:val="both"/>
              <w:rPr>
                <w:rFonts w:cstheme="minorHAnsi"/>
                <w:bCs/>
                <w:color w:val="0D0D0D" w:themeColor="text1" w:themeTint="F2"/>
                <w:sz w:val="20"/>
                <w:szCs w:val="20"/>
              </w:rPr>
            </w:pPr>
            <w:r w:rsidRPr="004D6E39">
              <w:rPr>
                <w:rFonts w:cstheme="minorHAnsi"/>
                <w:bCs/>
                <w:color w:val="0D0D0D" w:themeColor="text1" w:themeTint="F2"/>
                <w:sz w:val="20"/>
                <w:szCs w:val="20"/>
              </w:rPr>
              <w:t xml:space="preserve">HSB response when </w:t>
            </w:r>
            <w:proofErr w:type="spellStart"/>
            <w:r w:rsidRPr="004D6E39">
              <w:rPr>
                <w:rFonts w:cstheme="minorHAnsi"/>
                <w:bCs/>
                <w:color w:val="0D0D0D" w:themeColor="text1" w:themeTint="F2"/>
                <w:sz w:val="20"/>
                <w:szCs w:val="20"/>
              </w:rPr>
              <w:t>MsgStatusCd</w:t>
            </w:r>
            <w:proofErr w:type="spellEnd"/>
            <w:r w:rsidRPr="004D6E39">
              <w:rPr>
                <w:rFonts w:cstheme="minorHAnsi"/>
                <w:bCs/>
                <w:color w:val="0D0D0D" w:themeColor="text1" w:themeTint="F2"/>
                <w:sz w:val="20"/>
                <w:szCs w:val="20"/>
              </w:rPr>
              <w:t xml:space="preserve"> is ‘Error’. valid values are </w:t>
            </w:r>
            <w:proofErr w:type="spellStart"/>
            <w:r w:rsidRPr="004D6E39">
              <w:rPr>
                <w:rFonts w:cstheme="minorHAnsi"/>
                <w:bCs/>
                <w:color w:val="0D0D0D" w:themeColor="text1" w:themeTint="F2"/>
                <w:sz w:val="20"/>
                <w:szCs w:val="20"/>
              </w:rPr>
              <w:t>DataError</w:t>
            </w:r>
            <w:proofErr w:type="spellEnd"/>
            <w:r w:rsidRPr="004D6E39">
              <w:rPr>
                <w:rFonts w:cstheme="minorHAnsi"/>
                <w:bCs/>
                <w:color w:val="0D0D0D" w:themeColor="text1" w:themeTint="F2"/>
                <w:sz w:val="20"/>
                <w:szCs w:val="20"/>
              </w:rPr>
              <w:t xml:space="preserve">, </w:t>
            </w:r>
            <w:proofErr w:type="spellStart"/>
            <w:r w:rsidRPr="004D6E39">
              <w:rPr>
                <w:rFonts w:cstheme="minorHAnsi"/>
                <w:bCs/>
                <w:color w:val="0D0D0D" w:themeColor="text1" w:themeTint="F2"/>
                <w:sz w:val="20"/>
                <w:szCs w:val="20"/>
              </w:rPr>
              <w:t>GeneralFailure</w:t>
            </w:r>
            <w:proofErr w:type="spellEnd"/>
            <w:r w:rsidRPr="004D6E39">
              <w:rPr>
                <w:rFonts w:cstheme="minorHAnsi"/>
                <w:bCs/>
                <w:color w:val="0D0D0D" w:themeColor="text1" w:themeTint="F2"/>
                <w:sz w:val="20"/>
                <w:szCs w:val="20"/>
              </w:rPr>
              <w:t xml:space="preserve">, </w:t>
            </w:r>
            <w:proofErr w:type="spellStart"/>
            <w:r w:rsidRPr="004D6E39">
              <w:rPr>
                <w:rFonts w:cstheme="minorHAnsi"/>
                <w:bCs/>
                <w:color w:val="0D0D0D" w:themeColor="text1" w:themeTint="F2"/>
                <w:sz w:val="20"/>
                <w:szCs w:val="20"/>
              </w:rPr>
              <w:t>NotAvailable</w:t>
            </w:r>
            <w:proofErr w:type="spellEnd"/>
          </w:p>
        </w:tc>
      </w:tr>
      <w:tr w:rsidR="00B40C9E" w:rsidRPr="004D6E39" w14:paraId="7A535ED4"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2E713C06" w14:textId="19F80848"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491879F6" w14:textId="40AAF665"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MsgStatus</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proofErr w:type="spellStart"/>
            <w:r w:rsidRPr="004D6E39">
              <w:rPr>
                <w:rFonts w:cstheme="minorHAnsi"/>
                <w:bCs/>
                <w:color w:val="0D0D0D" w:themeColor="text1" w:themeTint="F2"/>
                <w:sz w:val="20"/>
                <w:szCs w:val="20"/>
              </w:rPr>
              <w:t>ExtendedStatus</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4B0BACA8" w14:textId="652EF3FF"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ExtendedStatusCd</w:t>
            </w:r>
            <w:proofErr w:type="spellEnd"/>
          </w:p>
        </w:tc>
        <w:tc>
          <w:tcPr>
            <w:tcW w:w="2049" w:type="pct"/>
            <w:tcBorders>
              <w:top w:val="nil"/>
              <w:left w:val="nil"/>
              <w:bottom w:val="single" w:sz="4" w:space="0" w:color="auto"/>
              <w:right w:val="single" w:sz="4" w:space="0" w:color="auto"/>
            </w:tcBorders>
            <w:shd w:val="clear" w:color="auto" w:fill="auto"/>
            <w:vAlign w:val="bottom"/>
          </w:tcPr>
          <w:p w14:paraId="19EB7E27" w14:textId="62887AA7" w:rsidR="008829F1" w:rsidRPr="004D6E39" w:rsidRDefault="008829F1" w:rsidP="001306F5">
            <w:pPr>
              <w:rPr>
                <w:rFonts w:cstheme="minorHAnsi"/>
                <w:bCs/>
                <w:color w:val="0D0D0D" w:themeColor="text1" w:themeTint="F2"/>
                <w:sz w:val="20"/>
                <w:szCs w:val="20"/>
              </w:rPr>
            </w:pPr>
            <w:r w:rsidRPr="004D6E39">
              <w:rPr>
                <w:rFonts w:cstheme="minorHAnsi"/>
                <w:sz w:val="20"/>
                <w:szCs w:val="20"/>
              </w:rPr>
              <w:t xml:space="preserve">HSB sends in response when an error or informational message is to be conveyed to the insurer. Applies when </w:t>
            </w:r>
            <w:proofErr w:type="spellStart"/>
            <w:r w:rsidRPr="004D6E39">
              <w:rPr>
                <w:rFonts w:cstheme="minorHAnsi"/>
                <w:sz w:val="20"/>
                <w:szCs w:val="20"/>
              </w:rPr>
              <w:t>MsgStatusCd</w:t>
            </w:r>
            <w:proofErr w:type="spellEnd"/>
            <w:r w:rsidRPr="004D6E39">
              <w:rPr>
                <w:rFonts w:cstheme="minorHAnsi"/>
                <w:sz w:val="20"/>
                <w:szCs w:val="20"/>
              </w:rPr>
              <w:t xml:space="preserve"> = ‘</w:t>
            </w:r>
            <w:proofErr w:type="spellStart"/>
            <w:r w:rsidRPr="004D6E39">
              <w:rPr>
                <w:rFonts w:cstheme="minorHAnsi"/>
                <w:sz w:val="20"/>
                <w:szCs w:val="20"/>
              </w:rPr>
              <w:t>SuccessWithInfo</w:t>
            </w:r>
            <w:proofErr w:type="spellEnd"/>
            <w:r w:rsidRPr="004D6E39">
              <w:rPr>
                <w:rFonts w:cstheme="minorHAnsi"/>
                <w:sz w:val="20"/>
                <w:szCs w:val="20"/>
              </w:rPr>
              <w:t xml:space="preserve">’ or (‘Error’ and </w:t>
            </w:r>
            <w:proofErr w:type="spellStart"/>
            <w:r w:rsidRPr="004D6E39">
              <w:rPr>
                <w:rFonts w:cstheme="minorHAnsi"/>
                <w:sz w:val="20"/>
                <w:szCs w:val="20"/>
              </w:rPr>
              <w:t>MsgErrorCd</w:t>
            </w:r>
            <w:proofErr w:type="spellEnd"/>
            <w:r w:rsidRPr="004D6E39">
              <w:rPr>
                <w:rFonts w:cstheme="minorHAnsi"/>
                <w:sz w:val="20"/>
                <w:szCs w:val="20"/>
              </w:rPr>
              <w:t xml:space="preserve"> = ‘</w:t>
            </w:r>
            <w:proofErr w:type="spellStart"/>
            <w:r w:rsidRPr="004D6E39">
              <w:rPr>
                <w:rFonts w:cstheme="minorHAnsi"/>
                <w:sz w:val="20"/>
                <w:szCs w:val="20"/>
              </w:rPr>
              <w:t>DataError</w:t>
            </w:r>
            <w:proofErr w:type="spellEnd"/>
            <w:r w:rsidRPr="004D6E39">
              <w:rPr>
                <w:rFonts w:cstheme="minorHAnsi"/>
                <w:sz w:val="20"/>
                <w:szCs w:val="20"/>
              </w:rPr>
              <w:t>’).  Valid values = ‘</w:t>
            </w:r>
            <w:proofErr w:type="spellStart"/>
            <w:r w:rsidRPr="004D6E39">
              <w:rPr>
                <w:rFonts w:cstheme="minorHAnsi"/>
                <w:sz w:val="20"/>
                <w:szCs w:val="20"/>
              </w:rPr>
              <w:t>DataMissing</w:t>
            </w:r>
            <w:proofErr w:type="spellEnd"/>
            <w:r w:rsidRPr="004D6E39">
              <w:rPr>
                <w:rFonts w:cstheme="minorHAnsi"/>
                <w:sz w:val="20"/>
                <w:szCs w:val="20"/>
              </w:rPr>
              <w:t>’, ‘</w:t>
            </w:r>
            <w:proofErr w:type="spellStart"/>
            <w:r w:rsidRPr="004D6E39">
              <w:rPr>
                <w:rFonts w:cstheme="minorHAnsi"/>
                <w:sz w:val="20"/>
                <w:szCs w:val="20"/>
              </w:rPr>
              <w:t>DataInvalid</w:t>
            </w:r>
            <w:proofErr w:type="spellEnd"/>
            <w:r w:rsidRPr="004D6E39">
              <w:rPr>
                <w:rFonts w:cstheme="minorHAnsi"/>
                <w:sz w:val="20"/>
                <w:szCs w:val="20"/>
              </w:rPr>
              <w:t>’, ‘</w:t>
            </w:r>
            <w:proofErr w:type="spellStart"/>
            <w:r w:rsidRPr="004D6E39">
              <w:rPr>
                <w:rFonts w:cstheme="minorHAnsi"/>
                <w:sz w:val="20"/>
                <w:szCs w:val="20"/>
              </w:rPr>
              <w:t>DataNotFound</w:t>
            </w:r>
            <w:proofErr w:type="spellEnd"/>
            <w:r w:rsidRPr="004D6E39">
              <w:rPr>
                <w:rFonts w:cstheme="minorHAnsi"/>
                <w:sz w:val="20"/>
                <w:szCs w:val="20"/>
              </w:rPr>
              <w:t>’.</w:t>
            </w:r>
          </w:p>
        </w:tc>
      </w:tr>
      <w:tr w:rsidR="00B40C9E" w:rsidRPr="004D6E39" w14:paraId="6AC6C096"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6B69E1D9" w14:textId="2A3D956F"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580A4554" w14:textId="79BB5D86"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MsgStatus</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proofErr w:type="spellStart"/>
            <w:r w:rsidRPr="004D6E39">
              <w:rPr>
                <w:rFonts w:cstheme="minorHAnsi"/>
                <w:bCs/>
                <w:color w:val="0D0D0D" w:themeColor="text1" w:themeTint="F2"/>
                <w:sz w:val="20"/>
                <w:szCs w:val="20"/>
              </w:rPr>
              <w:t>ExtendedStatus</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1D129F54" w14:textId="34E6F1B7"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ExtendedStatusDesc</w:t>
            </w:r>
            <w:proofErr w:type="spellEnd"/>
          </w:p>
        </w:tc>
        <w:tc>
          <w:tcPr>
            <w:tcW w:w="2049" w:type="pct"/>
            <w:tcBorders>
              <w:top w:val="nil"/>
              <w:left w:val="nil"/>
              <w:bottom w:val="single" w:sz="4" w:space="0" w:color="auto"/>
              <w:right w:val="single" w:sz="4" w:space="0" w:color="auto"/>
            </w:tcBorders>
            <w:shd w:val="clear" w:color="auto" w:fill="auto"/>
            <w:vAlign w:val="bottom"/>
          </w:tcPr>
          <w:p w14:paraId="6E771DFF" w14:textId="1575FAB7" w:rsidR="008829F1" w:rsidRPr="004D6E39" w:rsidRDefault="008829F1" w:rsidP="001306F5">
            <w:pPr>
              <w:rPr>
                <w:rFonts w:cstheme="minorHAnsi"/>
                <w:bCs/>
                <w:color w:val="0D0D0D" w:themeColor="text1" w:themeTint="F2"/>
                <w:sz w:val="20"/>
                <w:szCs w:val="20"/>
              </w:rPr>
            </w:pPr>
            <w:r w:rsidRPr="004D6E39">
              <w:rPr>
                <w:rFonts w:cstheme="minorHAnsi"/>
                <w:sz w:val="20"/>
                <w:szCs w:val="20"/>
              </w:rPr>
              <w:t xml:space="preserve">HSB sends in response when an error or informational message is to be conveyed to the insurer. Applies when </w:t>
            </w:r>
            <w:proofErr w:type="spellStart"/>
            <w:r w:rsidRPr="004D6E39">
              <w:rPr>
                <w:rFonts w:cstheme="minorHAnsi"/>
                <w:sz w:val="20"/>
                <w:szCs w:val="20"/>
              </w:rPr>
              <w:t>MsgStatusCd</w:t>
            </w:r>
            <w:proofErr w:type="spellEnd"/>
            <w:r w:rsidRPr="004D6E39">
              <w:rPr>
                <w:rFonts w:cstheme="minorHAnsi"/>
                <w:sz w:val="20"/>
                <w:szCs w:val="20"/>
              </w:rPr>
              <w:t xml:space="preserve"> = ‘</w:t>
            </w:r>
            <w:proofErr w:type="spellStart"/>
            <w:r w:rsidRPr="004D6E39">
              <w:rPr>
                <w:rFonts w:cstheme="minorHAnsi"/>
                <w:sz w:val="20"/>
                <w:szCs w:val="20"/>
              </w:rPr>
              <w:t>SuccessWithInfo</w:t>
            </w:r>
            <w:proofErr w:type="spellEnd"/>
            <w:r w:rsidRPr="004D6E39">
              <w:rPr>
                <w:rFonts w:cstheme="minorHAnsi"/>
                <w:sz w:val="20"/>
                <w:szCs w:val="20"/>
              </w:rPr>
              <w:t xml:space="preserve">’ or (‘Error’ and </w:t>
            </w:r>
            <w:proofErr w:type="spellStart"/>
            <w:r w:rsidRPr="004D6E39">
              <w:rPr>
                <w:rFonts w:cstheme="minorHAnsi"/>
                <w:sz w:val="20"/>
                <w:szCs w:val="20"/>
              </w:rPr>
              <w:t>MsgErrorCd</w:t>
            </w:r>
            <w:proofErr w:type="spellEnd"/>
            <w:r w:rsidRPr="004D6E39">
              <w:rPr>
                <w:rFonts w:cstheme="minorHAnsi"/>
                <w:sz w:val="20"/>
                <w:szCs w:val="20"/>
              </w:rPr>
              <w:t xml:space="preserve"> = ‘</w:t>
            </w:r>
            <w:proofErr w:type="spellStart"/>
            <w:r w:rsidRPr="004D6E39">
              <w:rPr>
                <w:rFonts w:cstheme="minorHAnsi"/>
                <w:sz w:val="20"/>
                <w:szCs w:val="20"/>
              </w:rPr>
              <w:t>DataError</w:t>
            </w:r>
            <w:proofErr w:type="spellEnd"/>
            <w:r w:rsidRPr="004D6E39">
              <w:rPr>
                <w:rFonts w:cstheme="minorHAnsi"/>
                <w:sz w:val="20"/>
                <w:szCs w:val="20"/>
              </w:rPr>
              <w:t>’).  Valid values = ‘</w:t>
            </w:r>
            <w:proofErr w:type="spellStart"/>
            <w:r w:rsidRPr="004D6E39">
              <w:rPr>
                <w:rFonts w:cstheme="minorHAnsi"/>
                <w:sz w:val="20"/>
                <w:szCs w:val="20"/>
              </w:rPr>
              <w:t>DataMissing</w:t>
            </w:r>
            <w:proofErr w:type="spellEnd"/>
            <w:r w:rsidRPr="004D6E39">
              <w:rPr>
                <w:rFonts w:cstheme="minorHAnsi"/>
                <w:sz w:val="20"/>
                <w:szCs w:val="20"/>
              </w:rPr>
              <w:t>’, ‘</w:t>
            </w:r>
            <w:proofErr w:type="spellStart"/>
            <w:r w:rsidRPr="004D6E39">
              <w:rPr>
                <w:rFonts w:cstheme="minorHAnsi"/>
                <w:sz w:val="20"/>
                <w:szCs w:val="20"/>
              </w:rPr>
              <w:t>DataInvalid</w:t>
            </w:r>
            <w:proofErr w:type="spellEnd"/>
            <w:r w:rsidRPr="004D6E39">
              <w:rPr>
                <w:rFonts w:cstheme="minorHAnsi"/>
                <w:sz w:val="20"/>
                <w:szCs w:val="20"/>
              </w:rPr>
              <w:t>’, ‘</w:t>
            </w:r>
            <w:proofErr w:type="spellStart"/>
            <w:r w:rsidRPr="004D6E39">
              <w:rPr>
                <w:rFonts w:cstheme="minorHAnsi"/>
                <w:sz w:val="20"/>
                <w:szCs w:val="20"/>
              </w:rPr>
              <w:t>DataNotFound</w:t>
            </w:r>
            <w:proofErr w:type="spellEnd"/>
            <w:r w:rsidRPr="004D6E39">
              <w:rPr>
                <w:rFonts w:cstheme="minorHAnsi"/>
                <w:sz w:val="20"/>
                <w:szCs w:val="20"/>
              </w:rPr>
              <w:t>’.</w:t>
            </w:r>
          </w:p>
        </w:tc>
      </w:tr>
      <w:tr w:rsidR="00B40C9E" w:rsidRPr="004D6E39" w14:paraId="75897E42"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31A6EFEF" w14:textId="1E646A46"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6C4F7139" w14:textId="21217207"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3EB789E6" w14:textId="41B367C1"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ACORDStandardVersionCd</w:t>
            </w:r>
            <w:proofErr w:type="spellEnd"/>
          </w:p>
        </w:tc>
        <w:tc>
          <w:tcPr>
            <w:tcW w:w="2049" w:type="pct"/>
            <w:tcBorders>
              <w:top w:val="nil"/>
              <w:left w:val="nil"/>
              <w:bottom w:val="single" w:sz="4" w:space="0" w:color="auto"/>
              <w:right w:val="single" w:sz="4" w:space="0" w:color="auto"/>
            </w:tcBorders>
            <w:shd w:val="clear" w:color="auto" w:fill="auto"/>
            <w:vAlign w:val="bottom"/>
          </w:tcPr>
          <w:p w14:paraId="22320F81" w14:textId="6CEDEEAC" w:rsidR="008829F1" w:rsidRPr="004D6E39" w:rsidRDefault="008829F1" w:rsidP="008829F1">
            <w:pPr>
              <w:jc w:val="both"/>
              <w:rPr>
                <w:rFonts w:cstheme="minorHAnsi"/>
                <w:bCs/>
                <w:color w:val="0D0D0D" w:themeColor="text1" w:themeTint="F2"/>
                <w:sz w:val="20"/>
                <w:szCs w:val="20"/>
              </w:rPr>
            </w:pPr>
            <w:r w:rsidRPr="004D6E39">
              <w:rPr>
                <w:rFonts w:cstheme="minorHAnsi"/>
                <w:bCs/>
                <w:color w:val="0D0D0D" w:themeColor="text1" w:themeTint="F2"/>
                <w:sz w:val="20"/>
                <w:szCs w:val="20"/>
              </w:rPr>
              <w:t>ACORD Version Number</w:t>
            </w:r>
          </w:p>
        </w:tc>
      </w:tr>
      <w:tr w:rsidR="00B40C9E" w:rsidRPr="004D6E39" w14:paraId="1B398A1B"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36BDA53C" w14:textId="79D51471"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2478C0FF" w14:textId="59BC661D"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r w:rsidRPr="004D6E39">
              <w:rPr>
                <w:rFonts w:cstheme="minorHAnsi"/>
                <w:bCs/>
                <w:color w:val="0D0D0D" w:themeColor="text1" w:themeTint="F2"/>
                <w:sz w:val="20"/>
                <w:szCs w:val="20"/>
              </w:rPr>
              <w:t>Producer/</w:t>
            </w:r>
            <w:r w:rsidRPr="004D6E39">
              <w:rPr>
                <w:rFonts w:cstheme="minorHAnsi"/>
                <w:sz w:val="20"/>
                <w:szCs w:val="20"/>
              </w:rPr>
              <w:t xml:space="preserve"> </w:t>
            </w:r>
            <w:proofErr w:type="spellStart"/>
            <w:r w:rsidRPr="004D6E39">
              <w:rPr>
                <w:rFonts w:cstheme="minorHAnsi"/>
                <w:bCs/>
                <w:color w:val="0D0D0D" w:themeColor="text1" w:themeTint="F2"/>
                <w:sz w:val="20"/>
                <w:szCs w:val="20"/>
              </w:rPr>
              <w:t>ItemIdInfo</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4790B414" w14:textId="40238DDB" w:rsidR="008829F1" w:rsidRPr="004D6E39" w:rsidRDefault="008829F1" w:rsidP="008829F1">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InsuredID</w:t>
            </w:r>
            <w:proofErr w:type="spellEnd"/>
          </w:p>
        </w:tc>
        <w:tc>
          <w:tcPr>
            <w:tcW w:w="2049" w:type="pct"/>
            <w:tcBorders>
              <w:top w:val="nil"/>
              <w:left w:val="nil"/>
              <w:bottom w:val="single" w:sz="4" w:space="0" w:color="auto"/>
              <w:right w:val="single" w:sz="4" w:space="0" w:color="auto"/>
            </w:tcBorders>
            <w:shd w:val="clear" w:color="auto" w:fill="auto"/>
            <w:vAlign w:val="bottom"/>
          </w:tcPr>
          <w:p w14:paraId="15593B02" w14:textId="7EEA3245" w:rsidR="008829F1" w:rsidRPr="004D6E39" w:rsidRDefault="008829F1" w:rsidP="008829F1">
            <w:pPr>
              <w:jc w:val="both"/>
              <w:rPr>
                <w:rFonts w:cstheme="minorHAnsi"/>
                <w:bCs/>
                <w:color w:val="0D0D0D" w:themeColor="text1" w:themeTint="F2"/>
                <w:sz w:val="20"/>
                <w:szCs w:val="20"/>
              </w:rPr>
            </w:pPr>
            <w:r w:rsidRPr="004D6E39">
              <w:rPr>
                <w:rFonts w:cstheme="minorHAnsi"/>
                <w:bCs/>
                <w:color w:val="0D0D0D" w:themeColor="text1" w:themeTint="F2"/>
                <w:sz w:val="20"/>
                <w:szCs w:val="20"/>
              </w:rPr>
              <w:t>This agent ID an Insurer assigned to an individual Agent</w:t>
            </w:r>
          </w:p>
        </w:tc>
      </w:tr>
      <w:tr w:rsidR="00B40C9E" w:rsidRPr="004D6E39" w14:paraId="01A65956"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55F25E0A" w14:textId="350FDBF0" w:rsidR="0061288F" w:rsidRPr="004D6E39" w:rsidRDefault="0061288F" w:rsidP="0061288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4E0E944D" w14:textId="56246B7A" w:rsidR="0061288F" w:rsidRPr="004D6E39" w:rsidRDefault="0061288F" w:rsidP="0061288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r w:rsidRPr="004D6E39">
              <w:rPr>
                <w:rFonts w:cstheme="minorHAnsi"/>
                <w:bCs/>
                <w:color w:val="0D0D0D" w:themeColor="text1" w:themeTint="F2"/>
                <w:sz w:val="20"/>
                <w:szCs w:val="20"/>
              </w:rPr>
              <w:t>Producer</w:t>
            </w:r>
          </w:p>
        </w:tc>
        <w:tc>
          <w:tcPr>
            <w:tcW w:w="1059" w:type="pct"/>
            <w:tcBorders>
              <w:top w:val="nil"/>
              <w:left w:val="nil"/>
              <w:bottom w:val="single" w:sz="4" w:space="0" w:color="auto"/>
              <w:right w:val="single" w:sz="4" w:space="0" w:color="auto"/>
            </w:tcBorders>
            <w:shd w:val="clear" w:color="000000" w:fill="FFFFFF"/>
            <w:noWrap/>
            <w:vAlign w:val="center"/>
          </w:tcPr>
          <w:p w14:paraId="205C32AE" w14:textId="627A4AD0" w:rsidR="0061288F" w:rsidRPr="004D6E39" w:rsidRDefault="0061288F" w:rsidP="0061288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ContractNumber</w:t>
            </w:r>
            <w:proofErr w:type="spellEnd"/>
          </w:p>
        </w:tc>
        <w:tc>
          <w:tcPr>
            <w:tcW w:w="2049" w:type="pct"/>
            <w:tcBorders>
              <w:top w:val="nil"/>
              <w:left w:val="nil"/>
              <w:bottom w:val="single" w:sz="4" w:space="0" w:color="auto"/>
              <w:right w:val="single" w:sz="4" w:space="0" w:color="auto"/>
            </w:tcBorders>
            <w:shd w:val="clear" w:color="auto" w:fill="auto"/>
            <w:vAlign w:val="center"/>
          </w:tcPr>
          <w:p w14:paraId="0C10F57C" w14:textId="4F11CE0B" w:rsidR="0061288F" w:rsidRPr="004D6E39" w:rsidRDefault="0061288F" w:rsidP="0061288F">
            <w:pPr>
              <w:jc w:val="both"/>
              <w:rPr>
                <w:rFonts w:cstheme="minorHAnsi"/>
                <w:bCs/>
                <w:color w:val="0D0D0D" w:themeColor="text1" w:themeTint="F2"/>
                <w:sz w:val="20"/>
                <w:szCs w:val="20"/>
              </w:rPr>
            </w:pPr>
            <w:r w:rsidRPr="004D6E39">
              <w:rPr>
                <w:rFonts w:cstheme="minorHAnsi"/>
                <w:bCs/>
                <w:color w:val="0D0D0D" w:themeColor="text1" w:themeTint="F2"/>
                <w:sz w:val="20"/>
                <w:szCs w:val="20"/>
              </w:rPr>
              <w:t>Optional field for the agency/broker number or code assigned by the insurer</w:t>
            </w:r>
          </w:p>
        </w:tc>
      </w:tr>
      <w:tr w:rsidR="00B40C9E" w:rsidRPr="004D6E39" w14:paraId="78CA2B0C"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15BEDC98" w14:textId="6A511C5A" w:rsidR="0061288F" w:rsidRPr="004D6E39" w:rsidRDefault="0061288F" w:rsidP="0061288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562165F2" w14:textId="1A7A0527" w:rsidR="0061288F" w:rsidRPr="004D6E39" w:rsidRDefault="0061288F" w:rsidP="0061288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r w:rsidRPr="004D6E39">
              <w:rPr>
                <w:rFonts w:cstheme="minorHAnsi"/>
                <w:bCs/>
                <w:color w:val="0D0D0D" w:themeColor="text1" w:themeTint="F2"/>
                <w:sz w:val="20"/>
                <w:szCs w:val="20"/>
              </w:rPr>
              <w:t>Producer</w:t>
            </w:r>
          </w:p>
        </w:tc>
        <w:tc>
          <w:tcPr>
            <w:tcW w:w="1059" w:type="pct"/>
            <w:tcBorders>
              <w:top w:val="nil"/>
              <w:left w:val="nil"/>
              <w:bottom w:val="single" w:sz="4" w:space="0" w:color="auto"/>
              <w:right w:val="single" w:sz="4" w:space="0" w:color="auto"/>
            </w:tcBorders>
            <w:shd w:val="clear" w:color="000000" w:fill="FFFFFF"/>
            <w:noWrap/>
            <w:vAlign w:val="center"/>
          </w:tcPr>
          <w:p w14:paraId="5A50CDA1" w14:textId="0894F830" w:rsidR="0061288F" w:rsidRPr="004D6E39" w:rsidRDefault="0061288F" w:rsidP="0061288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PlacingOffice</w:t>
            </w:r>
            <w:proofErr w:type="spellEnd"/>
          </w:p>
        </w:tc>
        <w:tc>
          <w:tcPr>
            <w:tcW w:w="2049" w:type="pct"/>
            <w:tcBorders>
              <w:top w:val="nil"/>
              <w:left w:val="nil"/>
              <w:bottom w:val="single" w:sz="4" w:space="0" w:color="auto"/>
              <w:right w:val="single" w:sz="4" w:space="0" w:color="auto"/>
            </w:tcBorders>
            <w:shd w:val="clear" w:color="auto" w:fill="auto"/>
            <w:vAlign w:val="center"/>
          </w:tcPr>
          <w:p w14:paraId="68ED75B9" w14:textId="03307AD9" w:rsidR="0061288F" w:rsidRPr="004D6E39" w:rsidRDefault="0061288F" w:rsidP="0061288F">
            <w:pPr>
              <w:jc w:val="both"/>
              <w:rPr>
                <w:rFonts w:cstheme="minorHAnsi"/>
                <w:bCs/>
                <w:color w:val="0D0D0D" w:themeColor="text1" w:themeTint="F2"/>
                <w:sz w:val="20"/>
                <w:szCs w:val="20"/>
              </w:rPr>
            </w:pPr>
            <w:r w:rsidRPr="004D6E39">
              <w:rPr>
                <w:rFonts w:cstheme="minorHAnsi"/>
                <w:bCs/>
                <w:color w:val="0D0D0D" w:themeColor="text1" w:themeTint="F2"/>
                <w:sz w:val="20"/>
                <w:szCs w:val="20"/>
              </w:rPr>
              <w:t>Optional field for identifying the branch Id or code for the agency assigned by the insurer</w:t>
            </w:r>
          </w:p>
        </w:tc>
      </w:tr>
      <w:tr w:rsidR="00B40C9E" w:rsidRPr="004D6E39" w14:paraId="5BB10F30" w14:textId="3311422E" w:rsidTr="00B40C9E">
        <w:trPr>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7E04ECFC" w14:textId="5F790274"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1E0483CC" w14:textId="585C4991"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InsuredOrPrincipal</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2E40F384" w14:textId="2F21AB1F" w:rsidR="00E357EC" w:rsidRPr="004D6E39" w:rsidRDefault="00E357EC" w:rsidP="00E357EC">
            <w:pPr>
              <w:jc w:val="both"/>
              <w:rPr>
                <w:rFonts w:cstheme="minorHAnsi"/>
                <w:color w:val="0D0D0D"/>
                <w:sz w:val="20"/>
                <w:szCs w:val="20"/>
              </w:rPr>
            </w:pPr>
            <w:r w:rsidRPr="004D6E39">
              <w:rPr>
                <w:rFonts w:eastAsia="Times New Roman" w:cstheme="minorHAnsi"/>
                <w:bCs/>
                <w:color w:val="0D0D0D" w:themeColor="text1" w:themeTint="F2"/>
                <w:sz w:val="20"/>
                <w:szCs w:val="20"/>
              </w:rPr>
              <w:t>Name</w:t>
            </w:r>
          </w:p>
        </w:tc>
        <w:tc>
          <w:tcPr>
            <w:tcW w:w="2049" w:type="pct"/>
            <w:tcBorders>
              <w:top w:val="nil"/>
              <w:left w:val="nil"/>
              <w:bottom w:val="single" w:sz="4" w:space="0" w:color="auto"/>
              <w:right w:val="single" w:sz="4" w:space="0" w:color="auto"/>
            </w:tcBorders>
            <w:shd w:val="clear" w:color="auto" w:fill="auto"/>
            <w:vAlign w:val="center"/>
          </w:tcPr>
          <w:p w14:paraId="0CCAD098" w14:textId="7A58E419" w:rsidR="00E357EC" w:rsidRPr="004D6E39" w:rsidRDefault="00E357EC" w:rsidP="00E357EC">
            <w:pPr>
              <w:jc w:val="both"/>
              <w:rPr>
                <w:rFonts w:cstheme="minorHAnsi"/>
                <w:color w:val="0D0D0D"/>
                <w:sz w:val="20"/>
                <w:szCs w:val="20"/>
              </w:rPr>
            </w:pPr>
            <w:r w:rsidRPr="004D6E39">
              <w:rPr>
                <w:rFonts w:eastAsia="Times New Roman" w:cstheme="minorHAnsi"/>
                <w:bCs/>
                <w:color w:val="0D0D0D" w:themeColor="text1" w:themeTint="F2"/>
                <w:sz w:val="20"/>
                <w:szCs w:val="20"/>
              </w:rPr>
              <w:t>Name of Insured Company or Person</w:t>
            </w:r>
          </w:p>
        </w:tc>
        <w:tc>
          <w:tcPr>
            <w:tcW w:w="116" w:type="pct"/>
            <w:vAlign w:val="bottom"/>
          </w:tcPr>
          <w:p w14:paraId="3824BCE6" w14:textId="1B35AB5B" w:rsidR="00E357EC" w:rsidRPr="004D6E39" w:rsidRDefault="00E357EC" w:rsidP="00E357EC">
            <w:pPr>
              <w:rPr>
                <w:rFonts w:cstheme="minorHAnsi"/>
                <w:sz w:val="20"/>
                <w:szCs w:val="20"/>
              </w:rPr>
            </w:pPr>
          </w:p>
        </w:tc>
      </w:tr>
      <w:tr w:rsidR="00B40C9E" w:rsidRPr="004D6E39" w14:paraId="683B3059" w14:textId="612CCDDF" w:rsidTr="00B40C9E">
        <w:trPr>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0ECEE2E6" w14:textId="405E7D3E"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31E35524" w14:textId="131C61F4"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InsuredOrPrincipal</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Addr</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794619C5" w14:textId="34CF964C"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Addr1</w:t>
            </w:r>
          </w:p>
        </w:tc>
        <w:tc>
          <w:tcPr>
            <w:tcW w:w="2049" w:type="pct"/>
            <w:tcBorders>
              <w:top w:val="nil"/>
              <w:left w:val="nil"/>
              <w:bottom w:val="single" w:sz="4" w:space="0" w:color="auto"/>
              <w:right w:val="single" w:sz="4" w:space="0" w:color="auto"/>
            </w:tcBorders>
            <w:shd w:val="clear" w:color="auto" w:fill="auto"/>
            <w:vAlign w:val="center"/>
          </w:tcPr>
          <w:p w14:paraId="115796A7" w14:textId="1AC5B1DC"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Mailing address of the Insured</w:t>
            </w:r>
          </w:p>
        </w:tc>
        <w:tc>
          <w:tcPr>
            <w:tcW w:w="116" w:type="pct"/>
            <w:vAlign w:val="bottom"/>
          </w:tcPr>
          <w:p w14:paraId="0EE2E112" w14:textId="2F87B49C" w:rsidR="00E357EC" w:rsidRPr="004D6E39" w:rsidRDefault="00E357EC" w:rsidP="00E357EC">
            <w:pPr>
              <w:rPr>
                <w:rFonts w:cstheme="minorHAnsi"/>
                <w:sz w:val="20"/>
                <w:szCs w:val="20"/>
              </w:rPr>
            </w:pPr>
          </w:p>
        </w:tc>
      </w:tr>
      <w:tr w:rsidR="00B40C9E" w:rsidRPr="004D6E39" w14:paraId="21D0E3AA" w14:textId="789CA5D9" w:rsidTr="00B40C9E">
        <w:trPr>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6AFA9AE8" w14:textId="66702229"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lastRenderedPageBreak/>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2B15AFBE" w14:textId="229A8F0D"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InsuredOrPrincipal</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Addr</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7A03D06E" w14:textId="4D10AF29"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Addr2</w:t>
            </w:r>
          </w:p>
        </w:tc>
        <w:tc>
          <w:tcPr>
            <w:tcW w:w="2049" w:type="pct"/>
            <w:tcBorders>
              <w:top w:val="nil"/>
              <w:left w:val="nil"/>
              <w:bottom w:val="single" w:sz="4" w:space="0" w:color="auto"/>
              <w:right w:val="single" w:sz="4" w:space="0" w:color="auto"/>
            </w:tcBorders>
            <w:shd w:val="clear" w:color="auto" w:fill="auto"/>
            <w:vAlign w:val="center"/>
          </w:tcPr>
          <w:p w14:paraId="7F6005F1" w14:textId="141CA2E5"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Mailing address of the Insured</w:t>
            </w:r>
          </w:p>
        </w:tc>
        <w:tc>
          <w:tcPr>
            <w:tcW w:w="116" w:type="pct"/>
            <w:vAlign w:val="bottom"/>
          </w:tcPr>
          <w:p w14:paraId="2C937B22" w14:textId="5275B821" w:rsidR="00E357EC" w:rsidRPr="004D6E39" w:rsidRDefault="00E357EC" w:rsidP="00E357EC">
            <w:pPr>
              <w:rPr>
                <w:rFonts w:cstheme="minorHAnsi"/>
                <w:sz w:val="20"/>
                <w:szCs w:val="20"/>
              </w:rPr>
            </w:pPr>
          </w:p>
        </w:tc>
      </w:tr>
      <w:tr w:rsidR="00B40C9E" w:rsidRPr="004D6E39" w14:paraId="69184980"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6AFDD458" w14:textId="7BDD1CB9"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26C82809" w14:textId="17A1210B"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InsuredOrPrincipal</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Addr</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67B4A2AE" w14:textId="441B7E72"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City</w:t>
            </w:r>
          </w:p>
        </w:tc>
        <w:tc>
          <w:tcPr>
            <w:tcW w:w="2049" w:type="pct"/>
            <w:tcBorders>
              <w:top w:val="nil"/>
              <w:left w:val="nil"/>
              <w:bottom w:val="single" w:sz="4" w:space="0" w:color="auto"/>
              <w:right w:val="single" w:sz="4" w:space="0" w:color="auto"/>
            </w:tcBorders>
            <w:shd w:val="clear" w:color="auto" w:fill="auto"/>
            <w:vAlign w:val="center"/>
          </w:tcPr>
          <w:p w14:paraId="17D1DD02" w14:textId="6DCEB2B4"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Mailing City of the insured</w:t>
            </w:r>
          </w:p>
        </w:tc>
      </w:tr>
      <w:tr w:rsidR="00B40C9E" w:rsidRPr="004D6E39" w14:paraId="0FF1EBB6"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0973E123" w14:textId="6EB3D4BB"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3D90BF73" w14:textId="323D33B3"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InsuredOrPrincipal</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Addr</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750D8068" w14:textId="348AED70"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StateProvCd</w:t>
            </w:r>
            <w:proofErr w:type="spellEnd"/>
          </w:p>
        </w:tc>
        <w:tc>
          <w:tcPr>
            <w:tcW w:w="2049" w:type="pct"/>
            <w:tcBorders>
              <w:top w:val="nil"/>
              <w:left w:val="nil"/>
              <w:bottom w:val="single" w:sz="4" w:space="0" w:color="auto"/>
              <w:right w:val="single" w:sz="4" w:space="0" w:color="auto"/>
            </w:tcBorders>
            <w:shd w:val="clear" w:color="auto" w:fill="auto"/>
            <w:vAlign w:val="center"/>
          </w:tcPr>
          <w:p w14:paraId="2204099F" w14:textId="50C3A08D"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Mailing State of the insured</w:t>
            </w:r>
          </w:p>
        </w:tc>
      </w:tr>
      <w:tr w:rsidR="00B40C9E" w:rsidRPr="004D6E39" w14:paraId="4FC948E1"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5A108085" w14:textId="39F7D550"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461F55A4" w14:textId="082470B9"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InsuredOrPrincipal</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Addr</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3B2560ED" w14:textId="3AA98C3B"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PostalCode</w:t>
            </w:r>
            <w:proofErr w:type="spellEnd"/>
          </w:p>
        </w:tc>
        <w:tc>
          <w:tcPr>
            <w:tcW w:w="2049" w:type="pct"/>
            <w:tcBorders>
              <w:top w:val="nil"/>
              <w:left w:val="nil"/>
              <w:bottom w:val="single" w:sz="4" w:space="0" w:color="auto"/>
              <w:right w:val="single" w:sz="4" w:space="0" w:color="auto"/>
            </w:tcBorders>
            <w:shd w:val="clear" w:color="auto" w:fill="auto"/>
            <w:vAlign w:val="center"/>
          </w:tcPr>
          <w:p w14:paraId="2404309A" w14:textId="15759452"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Mailing postal code of insured</w:t>
            </w:r>
          </w:p>
        </w:tc>
      </w:tr>
      <w:tr w:rsidR="00B40C9E" w:rsidRPr="004D6E39" w14:paraId="3C1D5468"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7F2D36A2" w14:textId="4C1E66F7"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0495DB51" w14:textId="54BFB085"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InsuredOrPrincipal</w:t>
            </w:r>
            <w:proofErr w:type="spellEnd"/>
            <w:r w:rsidR="00E357EC" w:rsidRPr="004D6E39">
              <w:rPr>
                <w:rFonts w:eastAsia="Times New Roman" w:cstheme="minorHAnsi"/>
                <w:color w:val="0D0D0D"/>
                <w:sz w:val="20"/>
                <w:szCs w:val="20"/>
              </w:rPr>
              <w:t>/ Communications</w:t>
            </w:r>
          </w:p>
        </w:tc>
        <w:tc>
          <w:tcPr>
            <w:tcW w:w="1059" w:type="pct"/>
            <w:tcBorders>
              <w:top w:val="nil"/>
              <w:left w:val="nil"/>
              <w:bottom w:val="single" w:sz="4" w:space="0" w:color="auto"/>
              <w:right w:val="single" w:sz="4" w:space="0" w:color="auto"/>
            </w:tcBorders>
            <w:shd w:val="clear" w:color="000000" w:fill="FFFFFF"/>
            <w:noWrap/>
            <w:vAlign w:val="center"/>
          </w:tcPr>
          <w:p w14:paraId="040B6CA6" w14:textId="3B82088F"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EmailAddr</w:t>
            </w:r>
            <w:proofErr w:type="spellEnd"/>
          </w:p>
        </w:tc>
        <w:tc>
          <w:tcPr>
            <w:tcW w:w="2049" w:type="pct"/>
            <w:tcBorders>
              <w:top w:val="nil"/>
              <w:left w:val="nil"/>
              <w:bottom w:val="single" w:sz="4" w:space="0" w:color="auto"/>
              <w:right w:val="single" w:sz="4" w:space="0" w:color="auto"/>
            </w:tcBorders>
            <w:shd w:val="clear" w:color="auto" w:fill="auto"/>
            <w:vAlign w:val="center"/>
          </w:tcPr>
          <w:p w14:paraId="4553D4F3" w14:textId="068F2108"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Mailing email address of insured</w:t>
            </w:r>
          </w:p>
        </w:tc>
      </w:tr>
      <w:tr w:rsidR="00B40C9E" w:rsidRPr="004D6E39" w14:paraId="1B23FD70"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561DCB13" w14:textId="2DB9CDB8"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5004751D" w14:textId="35728D4E"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InsuredOrPrincipal</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560DB1E0" w14:textId="700FB803"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Surname</w:t>
            </w:r>
          </w:p>
        </w:tc>
        <w:tc>
          <w:tcPr>
            <w:tcW w:w="2049" w:type="pct"/>
            <w:tcBorders>
              <w:top w:val="nil"/>
              <w:left w:val="nil"/>
              <w:bottom w:val="single" w:sz="4" w:space="0" w:color="auto"/>
              <w:right w:val="single" w:sz="4" w:space="0" w:color="auto"/>
            </w:tcBorders>
            <w:shd w:val="clear" w:color="auto" w:fill="auto"/>
            <w:vAlign w:val="center"/>
          </w:tcPr>
          <w:p w14:paraId="666DBE22" w14:textId="2613429A"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Last Name of Insured Person</w:t>
            </w:r>
          </w:p>
        </w:tc>
      </w:tr>
      <w:tr w:rsidR="00B40C9E" w:rsidRPr="004D6E39" w14:paraId="5636C18F"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4EBE786B" w14:textId="6257AEC6"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7C1E8CB1" w14:textId="51783E8E"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InsuredOrPrincipal</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3B084AC0" w14:textId="25A0EE51"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GivenName</w:t>
            </w:r>
            <w:proofErr w:type="spellEnd"/>
          </w:p>
        </w:tc>
        <w:tc>
          <w:tcPr>
            <w:tcW w:w="2049" w:type="pct"/>
            <w:tcBorders>
              <w:top w:val="nil"/>
              <w:left w:val="nil"/>
              <w:bottom w:val="single" w:sz="4" w:space="0" w:color="auto"/>
              <w:right w:val="single" w:sz="4" w:space="0" w:color="auto"/>
            </w:tcBorders>
            <w:shd w:val="clear" w:color="auto" w:fill="auto"/>
            <w:vAlign w:val="center"/>
          </w:tcPr>
          <w:p w14:paraId="482889AE" w14:textId="29E35E70"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First Name of Insured Person</w:t>
            </w:r>
          </w:p>
        </w:tc>
      </w:tr>
      <w:tr w:rsidR="00B40C9E" w:rsidRPr="004D6E39" w14:paraId="286F3691"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480F710D" w14:textId="1C8C5703"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1370DDB0" w14:textId="09B12E94"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InsuredOrPrincipal</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6BF553DE" w14:textId="38C843A9"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OtherGivenName</w:t>
            </w:r>
            <w:proofErr w:type="spellEnd"/>
          </w:p>
        </w:tc>
        <w:tc>
          <w:tcPr>
            <w:tcW w:w="2049" w:type="pct"/>
            <w:tcBorders>
              <w:top w:val="nil"/>
              <w:left w:val="nil"/>
              <w:bottom w:val="single" w:sz="4" w:space="0" w:color="auto"/>
              <w:right w:val="single" w:sz="4" w:space="0" w:color="auto"/>
            </w:tcBorders>
            <w:shd w:val="clear" w:color="auto" w:fill="auto"/>
            <w:vAlign w:val="center"/>
          </w:tcPr>
          <w:p w14:paraId="3D9F6EEC" w14:textId="75D8838E"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Middle Name of Insured Person</w:t>
            </w:r>
          </w:p>
        </w:tc>
      </w:tr>
      <w:tr w:rsidR="00B40C9E" w:rsidRPr="004D6E39" w14:paraId="2E9A76F2"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4D8D228E" w14:textId="025EE05B"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3A737F2C" w14:textId="632F20B1"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InsuredOrPrincipal</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7BE28FCD" w14:textId="37C63957"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TitlePrefix</w:t>
            </w:r>
            <w:proofErr w:type="spellEnd"/>
          </w:p>
        </w:tc>
        <w:tc>
          <w:tcPr>
            <w:tcW w:w="2049" w:type="pct"/>
            <w:tcBorders>
              <w:top w:val="nil"/>
              <w:left w:val="nil"/>
              <w:bottom w:val="single" w:sz="4" w:space="0" w:color="auto"/>
              <w:right w:val="single" w:sz="4" w:space="0" w:color="auto"/>
            </w:tcBorders>
            <w:shd w:val="clear" w:color="auto" w:fill="auto"/>
            <w:vAlign w:val="center"/>
          </w:tcPr>
          <w:p w14:paraId="3DB39CFD" w14:textId="4A9284F6"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Title of Insured Person</w:t>
            </w:r>
          </w:p>
        </w:tc>
      </w:tr>
      <w:tr w:rsidR="00B40C9E" w:rsidRPr="004D6E39" w14:paraId="3588CA89"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76D1DE01" w14:textId="1B4B5C28"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6C3EC020" w14:textId="5CF52317"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w:t>
            </w:r>
          </w:p>
        </w:tc>
        <w:tc>
          <w:tcPr>
            <w:tcW w:w="1059" w:type="pct"/>
            <w:tcBorders>
              <w:top w:val="nil"/>
              <w:left w:val="nil"/>
              <w:bottom w:val="single" w:sz="4" w:space="0" w:color="auto"/>
              <w:right w:val="single" w:sz="4" w:space="0" w:color="auto"/>
            </w:tcBorders>
            <w:shd w:val="clear" w:color="000000" w:fill="FFFFFF"/>
            <w:noWrap/>
            <w:vAlign w:val="center"/>
          </w:tcPr>
          <w:p w14:paraId="3E5D7DE4" w14:textId="1504DCD0"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Policy Number</w:t>
            </w:r>
          </w:p>
        </w:tc>
        <w:tc>
          <w:tcPr>
            <w:tcW w:w="2049" w:type="pct"/>
            <w:tcBorders>
              <w:top w:val="nil"/>
              <w:left w:val="nil"/>
              <w:bottom w:val="single" w:sz="4" w:space="0" w:color="auto"/>
              <w:right w:val="single" w:sz="4" w:space="0" w:color="auto"/>
            </w:tcBorders>
            <w:shd w:val="clear" w:color="auto" w:fill="auto"/>
            <w:vAlign w:val="center"/>
          </w:tcPr>
          <w:p w14:paraId="23B36DD2" w14:textId="7697D12E" w:rsidR="00E357EC" w:rsidRPr="004D6E39" w:rsidRDefault="00E357EC" w:rsidP="00E357EC">
            <w:pPr>
              <w:jc w:val="both"/>
              <w:rPr>
                <w:rFonts w:cstheme="minorHAnsi"/>
                <w:bCs/>
                <w:color w:val="0D0D0D" w:themeColor="text1" w:themeTint="F2"/>
                <w:sz w:val="20"/>
                <w:szCs w:val="20"/>
              </w:rPr>
            </w:pPr>
            <w:bookmarkStart w:id="59" w:name="RANGE!F31"/>
            <w:r w:rsidRPr="004D6E39">
              <w:rPr>
                <w:rFonts w:eastAsia="Times New Roman" w:cstheme="minorHAnsi"/>
                <w:bCs/>
                <w:color w:val="0D0D0D" w:themeColor="text1" w:themeTint="F2"/>
                <w:sz w:val="20"/>
                <w:szCs w:val="20"/>
              </w:rPr>
              <w:t>Policy number will be optional for New business and rewrite transaction and it will be mandatory for policy change and renewal transaction.</w:t>
            </w:r>
            <w:bookmarkEnd w:id="59"/>
          </w:p>
        </w:tc>
      </w:tr>
      <w:tr w:rsidR="00B40C9E" w:rsidRPr="004D6E39" w14:paraId="25742E41"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5BCEBAEA" w14:textId="01A21B3A"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24E59859" w14:textId="7362FB1F"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w:t>
            </w:r>
          </w:p>
        </w:tc>
        <w:tc>
          <w:tcPr>
            <w:tcW w:w="1059" w:type="pct"/>
            <w:tcBorders>
              <w:top w:val="nil"/>
              <w:left w:val="nil"/>
              <w:bottom w:val="single" w:sz="4" w:space="0" w:color="auto"/>
              <w:right w:val="single" w:sz="4" w:space="0" w:color="auto"/>
            </w:tcBorders>
            <w:shd w:val="clear" w:color="000000" w:fill="FFFFFF"/>
            <w:noWrap/>
            <w:vAlign w:val="center"/>
          </w:tcPr>
          <w:p w14:paraId="1712530B" w14:textId="04ED44C4"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LOBCd</w:t>
            </w:r>
            <w:proofErr w:type="spellEnd"/>
          </w:p>
        </w:tc>
        <w:tc>
          <w:tcPr>
            <w:tcW w:w="2049" w:type="pct"/>
            <w:tcBorders>
              <w:top w:val="nil"/>
              <w:left w:val="nil"/>
              <w:bottom w:val="single" w:sz="4" w:space="0" w:color="auto"/>
              <w:right w:val="single" w:sz="4" w:space="0" w:color="auto"/>
            </w:tcBorders>
            <w:shd w:val="clear" w:color="auto" w:fill="auto"/>
            <w:vAlign w:val="center"/>
          </w:tcPr>
          <w:p w14:paraId="35089621" w14:textId="71EB6AB5" w:rsidR="00E357EC" w:rsidRPr="004D6E39" w:rsidRDefault="00E357EC" w:rsidP="003274E5">
            <w:pPr>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Clients policy that we are attaching to(HOME</w:t>
            </w:r>
            <w:r w:rsidR="00187844" w:rsidRPr="004D6E39">
              <w:rPr>
                <w:rFonts w:eastAsia="Times New Roman" w:cstheme="minorHAnsi"/>
                <w:bCs/>
                <w:color w:val="0D0D0D" w:themeColor="text1" w:themeTint="F2"/>
                <w:sz w:val="20"/>
                <w:szCs w:val="20"/>
              </w:rPr>
              <w:t xml:space="preserve"> and DFIRE</w:t>
            </w:r>
            <w:r w:rsidRPr="004D6E39">
              <w:rPr>
                <w:rFonts w:eastAsia="Times New Roman" w:cstheme="minorHAnsi"/>
                <w:bCs/>
                <w:color w:val="0D0D0D" w:themeColor="text1" w:themeTint="F2"/>
                <w:sz w:val="20"/>
                <w:szCs w:val="20"/>
              </w:rPr>
              <w:t>)</w:t>
            </w:r>
          </w:p>
        </w:tc>
      </w:tr>
      <w:tr w:rsidR="00B40C9E" w:rsidRPr="004D6E39" w14:paraId="4D9A3A97"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751F4B47" w14:textId="4FE724BB"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4C97D090" w14:textId="7E34402F"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w:t>
            </w:r>
          </w:p>
        </w:tc>
        <w:tc>
          <w:tcPr>
            <w:tcW w:w="1059" w:type="pct"/>
            <w:tcBorders>
              <w:top w:val="nil"/>
              <w:left w:val="nil"/>
              <w:bottom w:val="single" w:sz="4" w:space="0" w:color="auto"/>
              <w:right w:val="single" w:sz="4" w:space="0" w:color="auto"/>
            </w:tcBorders>
            <w:shd w:val="clear" w:color="000000" w:fill="FFFFFF"/>
            <w:noWrap/>
            <w:vAlign w:val="center"/>
          </w:tcPr>
          <w:p w14:paraId="77290232" w14:textId="5C8BB397"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NAICCd</w:t>
            </w:r>
          </w:p>
        </w:tc>
        <w:tc>
          <w:tcPr>
            <w:tcW w:w="2049" w:type="pct"/>
            <w:tcBorders>
              <w:top w:val="nil"/>
              <w:left w:val="nil"/>
              <w:bottom w:val="single" w:sz="4" w:space="0" w:color="auto"/>
              <w:right w:val="single" w:sz="4" w:space="0" w:color="auto"/>
            </w:tcBorders>
            <w:shd w:val="clear" w:color="auto" w:fill="auto"/>
            <w:vAlign w:val="center"/>
          </w:tcPr>
          <w:p w14:paraId="7B4628DA" w14:textId="767588E2"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NAIC code of the writing company</w:t>
            </w:r>
          </w:p>
        </w:tc>
      </w:tr>
      <w:tr w:rsidR="00B40C9E" w:rsidRPr="004D6E39" w14:paraId="752A60D2"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30C69563" w14:textId="6F3358AC"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4D5DCB55" w14:textId="540E62B6"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w:t>
            </w:r>
          </w:p>
        </w:tc>
        <w:tc>
          <w:tcPr>
            <w:tcW w:w="1059" w:type="pct"/>
            <w:tcBorders>
              <w:top w:val="nil"/>
              <w:left w:val="nil"/>
              <w:bottom w:val="single" w:sz="4" w:space="0" w:color="auto"/>
              <w:right w:val="single" w:sz="4" w:space="0" w:color="auto"/>
            </w:tcBorders>
            <w:shd w:val="clear" w:color="000000" w:fill="FFFFFF"/>
            <w:noWrap/>
            <w:vAlign w:val="center"/>
          </w:tcPr>
          <w:p w14:paraId="224E69F3" w14:textId="05DD0E47"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ControllingStateProvCd</w:t>
            </w:r>
            <w:proofErr w:type="spellEnd"/>
          </w:p>
        </w:tc>
        <w:tc>
          <w:tcPr>
            <w:tcW w:w="2049" w:type="pct"/>
            <w:tcBorders>
              <w:top w:val="nil"/>
              <w:left w:val="nil"/>
              <w:bottom w:val="single" w:sz="4" w:space="0" w:color="auto"/>
              <w:right w:val="single" w:sz="4" w:space="0" w:color="auto"/>
            </w:tcBorders>
            <w:shd w:val="clear" w:color="auto" w:fill="auto"/>
            <w:vAlign w:val="center"/>
          </w:tcPr>
          <w:p w14:paraId="35436299" w14:textId="0C7972D1"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Controlling state of the underlying policy to which HSB products may be attached.</w:t>
            </w:r>
          </w:p>
        </w:tc>
      </w:tr>
      <w:tr w:rsidR="00B40C9E" w:rsidRPr="004D6E39" w14:paraId="4A3B48FB"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75D13EF0" w14:textId="67F8E6A6"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776877B1" w14:textId="295CD9AB"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w:t>
            </w:r>
            <w:proofErr w:type="spellStart"/>
            <w:r w:rsidR="00E357EC" w:rsidRPr="004D6E39">
              <w:rPr>
                <w:rFonts w:eastAsia="Times New Roman" w:cstheme="minorHAnsi"/>
                <w:color w:val="0D0D0D"/>
                <w:sz w:val="20"/>
                <w:szCs w:val="20"/>
              </w:rPr>
              <w:t>ContractTerm</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7DC4C0E6" w14:textId="06ACE4F6"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EffectiveDt</w:t>
            </w:r>
          </w:p>
        </w:tc>
        <w:tc>
          <w:tcPr>
            <w:tcW w:w="2049" w:type="pct"/>
            <w:tcBorders>
              <w:top w:val="nil"/>
              <w:left w:val="nil"/>
              <w:bottom w:val="single" w:sz="4" w:space="0" w:color="auto"/>
              <w:right w:val="single" w:sz="4" w:space="0" w:color="auto"/>
            </w:tcBorders>
            <w:shd w:val="clear" w:color="auto" w:fill="auto"/>
            <w:vAlign w:val="center"/>
          </w:tcPr>
          <w:p w14:paraId="002944A6" w14:textId="31D874F4"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Effective date of underlying policy to which HSB products will be attached</w:t>
            </w:r>
          </w:p>
        </w:tc>
      </w:tr>
      <w:tr w:rsidR="00B40C9E" w:rsidRPr="004D6E39" w14:paraId="30849E99"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5F6B9342" w14:textId="2472D9EA"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3CFD3D8B" w14:textId="1945FBAC"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w:t>
            </w:r>
            <w:proofErr w:type="spellStart"/>
            <w:r w:rsidR="00E357EC" w:rsidRPr="004D6E39">
              <w:rPr>
                <w:rFonts w:eastAsia="Times New Roman" w:cstheme="minorHAnsi"/>
                <w:color w:val="0D0D0D"/>
                <w:sz w:val="20"/>
                <w:szCs w:val="20"/>
              </w:rPr>
              <w:t>ContractTerm</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5A2ECCEB" w14:textId="4D7A20F6"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ExpirationDt</w:t>
            </w:r>
          </w:p>
        </w:tc>
        <w:tc>
          <w:tcPr>
            <w:tcW w:w="2049" w:type="pct"/>
            <w:tcBorders>
              <w:top w:val="nil"/>
              <w:left w:val="nil"/>
              <w:bottom w:val="single" w:sz="4" w:space="0" w:color="auto"/>
              <w:right w:val="single" w:sz="4" w:space="0" w:color="auto"/>
            </w:tcBorders>
            <w:shd w:val="clear" w:color="auto" w:fill="auto"/>
            <w:vAlign w:val="center"/>
          </w:tcPr>
          <w:p w14:paraId="507841E4" w14:textId="614F4F69"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Expiration date of underlying policy to which HSB products will be attached</w:t>
            </w:r>
          </w:p>
        </w:tc>
      </w:tr>
      <w:tr w:rsidR="00B40C9E" w:rsidRPr="004D6E39" w14:paraId="63B87D26"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6AC51418" w14:textId="3D9946E6"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25A0C59F" w14:textId="79E922EB"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/Policy/Form</w:t>
            </w:r>
          </w:p>
        </w:tc>
        <w:tc>
          <w:tcPr>
            <w:tcW w:w="1059" w:type="pct"/>
            <w:tcBorders>
              <w:top w:val="nil"/>
              <w:left w:val="nil"/>
              <w:bottom w:val="single" w:sz="4" w:space="0" w:color="auto"/>
              <w:right w:val="single" w:sz="4" w:space="0" w:color="auto"/>
            </w:tcBorders>
            <w:shd w:val="clear" w:color="000000" w:fill="FFFFFF"/>
            <w:noWrap/>
            <w:vAlign w:val="center"/>
          </w:tcPr>
          <w:p w14:paraId="23CA23A1" w14:textId="1D7221DC"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FormNumber</w:t>
            </w:r>
            <w:proofErr w:type="spellEnd"/>
          </w:p>
        </w:tc>
        <w:tc>
          <w:tcPr>
            <w:tcW w:w="2049" w:type="pct"/>
            <w:tcBorders>
              <w:top w:val="nil"/>
              <w:left w:val="nil"/>
              <w:bottom w:val="single" w:sz="4" w:space="0" w:color="auto"/>
              <w:right w:val="single" w:sz="4" w:space="0" w:color="auto"/>
            </w:tcBorders>
            <w:shd w:val="clear" w:color="auto" w:fill="auto"/>
            <w:vAlign w:val="center"/>
          </w:tcPr>
          <w:p w14:paraId="1CC59A2D" w14:textId="3E89C28C"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Homeowner Policy Form Number</w:t>
            </w:r>
          </w:p>
        </w:tc>
      </w:tr>
      <w:tr w:rsidR="00B40C9E" w:rsidRPr="004D6E39" w14:paraId="354670AD"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0DAC73A1" w14:textId="674B1678"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lastRenderedPageBreak/>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2BDC9173" w14:textId="5638FA1E"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/Policy/Form</w:t>
            </w:r>
          </w:p>
        </w:tc>
        <w:tc>
          <w:tcPr>
            <w:tcW w:w="1059" w:type="pct"/>
            <w:tcBorders>
              <w:top w:val="nil"/>
              <w:left w:val="nil"/>
              <w:bottom w:val="single" w:sz="4" w:space="0" w:color="auto"/>
              <w:right w:val="single" w:sz="4" w:space="0" w:color="auto"/>
            </w:tcBorders>
            <w:shd w:val="clear" w:color="000000" w:fill="FFFFFF"/>
            <w:noWrap/>
            <w:vAlign w:val="center"/>
          </w:tcPr>
          <w:p w14:paraId="47C4B7D4" w14:textId="09556ECE"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FormName</w:t>
            </w:r>
            <w:proofErr w:type="spellEnd"/>
          </w:p>
        </w:tc>
        <w:tc>
          <w:tcPr>
            <w:tcW w:w="2049" w:type="pct"/>
            <w:tcBorders>
              <w:top w:val="nil"/>
              <w:left w:val="nil"/>
              <w:bottom w:val="single" w:sz="4" w:space="0" w:color="auto"/>
              <w:right w:val="single" w:sz="4" w:space="0" w:color="auto"/>
            </w:tcBorders>
            <w:shd w:val="clear" w:color="auto" w:fill="auto"/>
            <w:vAlign w:val="center"/>
          </w:tcPr>
          <w:p w14:paraId="60CD0BB1" w14:textId="2D888C5C"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Homeowner Policy Form Name</w:t>
            </w:r>
          </w:p>
        </w:tc>
      </w:tr>
      <w:tr w:rsidR="00B40C9E" w:rsidRPr="004D6E39" w14:paraId="040B8EF4"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23D5A32F" w14:textId="6AF77513"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55E1F566" w14:textId="50833BEA"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/Policy/Form</w:t>
            </w:r>
          </w:p>
        </w:tc>
        <w:tc>
          <w:tcPr>
            <w:tcW w:w="1059" w:type="pct"/>
            <w:tcBorders>
              <w:top w:val="nil"/>
              <w:left w:val="nil"/>
              <w:bottom w:val="single" w:sz="4" w:space="0" w:color="auto"/>
              <w:right w:val="single" w:sz="4" w:space="0" w:color="auto"/>
            </w:tcBorders>
            <w:shd w:val="clear" w:color="000000" w:fill="FFFFFF"/>
            <w:noWrap/>
            <w:vAlign w:val="center"/>
          </w:tcPr>
          <w:p w14:paraId="58903427" w14:textId="56AE58EB"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EditionD</w:t>
            </w:r>
            <w:r w:rsidR="003274E5" w:rsidRPr="004D6E39">
              <w:rPr>
                <w:rFonts w:eastAsia="Times New Roman" w:cstheme="minorHAnsi"/>
                <w:bCs/>
                <w:color w:val="0D0D0D" w:themeColor="text1" w:themeTint="F2"/>
                <w:sz w:val="20"/>
                <w:szCs w:val="20"/>
              </w:rPr>
              <w:t>t</w:t>
            </w:r>
            <w:proofErr w:type="spellEnd"/>
          </w:p>
        </w:tc>
        <w:tc>
          <w:tcPr>
            <w:tcW w:w="2049" w:type="pct"/>
            <w:tcBorders>
              <w:top w:val="nil"/>
              <w:left w:val="nil"/>
              <w:bottom w:val="single" w:sz="4" w:space="0" w:color="auto"/>
              <w:right w:val="single" w:sz="4" w:space="0" w:color="auto"/>
            </w:tcBorders>
            <w:shd w:val="clear" w:color="auto" w:fill="auto"/>
            <w:vAlign w:val="center"/>
          </w:tcPr>
          <w:p w14:paraId="2F2D9DCD" w14:textId="7AA7B8E2"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Homeowner Policy Form Edition Date</w:t>
            </w:r>
          </w:p>
        </w:tc>
      </w:tr>
      <w:tr w:rsidR="00B40C9E" w:rsidRPr="004D6E39" w14:paraId="58A33E60"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4A77D313" w14:textId="7ABBA2B7"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71E94EB9" w14:textId="357F7BCD"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OtherOrPriorPolicy</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1E7E12B5" w14:textId="54E60AC2"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PolicyCd</w:t>
            </w:r>
            <w:proofErr w:type="spellEnd"/>
          </w:p>
        </w:tc>
        <w:tc>
          <w:tcPr>
            <w:tcW w:w="2049" w:type="pct"/>
            <w:tcBorders>
              <w:top w:val="nil"/>
              <w:left w:val="nil"/>
              <w:bottom w:val="single" w:sz="4" w:space="0" w:color="auto"/>
              <w:right w:val="single" w:sz="4" w:space="0" w:color="auto"/>
            </w:tcBorders>
            <w:shd w:val="clear" w:color="auto" w:fill="auto"/>
            <w:vAlign w:val="center"/>
          </w:tcPr>
          <w:p w14:paraId="65A07B33" w14:textId="1837A612"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Code used to identify the type of policy being defined. In this case it is ‘Prior’</w:t>
            </w:r>
          </w:p>
        </w:tc>
      </w:tr>
      <w:tr w:rsidR="00B40C9E" w:rsidRPr="004D6E39" w14:paraId="284F50CB"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099CC378" w14:textId="3801E0A1"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5E0376DC" w14:textId="52C20B4A"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w:t>
            </w:r>
            <w:proofErr w:type="spellStart"/>
            <w:r w:rsidR="00E357EC" w:rsidRPr="004D6E39">
              <w:rPr>
                <w:rFonts w:eastAsia="Times New Roman" w:cstheme="minorHAnsi"/>
                <w:color w:val="0D0D0D"/>
                <w:sz w:val="20"/>
                <w:szCs w:val="20"/>
              </w:rPr>
              <w:t>OtherOrPriorPolicy</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45F3AC77" w14:textId="2E2536D0"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PolicyNumber</w:t>
            </w:r>
            <w:proofErr w:type="spellEnd"/>
          </w:p>
        </w:tc>
        <w:tc>
          <w:tcPr>
            <w:tcW w:w="2049" w:type="pct"/>
            <w:tcBorders>
              <w:top w:val="nil"/>
              <w:left w:val="nil"/>
              <w:bottom w:val="single" w:sz="4" w:space="0" w:color="auto"/>
              <w:right w:val="single" w:sz="4" w:space="0" w:color="auto"/>
            </w:tcBorders>
            <w:shd w:val="clear" w:color="auto" w:fill="auto"/>
            <w:vAlign w:val="center"/>
          </w:tcPr>
          <w:p w14:paraId="302C2334" w14:textId="64B49B75"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Prior Policy Number for Rewrite transactions</w:t>
            </w:r>
          </w:p>
        </w:tc>
      </w:tr>
      <w:tr w:rsidR="00B40C9E" w:rsidRPr="004D6E39" w14:paraId="7FF90CC8"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05DB397E" w14:textId="7F76D8CA"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46393DA9" w14:textId="731F506D"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w:t>
            </w:r>
            <w:proofErr w:type="spellStart"/>
            <w:r w:rsidR="00E357EC" w:rsidRPr="004D6E39">
              <w:rPr>
                <w:rFonts w:eastAsia="Times New Roman" w:cstheme="minorHAnsi"/>
                <w:color w:val="0D0D0D"/>
                <w:sz w:val="20"/>
                <w:szCs w:val="20"/>
              </w:rPr>
              <w:t>QuoteInfo</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1CFF60A7" w14:textId="07FD0B57"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CompanysQuoteNumber</w:t>
            </w:r>
            <w:proofErr w:type="spellEnd"/>
          </w:p>
        </w:tc>
        <w:tc>
          <w:tcPr>
            <w:tcW w:w="2049" w:type="pct"/>
            <w:tcBorders>
              <w:top w:val="nil"/>
              <w:left w:val="nil"/>
              <w:bottom w:val="single" w:sz="4" w:space="0" w:color="auto"/>
              <w:right w:val="single" w:sz="4" w:space="0" w:color="auto"/>
            </w:tcBorders>
            <w:shd w:val="clear" w:color="auto" w:fill="auto"/>
            <w:vAlign w:val="center"/>
          </w:tcPr>
          <w:p w14:paraId="0C2B9B7F" w14:textId="11A8AF32"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Carrier's quote number</w:t>
            </w:r>
          </w:p>
        </w:tc>
      </w:tr>
      <w:tr w:rsidR="00B40C9E" w:rsidRPr="004D6E39" w14:paraId="054DF8D9" w14:textId="77777777" w:rsidTr="001306F5">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106C56F6" w14:textId="2EABF4B8" w:rsidR="00E357EC" w:rsidRPr="004D6E39" w:rsidRDefault="001306F5" w:rsidP="001306F5">
            <w:pPr>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2750CA0D" w14:textId="000EC71F"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w:t>
            </w:r>
          </w:p>
        </w:tc>
        <w:tc>
          <w:tcPr>
            <w:tcW w:w="1059" w:type="pct"/>
            <w:tcBorders>
              <w:top w:val="nil"/>
              <w:left w:val="nil"/>
              <w:bottom w:val="single" w:sz="4" w:space="0" w:color="auto"/>
              <w:right w:val="single" w:sz="4" w:space="0" w:color="auto"/>
            </w:tcBorders>
            <w:shd w:val="clear" w:color="000000" w:fill="FFFFFF"/>
            <w:noWrap/>
            <w:vAlign w:val="center"/>
          </w:tcPr>
          <w:p w14:paraId="61640E6A" w14:textId="0E4F9C48"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RenewalStatusCd</w:t>
            </w:r>
            <w:proofErr w:type="spellEnd"/>
          </w:p>
        </w:tc>
        <w:tc>
          <w:tcPr>
            <w:tcW w:w="2049" w:type="pct"/>
            <w:tcBorders>
              <w:top w:val="nil"/>
              <w:left w:val="nil"/>
              <w:bottom w:val="single" w:sz="4" w:space="0" w:color="auto"/>
              <w:right w:val="single" w:sz="4" w:space="0" w:color="auto"/>
            </w:tcBorders>
            <w:shd w:val="clear" w:color="auto" w:fill="auto"/>
            <w:vAlign w:val="center"/>
          </w:tcPr>
          <w:p w14:paraId="5689F377" w14:textId="1F2B3912"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RenewalStatusCd</w:t>
            </w:r>
            <w:proofErr w:type="spellEnd"/>
            <w:r w:rsidRPr="004D6E39">
              <w:rPr>
                <w:rFonts w:eastAsia="Times New Roman" w:cstheme="minorHAnsi"/>
                <w:color w:val="0D0D0D"/>
                <w:sz w:val="20"/>
                <w:szCs w:val="20"/>
              </w:rPr>
              <w:t xml:space="preserve"> is to identify the policy type for PCQ transaction whether NBS or RWL.</w:t>
            </w:r>
            <w:r w:rsidRPr="004D6E39">
              <w:rPr>
                <w:rFonts w:eastAsia="Times New Roman" w:cstheme="minorHAnsi"/>
                <w:color w:val="0D0D0D"/>
                <w:sz w:val="20"/>
                <w:szCs w:val="20"/>
              </w:rPr>
              <w:br/>
              <w:t>For new business will be blank, for renewal value equal to “Renewed”</w:t>
            </w:r>
          </w:p>
        </w:tc>
      </w:tr>
      <w:tr w:rsidR="00B40C9E" w:rsidRPr="004D6E39" w14:paraId="50448727"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1B503D6E" w14:textId="47314D6C"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705158F5" w14:textId="7158F7D7"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w:t>
            </w:r>
          </w:p>
        </w:tc>
        <w:tc>
          <w:tcPr>
            <w:tcW w:w="1059" w:type="pct"/>
            <w:tcBorders>
              <w:top w:val="nil"/>
              <w:left w:val="nil"/>
              <w:bottom w:val="single" w:sz="4" w:space="0" w:color="auto"/>
              <w:right w:val="single" w:sz="4" w:space="0" w:color="auto"/>
            </w:tcBorders>
            <w:shd w:val="clear" w:color="000000" w:fill="FFFFFF"/>
            <w:noWrap/>
            <w:vAlign w:val="center"/>
          </w:tcPr>
          <w:p w14:paraId="7BCEB173" w14:textId="22FC0C8C"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OriginalPolicyInceptionDt</w:t>
            </w:r>
            <w:proofErr w:type="spellEnd"/>
          </w:p>
        </w:tc>
        <w:tc>
          <w:tcPr>
            <w:tcW w:w="2049" w:type="pct"/>
            <w:tcBorders>
              <w:top w:val="nil"/>
              <w:left w:val="nil"/>
              <w:bottom w:val="single" w:sz="4" w:space="0" w:color="auto"/>
              <w:right w:val="single" w:sz="4" w:space="0" w:color="auto"/>
            </w:tcBorders>
            <w:shd w:val="clear" w:color="auto" w:fill="auto"/>
            <w:vAlign w:val="center"/>
          </w:tcPr>
          <w:p w14:paraId="437A921F" w14:textId="3A7A2589"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The original home owner policy effective date</w:t>
            </w:r>
          </w:p>
        </w:tc>
      </w:tr>
      <w:tr w:rsidR="00B40C9E" w:rsidRPr="004D6E39" w14:paraId="5F0D9866"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7001BF7A" w14:textId="16D202D2"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0E1BA322" w14:textId="23D7B461"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w:t>
            </w:r>
          </w:p>
        </w:tc>
        <w:tc>
          <w:tcPr>
            <w:tcW w:w="1059" w:type="pct"/>
            <w:tcBorders>
              <w:top w:val="nil"/>
              <w:left w:val="nil"/>
              <w:bottom w:val="single" w:sz="4" w:space="0" w:color="auto"/>
              <w:right w:val="single" w:sz="4" w:space="0" w:color="auto"/>
            </w:tcBorders>
            <w:shd w:val="clear" w:color="000000" w:fill="FFFFFF"/>
            <w:noWrap/>
            <w:vAlign w:val="center"/>
          </w:tcPr>
          <w:p w14:paraId="554E13E9" w14:textId="1B4A4EB6"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TierCd</w:t>
            </w:r>
            <w:proofErr w:type="spellEnd"/>
          </w:p>
        </w:tc>
        <w:tc>
          <w:tcPr>
            <w:tcW w:w="2049" w:type="pct"/>
            <w:tcBorders>
              <w:top w:val="nil"/>
              <w:left w:val="nil"/>
              <w:bottom w:val="single" w:sz="4" w:space="0" w:color="auto"/>
              <w:right w:val="single" w:sz="4" w:space="0" w:color="auto"/>
            </w:tcBorders>
            <w:shd w:val="clear" w:color="auto" w:fill="auto"/>
            <w:vAlign w:val="center"/>
          </w:tcPr>
          <w:p w14:paraId="2F5EB334" w14:textId="0CBA58E3"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pricing category based upon underwriting criteria to distinguish base rates for the pricing segment</w:t>
            </w:r>
          </w:p>
        </w:tc>
      </w:tr>
      <w:tr w:rsidR="00B40C9E" w:rsidRPr="004D6E39" w14:paraId="242BD744"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279C57F9" w14:textId="17673748"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33E7B9E8" w14:textId="34C71E02"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/Policy/Coverage</w:t>
            </w:r>
          </w:p>
        </w:tc>
        <w:tc>
          <w:tcPr>
            <w:tcW w:w="1059" w:type="pct"/>
            <w:tcBorders>
              <w:top w:val="nil"/>
              <w:left w:val="nil"/>
              <w:bottom w:val="single" w:sz="4" w:space="0" w:color="auto"/>
              <w:right w:val="single" w:sz="4" w:space="0" w:color="auto"/>
            </w:tcBorders>
            <w:shd w:val="clear" w:color="000000" w:fill="FFFFFF"/>
            <w:noWrap/>
            <w:vAlign w:val="bottom"/>
          </w:tcPr>
          <w:p w14:paraId="5BD3D9F0" w14:textId="45F9DAA1" w:rsidR="00E357EC" w:rsidRPr="004D6E39" w:rsidRDefault="00E357EC" w:rsidP="00E357EC">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CoverageCd</w:t>
            </w:r>
            <w:proofErr w:type="spellEnd"/>
          </w:p>
        </w:tc>
        <w:tc>
          <w:tcPr>
            <w:tcW w:w="2049" w:type="pct"/>
            <w:tcBorders>
              <w:top w:val="nil"/>
              <w:left w:val="nil"/>
              <w:bottom w:val="single" w:sz="4" w:space="0" w:color="auto"/>
              <w:right w:val="single" w:sz="4" w:space="0" w:color="auto"/>
            </w:tcBorders>
            <w:shd w:val="clear" w:color="auto" w:fill="auto"/>
            <w:vAlign w:val="bottom"/>
          </w:tcPr>
          <w:p w14:paraId="695CB22A" w14:textId="1C98758A" w:rsidR="00E357EC" w:rsidRPr="004D6E39" w:rsidRDefault="00E357EC" w:rsidP="00E357EC">
            <w:pPr>
              <w:jc w:val="both"/>
              <w:rPr>
                <w:rFonts w:cstheme="minorHAnsi"/>
                <w:bCs/>
                <w:color w:val="0D0D0D" w:themeColor="text1" w:themeTint="F2"/>
                <w:sz w:val="20"/>
                <w:szCs w:val="20"/>
              </w:rPr>
            </w:pPr>
            <w:r w:rsidRPr="004D6E39">
              <w:rPr>
                <w:rFonts w:cstheme="minorHAnsi"/>
                <w:bCs/>
                <w:color w:val="0D0D0D" w:themeColor="text1" w:themeTint="F2"/>
                <w:sz w:val="20"/>
                <w:szCs w:val="20"/>
              </w:rPr>
              <w:t>Codes for the coverage provided( HSP, SRVLN, CLIAB)</w:t>
            </w:r>
          </w:p>
        </w:tc>
      </w:tr>
      <w:tr w:rsidR="00B40C9E" w:rsidRPr="004D6E39" w14:paraId="758987F3"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40EE15A8" w14:textId="711F6359" w:rsidR="00E357EC" w:rsidRPr="004D6E39" w:rsidRDefault="001306F5"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08C1B297" w14:textId="345ABBBF" w:rsidR="00E357EC" w:rsidRPr="004D6E39" w:rsidRDefault="00CA2F77" w:rsidP="00E357EC">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PolicyRs</w:t>
            </w:r>
            <w:proofErr w:type="spellEnd"/>
            <w:r w:rsidR="00E357EC" w:rsidRPr="004D6E39">
              <w:rPr>
                <w:rFonts w:eastAsia="Times New Roman" w:cstheme="minorHAnsi"/>
                <w:color w:val="0D0D0D"/>
                <w:sz w:val="20"/>
                <w:szCs w:val="20"/>
              </w:rPr>
              <w:t>/Policy/Coverage</w:t>
            </w:r>
          </w:p>
        </w:tc>
        <w:tc>
          <w:tcPr>
            <w:tcW w:w="1059" w:type="pct"/>
            <w:tcBorders>
              <w:top w:val="nil"/>
              <w:left w:val="nil"/>
              <w:bottom w:val="single" w:sz="4" w:space="0" w:color="auto"/>
              <w:right w:val="single" w:sz="4" w:space="0" w:color="auto"/>
            </w:tcBorders>
            <w:shd w:val="clear" w:color="000000" w:fill="FFFFFF"/>
            <w:noWrap/>
            <w:vAlign w:val="center"/>
          </w:tcPr>
          <w:p w14:paraId="09ECF532" w14:textId="30890EF2"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EffectiveDt</w:t>
            </w:r>
          </w:p>
        </w:tc>
        <w:tc>
          <w:tcPr>
            <w:tcW w:w="2049" w:type="pct"/>
            <w:tcBorders>
              <w:top w:val="nil"/>
              <w:left w:val="nil"/>
              <w:bottom w:val="single" w:sz="4" w:space="0" w:color="auto"/>
              <w:right w:val="single" w:sz="4" w:space="0" w:color="auto"/>
            </w:tcBorders>
            <w:shd w:val="clear" w:color="auto" w:fill="auto"/>
            <w:vAlign w:val="center"/>
          </w:tcPr>
          <w:p w14:paraId="62872454" w14:textId="54335D53" w:rsidR="00E357EC" w:rsidRPr="004D6E39" w:rsidRDefault="00E357EC" w:rsidP="00E357EC">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Effective date of underlying policy to which HSB products will be attached.</w:t>
            </w:r>
            <w:r w:rsidRPr="004D6E39">
              <w:rPr>
                <w:rFonts w:eastAsia="Times New Roman" w:cstheme="minorHAnsi"/>
                <w:bCs/>
                <w:color w:val="0D0D0D" w:themeColor="text1" w:themeTint="F2"/>
                <w:sz w:val="20"/>
                <w:szCs w:val="20"/>
              </w:rPr>
              <w:br/>
              <w:t>Effective date will be mandatory in only</w:t>
            </w:r>
            <w:r w:rsidR="003130C3" w:rsidRPr="004D6E39">
              <w:rPr>
                <w:rFonts w:eastAsia="Times New Roman" w:cstheme="minorHAnsi"/>
                <w:bCs/>
                <w:color w:val="0D0D0D" w:themeColor="text1" w:themeTint="F2"/>
                <w:sz w:val="20"/>
                <w:szCs w:val="20"/>
              </w:rPr>
              <w:t xml:space="preserve"> </w:t>
            </w:r>
            <w:r w:rsidRPr="004D6E39">
              <w:rPr>
                <w:rFonts w:eastAsia="Times New Roman" w:cstheme="minorHAnsi"/>
                <w:bCs/>
                <w:color w:val="0D0D0D" w:themeColor="text1" w:themeTint="F2"/>
                <w:sz w:val="20"/>
                <w:szCs w:val="20"/>
              </w:rPr>
              <w:t>PCQ transaction.</w:t>
            </w:r>
          </w:p>
        </w:tc>
      </w:tr>
      <w:tr w:rsidR="00B40C9E" w:rsidRPr="004D6E39" w14:paraId="0A25C92F"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70401C92" w14:textId="737F1FD6"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6694F02B" w14:textId="4A3ABCD7"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ItemIdInfo</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7ACE8772" w14:textId="690BDCB7"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VersionNumber</w:t>
            </w:r>
            <w:proofErr w:type="spellEnd"/>
          </w:p>
        </w:tc>
        <w:tc>
          <w:tcPr>
            <w:tcW w:w="2049" w:type="pct"/>
            <w:tcBorders>
              <w:top w:val="nil"/>
              <w:left w:val="nil"/>
              <w:bottom w:val="single" w:sz="4" w:space="0" w:color="auto"/>
              <w:right w:val="single" w:sz="4" w:space="0" w:color="auto"/>
            </w:tcBorders>
            <w:shd w:val="clear" w:color="auto" w:fill="auto"/>
            <w:vAlign w:val="bottom"/>
          </w:tcPr>
          <w:p w14:paraId="602F1AD8" w14:textId="78652E16" w:rsidR="00E357EC" w:rsidRPr="004D6E39" w:rsidRDefault="00E357EC" w:rsidP="00E357EC">
            <w:pPr>
              <w:jc w:val="both"/>
              <w:rPr>
                <w:rFonts w:cstheme="minorHAnsi"/>
                <w:bCs/>
                <w:color w:val="0D0D0D" w:themeColor="text1" w:themeTint="F2"/>
                <w:sz w:val="20"/>
                <w:szCs w:val="20"/>
              </w:rPr>
            </w:pPr>
            <w:r w:rsidRPr="004D6E39">
              <w:rPr>
                <w:rFonts w:cstheme="minorHAnsi"/>
                <w:bCs/>
                <w:color w:val="0D0D0D" w:themeColor="text1" w:themeTint="F2"/>
                <w:sz w:val="20"/>
                <w:szCs w:val="20"/>
              </w:rPr>
              <w:t>Informs the carrier the version of the Product HSB is using within this request for rate/quote. The version number will align with the version that carrier has adopted – based on rate/rule filings.</w:t>
            </w:r>
          </w:p>
        </w:tc>
      </w:tr>
      <w:tr w:rsidR="00B40C9E" w:rsidRPr="004D6E39" w14:paraId="1D68BD33"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11D4E00D" w14:textId="5410B053"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2EA41BDB" w14:textId="20051344"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68CD5ED2" w14:textId="600D4C58"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CoverageCd</w:t>
            </w:r>
            <w:proofErr w:type="spellEnd"/>
          </w:p>
        </w:tc>
        <w:tc>
          <w:tcPr>
            <w:tcW w:w="2049" w:type="pct"/>
            <w:tcBorders>
              <w:top w:val="nil"/>
              <w:left w:val="nil"/>
              <w:bottom w:val="single" w:sz="4" w:space="0" w:color="auto"/>
              <w:right w:val="single" w:sz="4" w:space="0" w:color="auto"/>
            </w:tcBorders>
            <w:shd w:val="clear" w:color="auto" w:fill="auto"/>
            <w:vAlign w:val="bottom"/>
          </w:tcPr>
          <w:p w14:paraId="29BB9C52" w14:textId="52E2B979" w:rsidR="00E357EC" w:rsidRPr="004D6E39" w:rsidRDefault="00E357EC" w:rsidP="00E357EC">
            <w:pPr>
              <w:jc w:val="both"/>
              <w:rPr>
                <w:rFonts w:cstheme="minorHAnsi"/>
                <w:bCs/>
                <w:color w:val="0D0D0D" w:themeColor="text1" w:themeTint="F2"/>
                <w:sz w:val="20"/>
                <w:szCs w:val="20"/>
              </w:rPr>
            </w:pPr>
            <w:r w:rsidRPr="004D6E39">
              <w:rPr>
                <w:rFonts w:cstheme="minorHAnsi"/>
                <w:bCs/>
                <w:color w:val="0D0D0D" w:themeColor="text1" w:themeTint="F2"/>
                <w:sz w:val="20"/>
                <w:szCs w:val="20"/>
              </w:rPr>
              <w:t>Code of the HSB coverage provided</w:t>
            </w:r>
          </w:p>
        </w:tc>
      </w:tr>
      <w:tr w:rsidR="00B40C9E" w:rsidRPr="004D6E39" w14:paraId="7F7357DB"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3346B8FB" w14:textId="56CF9C1E"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3B3337CC" w14:textId="7DC0EBC5"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36F052F2" w14:textId="746813F1"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CoverageDesc</w:t>
            </w:r>
            <w:proofErr w:type="spellEnd"/>
          </w:p>
        </w:tc>
        <w:tc>
          <w:tcPr>
            <w:tcW w:w="2049" w:type="pct"/>
            <w:tcBorders>
              <w:top w:val="nil"/>
              <w:left w:val="nil"/>
              <w:bottom w:val="single" w:sz="4" w:space="0" w:color="auto"/>
              <w:right w:val="single" w:sz="4" w:space="0" w:color="auto"/>
            </w:tcBorders>
            <w:shd w:val="clear" w:color="auto" w:fill="auto"/>
            <w:vAlign w:val="bottom"/>
          </w:tcPr>
          <w:p w14:paraId="3CAACC7B" w14:textId="4FDFF657" w:rsidR="00E357EC" w:rsidRPr="004D6E39" w:rsidRDefault="00E357EC" w:rsidP="00E357EC">
            <w:pPr>
              <w:jc w:val="both"/>
              <w:rPr>
                <w:rFonts w:cstheme="minorHAnsi"/>
                <w:bCs/>
                <w:color w:val="0D0D0D" w:themeColor="text1" w:themeTint="F2"/>
                <w:sz w:val="20"/>
                <w:szCs w:val="20"/>
              </w:rPr>
            </w:pPr>
            <w:r w:rsidRPr="004D6E39">
              <w:rPr>
                <w:rFonts w:cstheme="minorHAnsi"/>
                <w:bCs/>
                <w:color w:val="0D0D0D" w:themeColor="text1" w:themeTint="F2"/>
                <w:sz w:val="20"/>
                <w:szCs w:val="20"/>
              </w:rPr>
              <w:t>Description of available coverage</w:t>
            </w:r>
          </w:p>
        </w:tc>
      </w:tr>
      <w:tr w:rsidR="00B40C9E" w:rsidRPr="004D6E39" w14:paraId="29E09226"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06FE7036" w14:textId="58574573"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6A2380A3" w14:textId="6D21DD20"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6F0ACFD1" w14:textId="7B4904BD"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CoverageName</w:t>
            </w:r>
            <w:proofErr w:type="spellEnd"/>
          </w:p>
        </w:tc>
        <w:tc>
          <w:tcPr>
            <w:tcW w:w="2049" w:type="pct"/>
            <w:tcBorders>
              <w:top w:val="nil"/>
              <w:left w:val="nil"/>
              <w:bottom w:val="single" w:sz="4" w:space="0" w:color="auto"/>
              <w:right w:val="single" w:sz="4" w:space="0" w:color="auto"/>
            </w:tcBorders>
            <w:shd w:val="clear" w:color="auto" w:fill="auto"/>
            <w:vAlign w:val="bottom"/>
          </w:tcPr>
          <w:p w14:paraId="0CD386A1" w14:textId="5DFA5AB2" w:rsidR="00E357EC" w:rsidRPr="004D6E39" w:rsidRDefault="00E357EC" w:rsidP="00E357EC">
            <w:pPr>
              <w:jc w:val="both"/>
              <w:rPr>
                <w:rFonts w:cstheme="minorHAnsi"/>
                <w:bCs/>
                <w:color w:val="0D0D0D" w:themeColor="text1" w:themeTint="F2"/>
                <w:sz w:val="20"/>
                <w:szCs w:val="20"/>
              </w:rPr>
            </w:pPr>
            <w:r w:rsidRPr="004D6E39">
              <w:rPr>
                <w:rFonts w:cstheme="minorHAnsi"/>
                <w:bCs/>
                <w:color w:val="0D0D0D" w:themeColor="text1" w:themeTint="F2"/>
                <w:sz w:val="20"/>
                <w:szCs w:val="20"/>
              </w:rPr>
              <w:t>Name of the coverage</w:t>
            </w:r>
          </w:p>
        </w:tc>
      </w:tr>
      <w:tr w:rsidR="00B40C9E" w:rsidRPr="004D6E39" w14:paraId="24D01E77" w14:textId="77777777" w:rsidTr="009C49EB">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27539678" w14:textId="3366B8E6"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lastRenderedPageBreak/>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4CC04B31" w14:textId="2D1A7201"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r w:rsidR="00443D4B" w:rsidRPr="004D6E39">
              <w:rPr>
                <w:rFonts w:cstheme="minorHAnsi"/>
                <w:bCs/>
                <w:color w:val="0D0D0D" w:themeColor="text1" w:themeTint="F2"/>
                <w:sz w:val="20"/>
                <w:szCs w:val="20"/>
              </w:rPr>
              <w:t>Deductible</w:t>
            </w:r>
          </w:p>
        </w:tc>
        <w:tc>
          <w:tcPr>
            <w:tcW w:w="1059" w:type="pct"/>
            <w:tcBorders>
              <w:top w:val="nil"/>
              <w:left w:val="nil"/>
              <w:bottom w:val="single" w:sz="4" w:space="0" w:color="auto"/>
              <w:right w:val="single" w:sz="4" w:space="0" w:color="auto"/>
            </w:tcBorders>
            <w:shd w:val="clear" w:color="auto" w:fill="auto"/>
            <w:noWrap/>
            <w:vAlign w:val="bottom"/>
          </w:tcPr>
          <w:p w14:paraId="0811693A" w14:textId="51FF4993" w:rsidR="00E357EC" w:rsidRPr="004D6E39" w:rsidRDefault="00E357EC" w:rsidP="00E357EC">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FormatInteger</w:t>
            </w:r>
            <w:proofErr w:type="spellEnd"/>
          </w:p>
        </w:tc>
        <w:tc>
          <w:tcPr>
            <w:tcW w:w="2049" w:type="pct"/>
            <w:tcBorders>
              <w:top w:val="nil"/>
              <w:left w:val="nil"/>
              <w:bottom w:val="single" w:sz="4" w:space="0" w:color="auto"/>
              <w:right w:val="single" w:sz="4" w:space="0" w:color="auto"/>
            </w:tcBorders>
            <w:shd w:val="clear" w:color="auto" w:fill="auto"/>
            <w:vAlign w:val="bottom"/>
          </w:tcPr>
          <w:p w14:paraId="1EFE820E" w14:textId="3209EE6D" w:rsidR="00E357EC" w:rsidRPr="004D6E39" w:rsidRDefault="00E357EC" w:rsidP="00443D4B">
            <w:pPr>
              <w:jc w:val="both"/>
              <w:rPr>
                <w:rFonts w:cstheme="minorHAnsi"/>
                <w:bCs/>
                <w:color w:val="0D0D0D" w:themeColor="text1" w:themeTint="F2"/>
                <w:sz w:val="20"/>
                <w:szCs w:val="20"/>
              </w:rPr>
            </w:pPr>
            <w:r w:rsidRPr="004D6E39">
              <w:rPr>
                <w:rFonts w:cstheme="minorHAnsi"/>
                <w:bCs/>
                <w:color w:val="0D0D0D" w:themeColor="text1" w:themeTint="F2"/>
                <w:sz w:val="20"/>
                <w:szCs w:val="20"/>
              </w:rPr>
              <w:t> Deductible for the available coverage</w:t>
            </w:r>
          </w:p>
        </w:tc>
      </w:tr>
      <w:tr w:rsidR="00B40C9E" w:rsidRPr="004D6E39" w14:paraId="460DC1D0"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52760258" w14:textId="7F4C11DC"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1444CDDA" w14:textId="24562700"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r w:rsidRPr="004D6E39">
              <w:rPr>
                <w:rFonts w:cstheme="minorHAnsi"/>
                <w:bCs/>
                <w:color w:val="0D0D0D" w:themeColor="text1" w:themeTint="F2"/>
                <w:sz w:val="20"/>
                <w:szCs w:val="20"/>
              </w:rPr>
              <w:t>Deductible</w:t>
            </w:r>
          </w:p>
        </w:tc>
        <w:tc>
          <w:tcPr>
            <w:tcW w:w="1059" w:type="pct"/>
            <w:tcBorders>
              <w:top w:val="nil"/>
              <w:left w:val="nil"/>
              <w:bottom w:val="single" w:sz="4" w:space="0" w:color="auto"/>
              <w:right w:val="single" w:sz="4" w:space="0" w:color="auto"/>
            </w:tcBorders>
            <w:shd w:val="clear" w:color="000000" w:fill="FFFFFF"/>
            <w:noWrap/>
            <w:vAlign w:val="bottom"/>
          </w:tcPr>
          <w:p w14:paraId="2E99DC8B" w14:textId="1146D27E"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DeductibleTypeCd</w:t>
            </w:r>
            <w:proofErr w:type="spellEnd"/>
          </w:p>
        </w:tc>
        <w:tc>
          <w:tcPr>
            <w:tcW w:w="2049" w:type="pct"/>
            <w:tcBorders>
              <w:top w:val="nil"/>
              <w:left w:val="nil"/>
              <w:bottom w:val="single" w:sz="4" w:space="0" w:color="auto"/>
              <w:right w:val="single" w:sz="4" w:space="0" w:color="auto"/>
            </w:tcBorders>
            <w:shd w:val="clear" w:color="auto" w:fill="auto"/>
            <w:vAlign w:val="bottom"/>
          </w:tcPr>
          <w:p w14:paraId="5FAE8AC0" w14:textId="45700D74" w:rsidR="0055324F" w:rsidRPr="004D6E39" w:rsidRDefault="0055324F"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 xml:space="preserve">Notifies the deductible is for which coverage – </w:t>
            </w:r>
            <w:proofErr w:type="spellStart"/>
            <w:r w:rsidRPr="004D6E39">
              <w:rPr>
                <w:rFonts w:cstheme="minorHAnsi"/>
                <w:bCs/>
                <w:color w:val="0D0D0D" w:themeColor="text1" w:themeTint="F2"/>
                <w:sz w:val="20"/>
                <w:szCs w:val="20"/>
              </w:rPr>
              <w:t>Cov</w:t>
            </w:r>
            <w:proofErr w:type="spellEnd"/>
            <w:r w:rsidRPr="004D6E39">
              <w:rPr>
                <w:rFonts w:cstheme="minorHAnsi"/>
                <w:bCs/>
                <w:color w:val="0D0D0D" w:themeColor="text1" w:themeTint="F2"/>
                <w:sz w:val="20"/>
                <w:szCs w:val="20"/>
              </w:rPr>
              <w:t xml:space="preserve"> A, B or C.</w:t>
            </w:r>
          </w:p>
        </w:tc>
      </w:tr>
      <w:tr w:rsidR="00B40C9E" w:rsidRPr="004D6E39" w14:paraId="27D1E3E8"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3D037249" w14:textId="1B4F7E45"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48443542" w14:textId="2FF367A2"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r w:rsidRPr="004D6E39">
              <w:rPr>
                <w:rFonts w:cstheme="minorHAnsi"/>
                <w:bCs/>
                <w:color w:val="0D0D0D" w:themeColor="text1" w:themeTint="F2"/>
                <w:sz w:val="20"/>
                <w:szCs w:val="20"/>
              </w:rPr>
              <w:t>Deductible</w:t>
            </w:r>
          </w:p>
        </w:tc>
        <w:tc>
          <w:tcPr>
            <w:tcW w:w="1059" w:type="pct"/>
            <w:tcBorders>
              <w:top w:val="nil"/>
              <w:left w:val="nil"/>
              <w:bottom w:val="single" w:sz="4" w:space="0" w:color="auto"/>
              <w:right w:val="single" w:sz="4" w:space="0" w:color="auto"/>
            </w:tcBorders>
            <w:shd w:val="clear" w:color="000000" w:fill="FFFFFF"/>
            <w:noWrap/>
            <w:vAlign w:val="bottom"/>
          </w:tcPr>
          <w:p w14:paraId="7BBBFD8A" w14:textId="7A055FC3"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DeductibleAppliesToCd</w:t>
            </w:r>
            <w:proofErr w:type="spellEnd"/>
          </w:p>
        </w:tc>
        <w:tc>
          <w:tcPr>
            <w:tcW w:w="2049" w:type="pct"/>
            <w:tcBorders>
              <w:top w:val="nil"/>
              <w:left w:val="nil"/>
              <w:bottom w:val="single" w:sz="4" w:space="0" w:color="auto"/>
              <w:right w:val="single" w:sz="4" w:space="0" w:color="auto"/>
            </w:tcBorders>
            <w:shd w:val="clear" w:color="auto" w:fill="auto"/>
            <w:vAlign w:val="bottom"/>
          </w:tcPr>
          <w:p w14:paraId="75FA8BCB" w14:textId="1CD9C270" w:rsidR="0055324F" w:rsidRPr="004D6E39" w:rsidRDefault="0055324F"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 Deductible code to reflect whether this per occurrence based or Included</w:t>
            </w:r>
          </w:p>
        </w:tc>
      </w:tr>
      <w:tr w:rsidR="00B40C9E" w:rsidRPr="004D6E39" w14:paraId="387B3222"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3A210A2E" w14:textId="00892064"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20906AD1" w14:textId="72FC5C2A"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proofErr w:type="spellStart"/>
            <w:r w:rsidRPr="004D6E39">
              <w:rPr>
                <w:rFonts w:cstheme="minorHAnsi"/>
                <w:bCs/>
                <w:color w:val="0D0D0D" w:themeColor="text1" w:themeTint="F2"/>
                <w:sz w:val="20"/>
                <w:szCs w:val="20"/>
              </w:rPr>
              <w:t>CurrentTermAmt</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5F5EA12D" w14:textId="42482D4E" w:rsidR="0055324F" w:rsidRPr="004D6E39" w:rsidRDefault="0055324F"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Amt</w:t>
            </w:r>
          </w:p>
        </w:tc>
        <w:tc>
          <w:tcPr>
            <w:tcW w:w="2049" w:type="pct"/>
            <w:tcBorders>
              <w:top w:val="nil"/>
              <w:left w:val="nil"/>
              <w:bottom w:val="single" w:sz="4" w:space="0" w:color="auto"/>
              <w:right w:val="single" w:sz="4" w:space="0" w:color="auto"/>
            </w:tcBorders>
            <w:shd w:val="clear" w:color="auto" w:fill="auto"/>
            <w:vAlign w:val="bottom"/>
          </w:tcPr>
          <w:p w14:paraId="4C5A1F9A" w14:textId="58F3D74B" w:rsidR="0055324F" w:rsidRPr="004D6E39" w:rsidRDefault="0055324F"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Gross Premium for HSB Coverage Option</w:t>
            </w:r>
          </w:p>
        </w:tc>
      </w:tr>
      <w:tr w:rsidR="00B40C9E" w:rsidRPr="004D6E39" w14:paraId="680A6F67"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693F1E5C" w14:textId="1579264D"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357CB1B9" w14:textId="2DB9AE10"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r w:rsidRPr="004D6E39">
              <w:rPr>
                <w:rFonts w:cstheme="minorHAnsi"/>
                <w:bCs/>
                <w:color w:val="0D0D0D" w:themeColor="text1" w:themeTint="F2"/>
                <w:sz w:val="20"/>
                <w:szCs w:val="20"/>
              </w:rPr>
              <w:t>Form</w:t>
            </w:r>
          </w:p>
        </w:tc>
        <w:tc>
          <w:tcPr>
            <w:tcW w:w="1059" w:type="pct"/>
            <w:tcBorders>
              <w:top w:val="nil"/>
              <w:left w:val="nil"/>
              <w:bottom w:val="single" w:sz="4" w:space="0" w:color="auto"/>
              <w:right w:val="single" w:sz="4" w:space="0" w:color="auto"/>
            </w:tcBorders>
            <w:shd w:val="clear" w:color="000000" w:fill="FFFFFF"/>
            <w:noWrap/>
            <w:vAlign w:val="bottom"/>
          </w:tcPr>
          <w:p w14:paraId="0BBADB2E" w14:textId="1BB3506D"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FormNumber</w:t>
            </w:r>
            <w:proofErr w:type="spellEnd"/>
          </w:p>
        </w:tc>
        <w:tc>
          <w:tcPr>
            <w:tcW w:w="2049" w:type="pct"/>
            <w:tcBorders>
              <w:top w:val="nil"/>
              <w:left w:val="nil"/>
              <w:bottom w:val="single" w:sz="4" w:space="0" w:color="auto"/>
              <w:right w:val="single" w:sz="4" w:space="0" w:color="auto"/>
            </w:tcBorders>
            <w:shd w:val="clear" w:color="auto" w:fill="auto"/>
            <w:vAlign w:val="bottom"/>
          </w:tcPr>
          <w:p w14:paraId="1A772671" w14:textId="23EA258E" w:rsidR="0055324F" w:rsidRPr="004D6E39" w:rsidRDefault="0055324F"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 xml:space="preserve">Form Number to be part of response, will </w:t>
            </w:r>
            <w:proofErr w:type="spellStart"/>
            <w:r w:rsidRPr="004D6E39">
              <w:rPr>
                <w:rFonts w:cstheme="minorHAnsi"/>
                <w:bCs/>
                <w:color w:val="0D0D0D" w:themeColor="text1" w:themeTint="F2"/>
                <w:sz w:val="20"/>
                <w:szCs w:val="20"/>
              </w:rPr>
              <w:t>driven</w:t>
            </w:r>
            <w:proofErr w:type="spellEnd"/>
            <w:r w:rsidRPr="004D6E39">
              <w:rPr>
                <w:rFonts w:cstheme="minorHAnsi"/>
                <w:bCs/>
                <w:color w:val="0D0D0D" w:themeColor="text1" w:themeTint="F2"/>
                <w:sz w:val="20"/>
                <w:szCs w:val="20"/>
              </w:rPr>
              <w:t xml:space="preserve"> based on the state</w:t>
            </w:r>
          </w:p>
        </w:tc>
      </w:tr>
      <w:tr w:rsidR="00B40C9E" w:rsidRPr="004D6E39" w14:paraId="3AFA2E2C"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73609EA7" w14:textId="3436B03B"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5CB35D82" w14:textId="1C530CD8"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r w:rsidRPr="004D6E39">
              <w:rPr>
                <w:rFonts w:cstheme="minorHAnsi"/>
                <w:bCs/>
                <w:color w:val="0D0D0D" w:themeColor="text1" w:themeTint="F2"/>
                <w:sz w:val="20"/>
                <w:szCs w:val="20"/>
              </w:rPr>
              <w:t>Form</w:t>
            </w:r>
          </w:p>
        </w:tc>
        <w:tc>
          <w:tcPr>
            <w:tcW w:w="1059" w:type="pct"/>
            <w:tcBorders>
              <w:top w:val="nil"/>
              <w:left w:val="nil"/>
              <w:bottom w:val="single" w:sz="4" w:space="0" w:color="auto"/>
              <w:right w:val="single" w:sz="4" w:space="0" w:color="auto"/>
            </w:tcBorders>
            <w:shd w:val="clear" w:color="000000" w:fill="FFFFFF"/>
            <w:noWrap/>
            <w:vAlign w:val="bottom"/>
          </w:tcPr>
          <w:p w14:paraId="68173358" w14:textId="2C3935BE"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FormName</w:t>
            </w:r>
            <w:proofErr w:type="spellEnd"/>
          </w:p>
        </w:tc>
        <w:tc>
          <w:tcPr>
            <w:tcW w:w="2049" w:type="pct"/>
            <w:tcBorders>
              <w:top w:val="nil"/>
              <w:left w:val="nil"/>
              <w:bottom w:val="single" w:sz="4" w:space="0" w:color="auto"/>
              <w:right w:val="single" w:sz="4" w:space="0" w:color="auto"/>
            </w:tcBorders>
            <w:shd w:val="clear" w:color="auto" w:fill="auto"/>
            <w:vAlign w:val="bottom"/>
          </w:tcPr>
          <w:p w14:paraId="5D199F1E" w14:textId="68AF83A9" w:rsidR="0055324F" w:rsidRPr="004D6E39" w:rsidRDefault="0055324F"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Form name</w:t>
            </w:r>
          </w:p>
        </w:tc>
      </w:tr>
      <w:tr w:rsidR="00B40C9E" w:rsidRPr="004D6E39" w14:paraId="0D00B9F7"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2ACA1385" w14:textId="555057F1"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255B9E60" w14:textId="671DFBDA"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r w:rsidRPr="004D6E39">
              <w:rPr>
                <w:rFonts w:cstheme="minorHAnsi"/>
                <w:bCs/>
                <w:color w:val="0D0D0D" w:themeColor="text1" w:themeTint="F2"/>
                <w:sz w:val="20"/>
                <w:szCs w:val="20"/>
              </w:rPr>
              <w:t>Form</w:t>
            </w:r>
          </w:p>
        </w:tc>
        <w:tc>
          <w:tcPr>
            <w:tcW w:w="1059" w:type="pct"/>
            <w:tcBorders>
              <w:top w:val="nil"/>
              <w:left w:val="nil"/>
              <w:bottom w:val="single" w:sz="4" w:space="0" w:color="auto"/>
              <w:right w:val="single" w:sz="4" w:space="0" w:color="auto"/>
            </w:tcBorders>
            <w:shd w:val="clear" w:color="000000" w:fill="FFFFFF"/>
            <w:noWrap/>
            <w:vAlign w:val="bottom"/>
          </w:tcPr>
          <w:p w14:paraId="46D7802C" w14:textId="2857130A"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EditionDt</w:t>
            </w:r>
            <w:proofErr w:type="spellEnd"/>
          </w:p>
        </w:tc>
        <w:tc>
          <w:tcPr>
            <w:tcW w:w="2049" w:type="pct"/>
            <w:tcBorders>
              <w:top w:val="nil"/>
              <w:left w:val="nil"/>
              <w:bottom w:val="single" w:sz="4" w:space="0" w:color="auto"/>
              <w:right w:val="single" w:sz="4" w:space="0" w:color="auto"/>
            </w:tcBorders>
            <w:shd w:val="clear" w:color="auto" w:fill="auto"/>
            <w:vAlign w:val="bottom"/>
          </w:tcPr>
          <w:p w14:paraId="545CF3C5" w14:textId="305AEABF" w:rsidR="0055324F" w:rsidRPr="004D6E39" w:rsidRDefault="0055324F"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The date usually found on the preprinted form, which indicates the date the form became effective.</w:t>
            </w:r>
          </w:p>
        </w:tc>
      </w:tr>
      <w:tr w:rsidR="00B40C9E" w:rsidRPr="004D6E39" w14:paraId="13E1E1C2"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4EE610DD" w14:textId="7831DD3A"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6B21BB62" w14:textId="23464BA6"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CoverageSupplement</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081E9B49" w14:textId="32FBF640"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CoverageSubCd</w:t>
            </w:r>
            <w:proofErr w:type="spellEnd"/>
          </w:p>
        </w:tc>
        <w:tc>
          <w:tcPr>
            <w:tcW w:w="2049" w:type="pct"/>
            <w:tcBorders>
              <w:top w:val="nil"/>
              <w:left w:val="nil"/>
              <w:bottom w:val="single" w:sz="4" w:space="0" w:color="auto"/>
              <w:right w:val="single" w:sz="4" w:space="0" w:color="auto"/>
            </w:tcBorders>
            <w:shd w:val="clear" w:color="auto" w:fill="auto"/>
            <w:vAlign w:val="bottom"/>
          </w:tcPr>
          <w:p w14:paraId="1937FC97" w14:textId="4E1D87C9" w:rsidR="0055324F" w:rsidRPr="004D6E39" w:rsidRDefault="0055324F"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Coverage code of supplemental coverage available with this product</w:t>
            </w:r>
          </w:p>
        </w:tc>
      </w:tr>
      <w:tr w:rsidR="00B40C9E" w:rsidRPr="004D6E39" w14:paraId="1496E6CB" w14:textId="77777777" w:rsidTr="003274E5">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5B9E8C18" w14:textId="3B211187"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6C714C88" w14:textId="5AD0F087"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sz w:val="20"/>
                <w:szCs w:val="20"/>
              </w:rPr>
              <w:t xml:space="preserve"> </w:t>
            </w:r>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CoverageSupplement</w:t>
            </w:r>
            <w:proofErr w:type="spellEnd"/>
          </w:p>
        </w:tc>
        <w:tc>
          <w:tcPr>
            <w:tcW w:w="1059" w:type="pct"/>
            <w:tcBorders>
              <w:top w:val="nil"/>
              <w:left w:val="nil"/>
              <w:bottom w:val="single" w:sz="4" w:space="0" w:color="auto"/>
              <w:right w:val="single" w:sz="4" w:space="0" w:color="auto"/>
            </w:tcBorders>
            <w:shd w:val="clear" w:color="auto" w:fill="auto"/>
            <w:noWrap/>
            <w:vAlign w:val="bottom"/>
          </w:tcPr>
          <w:p w14:paraId="5191F91D" w14:textId="2A8B4894"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CoverageDesc</w:t>
            </w:r>
            <w:proofErr w:type="spellEnd"/>
          </w:p>
        </w:tc>
        <w:tc>
          <w:tcPr>
            <w:tcW w:w="2049" w:type="pct"/>
            <w:tcBorders>
              <w:top w:val="nil"/>
              <w:left w:val="nil"/>
              <w:bottom w:val="single" w:sz="4" w:space="0" w:color="auto"/>
              <w:right w:val="single" w:sz="4" w:space="0" w:color="auto"/>
            </w:tcBorders>
            <w:shd w:val="clear" w:color="auto" w:fill="auto"/>
            <w:vAlign w:val="bottom"/>
          </w:tcPr>
          <w:p w14:paraId="680EA32D" w14:textId="5DEEF8FE" w:rsidR="0055324F" w:rsidRPr="004D6E39" w:rsidRDefault="0055324F"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Description of supplemental coverage</w:t>
            </w:r>
          </w:p>
        </w:tc>
      </w:tr>
      <w:tr w:rsidR="00B40C9E" w:rsidRPr="004D6E39" w14:paraId="0DDDC693" w14:textId="77777777" w:rsidTr="003274E5">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3CDA80AF" w14:textId="628F0537"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25878B3F" w14:textId="7DD1EA7F"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CoverageSupplement</w:t>
            </w:r>
            <w:proofErr w:type="spellEnd"/>
          </w:p>
        </w:tc>
        <w:tc>
          <w:tcPr>
            <w:tcW w:w="1059" w:type="pct"/>
            <w:tcBorders>
              <w:top w:val="nil"/>
              <w:left w:val="nil"/>
              <w:bottom w:val="single" w:sz="4" w:space="0" w:color="auto"/>
              <w:right w:val="single" w:sz="4" w:space="0" w:color="auto"/>
            </w:tcBorders>
            <w:shd w:val="clear" w:color="auto" w:fill="auto"/>
            <w:noWrap/>
            <w:vAlign w:val="bottom"/>
          </w:tcPr>
          <w:p w14:paraId="5BF5C946" w14:textId="6F135DCC"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CoverageName</w:t>
            </w:r>
            <w:proofErr w:type="spellEnd"/>
          </w:p>
        </w:tc>
        <w:tc>
          <w:tcPr>
            <w:tcW w:w="2049" w:type="pct"/>
            <w:tcBorders>
              <w:top w:val="nil"/>
              <w:left w:val="nil"/>
              <w:bottom w:val="single" w:sz="4" w:space="0" w:color="auto"/>
              <w:right w:val="single" w:sz="4" w:space="0" w:color="auto"/>
            </w:tcBorders>
            <w:shd w:val="clear" w:color="auto" w:fill="auto"/>
            <w:vAlign w:val="bottom"/>
          </w:tcPr>
          <w:p w14:paraId="7F377704" w14:textId="33D31359" w:rsidR="0055324F" w:rsidRPr="004D6E39" w:rsidRDefault="0055324F"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Name of supplemental coverage</w:t>
            </w:r>
          </w:p>
        </w:tc>
      </w:tr>
      <w:tr w:rsidR="00B40C9E" w:rsidRPr="004D6E39" w14:paraId="41CB4DD2"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50F2ECE9" w14:textId="48EABE90" w:rsidR="0055324F" w:rsidRPr="004D6E39" w:rsidRDefault="0055324F"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 </w:t>
            </w: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12778069" w14:textId="0E0CD98C"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CoverageSupplement</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0D8606DA" w14:textId="26B1D796" w:rsidR="0055324F" w:rsidRPr="004D6E39" w:rsidRDefault="0055324F" w:rsidP="0055324F">
            <w:pPr>
              <w:jc w:val="both"/>
              <w:rPr>
                <w:rFonts w:cstheme="minorHAnsi"/>
                <w:bCs/>
                <w:color w:val="0D0D0D" w:themeColor="text1" w:themeTint="F2"/>
                <w:sz w:val="20"/>
                <w:szCs w:val="20"/>
              </w:rPr>
            </w:pPr>
            <w:bookmarkStart w:id="60" w:name="_Hlk39579374"/>
            <w:proofErr w:type="spellStart"/>
            <w:r w:rsidRPr="004D6E39">
              <w:rPr>
                <w:rFonts w:cstheme="minorHAnsi"/>
                <w:bCs/>
                <w:color w:val="0D0D0D" w:themeColor="text1" w:themeTint="F2"/>
                <w:sz w:val="20"/>
                <w:szCs w:val="20"/>
              </w:rPr>
              <w:t>SubjectOptionsTitleCd</w:t>
            </w:r>
            <w:bookmarkEnd w:id="60"/>
            <w:proofErr w:type="spellEnd"/>
          </w:p>
        </w:tc>
        <w:tc>
          <w:tcPr>
            <w:tcW w:w="2049" w:type="pct"/>
            <w:tcBorders>
              <w:top w:val="nil"/>
              <w:left w:val="nil"/>
              <w:bottom w:val="single" w:sz="4" w:space="0" w:color="auto"/>
              <w:right w:val="single" w:sz="4" w:space="0" w:color="auto"/>
            </w:tcBorders>
            <w:shd w:val="clear" w:color="auto" w:fill="auto"/>
            <w:vAlign w:val="bottom"/>
          </w:tcPr>
          <w:p w14:paraId="69C19057" w14:textId="7855E9AF" w:rsidR="0055324F" w:rsidRPr="004D6E39" w:rsidRDefault="0055324F"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This code whether the coverage is a first party or third party coverage. Valid values - FUL1P or FUL3P</w:t>
            </w:r>
          </w:p>
        </w:tc>
      </w:tr>
      <w:tr w:rsidR="00B40C9E" w:rsidRPr="004D6E39" w14:paraId="4F4B949E"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0D88F3ED" w14:textId="34A517BD"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5A028D68" w14:textId="5229A1CB" w:rsidR="0055324F" w:rsidRPr="004D6E39" w:rsidRDefault="0055324F"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w:t>
            </w:r>
            <w:r w:rsidRPr="004D6E39">
              <w:rPr>
                <w:rFonts w:cstheme="minorHAnsi"/>
                <w:bCs/>
                <w:color w:val="0D0D0D" w:themeColor="text1" w:themeTint="F2"/>
                <w:sz w:val="20"/>
                <w:szCs w:val="20"/>
              </w:rPr>
              <w:lastRenderedPageBreak/>
              <w:t>overageSupplement</w:t>
            </w:r>
            <w:proofErr w:type="spellEnd"/>
            <w:r w:rsidRPr="004D6E39">
              <w:rPr>
                <w:rFonts w:cstheme="minorHAnsi"/>
                <w:bCs/>
                <w:color w:val="0D0D0D" w:themeColor="text1" w:themeTint="F2"/>
                <w:sz w:val="20"/>
                <w:szCs w:val="20"/>
              </w:rPr>
              <w:t>/</w:t>
            </w:r>
            <w:proofErr w:type="spellStart"/>
            <w:r w:rsidR="00EC083D" w:rsidRPr="004D6E39">
              <w:rPr>
                <w:rFonts w:cstheme="minorHAnsi"/>
                <w:bCs/>
                <w:color w:val="0D0D0D" w:themeColor="text1" w:themeTint="F2"/>
                <w:sz w:val="20"/>
                <w:szCs w:val="20"/>
              </w:rPr>
              <w:t>CoverageSupplementExt</w:t>
            </w:r>
            <w:proofErr w:type="spellEnd"/>
            <w:r w:rsidR="00EC083D" w:rsidRPr="004D6E39">
              <w:rPr>
                <w:rFonts w:cstheme="minorHAnsi"/>
                <w:bCs/>
                <w:color w:val="0D0D0D" w:themeColor="text1" w:themeTint="F2"/>
                <w:sz w:val="20"/>
                <w:szCs w:val="20"/>
              </w:rPr>
              <w:t>/</w:t>
            </w:r>
            <w:r w:rsidR="00A93C26" w:rsidRPr="004D6E39">
              <w:rPr>
                <w:rFonts w:cstheme="minorHAnsi"/>
                <w:bCs/>
                <w:color w:val="0D0D0D" w:themeColor="text1" w:themeTint="F2"/>
                <w:sz w:val="20"/>
                <w:szCs w:val="20"/>
              </w:rPr>
              <w:t xml:space="preserve"> Limit</w:t>
            </w:r>
          </w:p>
        </w:tc>
        <w:tc>
          <w:tcPr>
            <w:tcW w:w="1059" w:type="pct"/>
            <w:tcBorders>
              <w:top w:val="nil"/>
              <w:left w:val="nil"/>
              <w:bottom w:val="single" w:sz="4" w:space="0" w:color="auto"/>
              <w:right w:val="single" w:sz="4" w:space="0" w:color="auto"/>
            </w:tcBorders>
            <w:shd w:val="clear" w:color="000000" w:fill="FFFFFF"/>
            <w:noWrap/>
            <w:vAlign w:val="bottom"/>
          </w:tcPr>
          <w:p w14:paraId="2EF7C578" w14:textId="1CC4B477" w:rsidR="0055324F" w:rsidRPr="004D6E39" w:rsidRDefault="00A93C26" w:rsidP="0055324F">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lastRenderedPageBreak/>
              <w:t>FormatInteger</w:t>
            </w:r>
            <w:proofErr w:type="spellEnd"/>
          </w:p>
        </w:tc>
        <w:tc>
          <w:tcPr>
            <w:tcW w:w="2049" w:type="pct"/>
            <w:tcBorders>
              <w:top w:val="nil"/>
              <w:left w:val="nil"/>
              <w:bottom w:val="single" w:sz="4" w:space="0" w:color="auto"/>
              <w:right w:val="single" w:sz="4" w:space="0" w:color="auto"/>
            </w:tcBorders>
            <w:shd w:val="clear" w:color="auto" w:fill="auto"/>
            <w:vAlign w:val="bottom"/>
          </w:tcPr>
          <w:p w14:paraId="725F5BA4" w14:textId="7A65A36F" w:rsidR="0055324F" w:rsidRPr="004D6E39" w:rsidRDefault="00A93C26" w:rsidP="0055324F">
            <w:pPr>
              <w:jc w:val="both"/>
              <w:rPr>
                <w:rFonts w:cstheme="minorHAnsi"/>
                <w:bCs/>
                <w:color w:val="0D0D0D" w:themeColor="text1" w:themeTint="F2"/>
                <w:sz w:val="20"/>
                <w:szCs w:val="20"/>
              </w:rPr>
            </w:pPr>
            <w:r w:rsidRPr="004D6E39">
              <w:rPr>
                <w:rFonts w:cstheme="minorHAnsi"/>
                <w:bCs/>
                <w:color w:val="0D0D0D" w:themeColor="text1" w:themeTint="F2"/>
                <w:sz w:val="20"/>
                <w:szCs w:val="20"/>
              </w:rPr>
              <w:t>Product Limit</w:t>
            </w:r>
          </w:p>
        </w:tc>
      </w:tr>
      <w:tr w:rsidR="00B40C9E" w:rsidRPr="004D6E39" w14:paraId="1023F6AB" w14:textId="77777777" w:rsidTr="00034380">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4F98F54B" w14:textId="2F36E560"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3A07190F" w14:textId="1912F961" w:rsidR="00EC083D" w:rsidRPr="004D6E39" w:rsidRDefault="00A93C26"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CoverageSupplement</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CoverageSupplementExt</w:t>
            </w:r>
            <w:proofErr w:type="spellEnd"/>
            <w:r w:rsidRPr="004D6E39">
              <w:rPr>
                <w:rFonts w:cstheme="minorHAnsi"/>
                <w:bCs/>
                <w:color w:val="0D0D0D" w:themeColor="text1" w:themeTint="F2"/>
                <w:sz w:val="20"/>
                <w:szCs w:val="20"/>
              </w:rPr>
              <w:t>/ Limit</w:t>
            </w:r>
          </w:p>
        </w:tc>
        <w:tc>
          <w:tcPr>
            <w:tcW w:w="1059" w:type="pct"/>
            <w:tcBorders>
              <w:top w:val="nil"/>
              <w:left w:val="nil"/>
              <w:bottom w:val="single" w:sz="4" w:space="0" w:color="auto"/>
              <w:right w:val="single" w:sz="4" w:space="0" w:color="auto"/>
            </w:tcBorders>
            <w:shd w:val="clear" w:color="auto" w:fill="auto"/>
            <w:noWrap/>
            <w:vAlign w:val="bottom"/>
          </w:tcPr>
          <w:p w14:paraId="3D5933FC" w14:textId="0F730EF6" w:rsidR="00EC083D" w:rsidRPr="004D6E39" w:rsidRDefault="00A93C26"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LimitAppliesToCd</w:t>
            </w:r>
            <w:proofErr w:type="spellEnd"/>
          </w:p>
        </w:tc>
        <w:tc>
          <w:tcPr>
            <w:tcW w:w="2049" w:type="pct"/>
            <w:tcBorders>
              <w:top w:val="nil"/>
              <w:left w:val="nil"/>
              <w:bottom w:val="single" w:sz="4" w:space="0" w:color="auto"/>
              <w:right w:val="single" w:sz="4" w:space="0" w:color="auto"/>
            </w:tcBorders>
            <w:shd w:val="clear" w:color="auto" w:fill="auto"/>
            <w:vAlign w:val="bottom"/>
          </w:tcPr>
          <w:p w14:paraId="222C14BA" w14:textId="49D128B5" w:rsidR="00EC083D" w:rsidRPr="004D6E39" w:rsidRDefault="00A93C26" w:rsidP="00EC083D">
            <w:pPr>
              <w:jc w:val="both"/>
              <w:rPr>
                <w:rFonts w:cstheme="minorHAnsi"/>
                <w:sz w:val="20"/>
                <w:szCs w:val="20"/>
              </w:rPr>
            </w:pPr>
            <w:r w:rsidRPr="004D6E39">
              <w:rPr>
                <w:rFonts w:cstheme="minorHAnsi"/>
                <w:bCs/>
                <w:color w:val="0D0D0D" w:themeColor="text1" w:themeTint="F2"/>
                <w:sz w:val="20"/>
                <w:szCs w:val="20"/>
              </w:rPr>
              <w:t>Code to signify whether the Limit is Per occurrence based or Aggregate.</w:t>
            </w:r>
          </w:p>
        </w:tc>
      </w:tr>
      <w:tr w:rsidR="00B40C9E" w:rsidRPr="004D6E39" w14:paraId="20F0ED2E"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4025783E" w14:textId="7D978F7A"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7882A91A" w14:textId="606C3FA2"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CoverageSupplementExt</w:t>
            </w:r>
            <w:proofErr w:type="spellEnd"/>
            <w:r w:rsidRPr="004D6E39">
              <w:rPr>
                <w:rFonts w:cstheme="minorHAnsi"/>
                <w:bCs/>
                <w:color w:val="0D0D0D" w:themeColor="text1" w:themeTint="F2"/>
                <w:sz w:val="20"/>
                <w:szCs w:val="20"/>
              </w:rPr>
              <w:t xml:space="preserve">/ </w:t>
            </w:r>
            <w:proofErr w:type="spellStart"/>
            <w:r w:rsidRPr="004D6E39">
              <w:rPr>
                <w:rFonts w:cstheme="minorHAnsi"/>
                <w:bCs/>
                <w:color w:val="0D0D0D" w:themeColor="text1" w:themeTint="F2"/>
                <w:sz w:val="20"/>
                <w:szCs w:val="20"/>
              </w:rPr>
              <w:t>NetPremiumPaidAmt</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479E4EB2" w14:textId="25AE817F" w:rsidR="00EC083D" w:rsidRPr="004D6E39" w:rsidRDefault="00EC083D" w:rsidP="00EC083D">
            <w:pPr>
              <w:jc w:val="both"/>
              <w:rPr>
                <w:rFonts w:cstheme="minorHAnsi"/>
                <w:bCs/>
                <w:color w:val="0D0D0D" w:themeColor="text1" w:themeTint="F2"/>
                <w:sz w:val="20"/>
                <w:szCs w:val="20"/>
              </w:rPr>
            </w:pPr>
            <w:r w:rsidRPr="004D6E39">
              <w:rPr>
                <w:rFonts w:cstheme="minorHAnsi"/>
                <w:bCs/>
                <w:color w:val="0D0D0D" w:themeColor="text1" w:themeTint="F2"/>
                <w:sz w:val="20"/>
                <w:szCs w:val="20"/>
              </w:rPr>
              <w:t>Amt</w:t>
            </w:r>
          </w:p>
        </w:tc>
        <w:tc>
          <w:tcPr>
            <w:tcW w:w="2049" w:type="pct"/>
            <w:tcBorders>
              <w:top w:val="nil"/>
              <w:left w:val="nil"/>
              <w:bottom w:val="single" w:sz="4" w:space="0" w:color="auto"/>
              <w:right w:val="single" w:sz="4" w:space="0" w:color="auto"/>
            </w:tcBorders>
            <w:shd w:val="clear" w:color="auto" w:fill="auto"/>
            <w:vAlign w:val="bottom"/>
          </w:tcPr>
          <w:p w14:paraId="1F3DCD12" w14:textId="522CF655" w:rsidR="00EC083D" w:rsidRPr="004D6E39" w:rsidRDefault="00EC083D" w:rsidP="00EC083D">
            <w:pPr>
              <w:jc w:val="both"/>
              <w:rPr>
                <w:rFonts w:cstheme="minorHAnsi"/>
                <w:bCs/>
                <w:color w:val="0D0D0D" w:themeColor="text1" w:themeTint="F2"/>
                <w:sz w:val="20"/>
                <w:szCs w:val="20"/>
              </w:rPr>
            </w:pPr>
            <w:r w:rsidRPr="004D6E39">
              <w:rPr>
                <w:rFonts w:cstheme="minorHAnsi"/>
                <w:bCs/>
                <w:color w:val="0D0D0D" w:themeColor="text1" w:themeTint="F2"/>
                <w:sz w:val="20"/>
                <w:szCs w:val="20"/>
              </w:rPr>
              <w:t>Net Premium for the coverage</w:t>
            </w:r>
          </w:p>
        </w:tc>
      </w:tr>
      <w:tr w:rsidR="00B40C9E" w:rsidRPr="004D6E39" w14:paraId="4FD7609C"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4856F31A" w14:textId="36D085E5"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4AB90B4E" w14:textId="7E6DC305"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CoverageSupplementExt</w:t>
            </w:r>
            <w:proofErr w:type="spellEnd"/>
            <w:r w:rsidRPr="004D6E39">
              <w:rPr>
                <w:rFonts w:cstheme="minorHAnsi"/>
                <w:bCs/>
                <w:color w:val="0D0D0D" w:themeColor="text1" w:themeTint="F2"/>
                <w:sz w:val="20"/>
                <w:szCs w:val="20"/>
              </w:rPr>
              <w:t>/ Limit</w:t>
            </w:r>
          </w:p>
        </w:tc>
        <w:tc>
          <w:tcPr>
            <w:tcW w:w="1059" w:type="pct"/>
            <w:tcBorders>
              <w:top w:val="nil"/>
              <w:left w:val="nil"/>
              <w:bottom w:val="single" w:sz="4" w:space="0" w:color="auto"/>
              <w:right w:val="single" w:sz="4" w:space="0" w:color="auto"/>
            </w:tcBorders>
            <w:shd w:val="clear" w:color="000000" w:fill="FFFFFF"/>
            <w:noWrap/>
            <w:vAlign w:val="bottom"/>
          </w:tcPr>
          <w:p w14:paraId="37F38787" w14:textId="0A85F100"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FormatText</w:t>
            </w:r>
            <w:proofErr w:type="spellEnd"/>
            <w:r w:rsidR="00C45CC5" w:rsidRPr="004D6E39">
              <w:rPr>
                <w:rFonts w:cstheme="minorHAnsi"/>
                <w:bCs/>
                <w:color w:val="0D0D0D" w:themeColor="text1" w:themeTint="F2"/>
                <w:sz w:val="20"/>
                <w:szCs w:val="20"/>
              </w:rPr>
              <w:t xml:space="preserve"> or </w:t>
            </w:r>
            <w:proofErr w:type="spellStart"/>
            <w:r w:rsidR="00C45CC5" w:rsidRPr="004D6E39">
              <w:rPr>
                <w:rFonts w:cstheme="minorHAnsi"/>
                <w:bCs/>
                <w:color w:val="0D0D0D" w:themeColor="text1" w:themeTint="F2"/>
                <w:sz w:val="20"/>
                <w:szCs w:val="20"/>
              </w:rPr>
              <w:t>FormatInteger</w:t>
            </w:r>
            <w:proofErr w:type="spellEnd"/>
          </w:p>
        </w:tc>
        <w:tc>
          <w:tcPr>
            <w:tcW w:w="2049" w:type="pct"/>
            <w:tcBorders>
              <w:top w:val="nil"/>
              <w:left w:val="nil"/>
              <w:bottom w:val="single" w:sz="4" w:space="0" w:color="auto"/>
              <w:right w:val="single" w:sz="4" w:space="0" w:color="auto"/>
            </w:tcBorders>
            <w:shd w:val="clear" w:color="auto" w:fill="auto"/>
            <w:vAlign w:val="bottom"/>
          </w:tcPr>
          <w:p w14:paraId="14A317DE" w14:textId="498B52DE" w:rsidR="00EC083D" w:rsidRPr="004D6E39" w:rsidRDefault="00EC083D" w:rsidP="00EC083D">
            <w:pPr>
              <w:jc w:val="both"/>
              <w:rPr>
                <w:rFonts w:cstheme="minorHAnsi"/>
                <w:bCs/>
                <w:color w:val="0D0D0D" w:themeColor="text1" w:themeTint="F2"/>
                <w:sz w:val="20"/>
                <w:szCs w:val="20"/>
              </w:rPr>
            </w:pPr>
            <w:r w:rsidRPr="004D6E39">
              <w:rPr>
                <w:rFonts w:cstheme="minorHAnsi"/>
                <w:bCs/>
                <w:color w:val="0D0D0D" w:themeColor="text1" w:themeTint="F2"/>
                <w:sz w:val="20"/>
                <w:szCs w:val="20"/>
              </w:rPr>
              <w:t>Sublimit of the coverage</w:t>
            </w:r>
          </w:p>
        </w:tc>
      </w:tr>
      <w:tr w:rsidR="00B40C9E" w:rsidRPr="004D6E39" w14:paraId="4B2389CC"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355C639E" w14:textId="2E130DD4"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346683C8" w14:textId="53DF8F9A"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CoverageSupplementExt</w:t>
            </w:r>
            <w:proofErr w:type="spellEnd"/>
            <w:r w:rsidRPr="004D6E39">
              <w:rPr>
                <w:rFonts w:cstheme="minorHAnsi"/>
                <w:bCs/>
                <w:color w:val="0D0D0D" w:themeColor="text1" w:themeTint="F2"/>
                <w:sz w:val="20"/>
                <w:szCs w:val="20"/>
              </w:rPr>
              <w:t>/ Limit</w:t>
            </w:r>
          </w:p>
        </w:tc>
        <w:tc>
          <w:tcPr>
            <w:tcW w:w="1059" w:type="pct"/>
            <w:tcBorders>
              <w:top w:val="nil"/>
              <w:left w:val="nil"/>
              <w:bottom w:val="single" w:sz="4" w:space="0" w:color="auto"/>
              <w:right w:val="single" w:sz="4" w:space="0" w:color="auto"/>
            </w:tcBorders>
            <w:shd w:val="clear" w:color="000000" w:fill="FFFFFF"/>
            <w:noWrap/>
            <w:vAlign w:val="bottom"/>
          </w:tcPr>
          <w:p w14:paraId="5BDA7243" w14:textId="16CFA384"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LimitAppliesToCd</w:t>
            </w:r>
            <w:proofErr w:type="spellEnd"/>
          </w:p>
        </w:tc>
        <w:tc>
          <w:tcPr>
            <w:tcW w:w="2049" w:type="pct"/>
            <w:tcBorders>
              <w:top w:val="nil"/>
              <w:left w:val="nil"/>
              <w:bottom w:val="single" w:sz="4" w:space="0" w:color="auto"/>
              <w:right w:val="single" w:sz="4" w:space="0" w:color="auto"/>
            </w:tcBorders>
            <w:shd w:val="clear" w:color="auto" w:fill="auto"/>
            <w:vAlign w:val="bottom"/>
          </w:tcPr>
          <w:p w14:paraId="665E4FAD" w14:textId="20AD4554" w:rsidR="00EC083D" w:rsidRPr="004D6E39" w:rsidRDefault="00EC083D" w:rsidP="00B44AA6">
            <w:pPr>
              <w:rPr>
                <w:rFonts w:cstheme="minorHAnsi"/>
                <w:bCs/>
                <w:color w:val="0D0D0D" w:themeColor="text1" w:themeTint="F2"/>
                <w:sz w:val="20"/>
                <w:szCs w:val="20"/>
              </w:rPr>
            </w:pPr>
            <w:r w:rsidRPr="004D6E39">
              <w:rPr>
                <w:rFonts w:cstheme="minorHAnsi"/>
                <w:bCs/>
                <w:color w:val="0D0D0D" w:themeColor="text1" w:themeTint="F2"/>
                <w:sz w:val="20"/>
                <w:szCs w:val="20"/>
              </w:rPr>
              <w:t>Limit code to show whether it is per occurrence or Aggregate</w:t>
            </w:r>
          </w:p>
        </w:tc>
      </w:tr>
      <w:tr w:rsidR="00B40C9E" w:rsidRPr="004D6E39" w14:paraId="0218B360"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0BB653F2" w14:textId="4D140857"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6CBF1E63" w14:textId="6360DD9F"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CoverageSupplement</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proofErr w:type="spellStart"/>
            <w:r w:rsidRPr="004D6E39">
              <w:rPr>
                <w:rFonts w:cstheme="minorHAnsi"/>
                <w:bCs/>
                <w:color w:val="0D0D0D" w:themeColor="text1" w:themeTint="F2"/>
                <w:sz w:val="20"/>
                <w:szCs w:val="20"/>
              </w:rPr>
              <w:t>QuestionAnswer</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7AFDB3FF" w14:textId="304C3F15"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QuestionCd</w:t>
            </w:r>
            <w:proofErr w:type="spellEnd"/>
          </w:p>
        </w:tc>
        <w:tc>
          <w:tcPr>
            <w:tcW w:w="2049" w:type="pct"/>
            <w:tcBorders>
              <w:top w:val="nil"/>
              <w:left w:val="nil"/>
              <w:bottom w:val="single" w:sz="4" w:space="0" w:color="auto"/>
              <w:right w:val="single" w:sz="4" w:space="0" w:color="auto"/>
            </w:tcBorders>
            <w:shd w:val="clear" w:color="auto" w:fill="auto"/>
            <w:vAlign w:val="bottom"/>
          </w:tcPr>
          <w:p w14:paraId="71EF3D89" w14:textId="7A177AEC" w:rsidR="00EC083D" w:rsidRPr="004D6E39" w:rsidRDefault="00EC083D" w:rsidP="00EC083D">
            <w:pPr>
              <w:jc w:val="both"/>
              <w:rPr>
                <w:rFonts w:cstheme="minorHAnsi"/>
                <w:bCs/>
                <w:color w:val="0D0D0D" w:themeColor="text1" w:themeTint="F2"/>
                <w:sz w:val="20"/>
                <w:szCs w:val="20"/>
              </w:rPr>
            </w:pPr>
            <w:r w:rsidRPr="004D6E39">
              <w:rPr>
                <w:rFonts w:cstheme="minorHAnsi"/>
                <w:bCs/>
                <w:color w:val="0D0D0D" w:themeColor="text1" w:themeTint="F2"/>
                <w:sz w:val="20"/>
                <w:szCs w:val="20"/>
              </w:rPr>
              <w:t>Code identifying eligibility requirement</w:t>
            </w:r>
          </w:p>
        </w:tc>
      </w:tr>
      <w:tr w:rsidR="00B40C9E" w:rsidRPr="004D6E39" w14:paraId="3D3D5DC2"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039E7095" w14:textId="11106F24"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7051B92D" w14:textId="5A8E533F"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CoverageSupplement</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proofErr w:type="spellStart"/>
            <w:r w:rsidRPr="004D6E39">
              <w:rPr>
                <w:rFonts w:cstheme="minorHAnsi"/>
                <w:bCs/>
                <w:color w:val="0D0D0D" w:themeColor="text1" w:themeTint="F2"/>
                <w:sz w:val="20"/>
                <w:szCs w:val="20"/>
              </w:rPr>
              <w:t>QuestionAnswer</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0A39E445" w14:textId="75E290BC" w:rsidR="00EC083D" w:rsidRPr="004D6E39" w:rsidRDefault="00EC083D" w:rsidP="00EC083D">
            <w:pPr>
              <w:jc w:val="both"/>
              <w:rPr>
                <w:rFonts w:cstheme="minorHAnsi"/>
                <w:bCs/>
                <w:color w:val="0D0D0D" w:themeColor="text1" w:themeTint="F2"/>
                <w:sz w:val="20"/>
                <w:szCs w:val="20"/>
              </w:rPr>
            </w:pPr>
            <w:bookmarkStart w:id="61" w:name="_Hlk39579668"/>
            <w:proofErr w:type="spellStart"/>
            <w:r w:rsidRPr="004D6E39">
              <w:rPr>
                <w:rFonts w:cstheme="minorHAnsi"/>
                <w:bCs/>
                <w:color w:val="0D0D0D" w:themeColor="text1" w:themeTint="F2"/>
                <w:sz w:val="20"/>
                <w:szCs w:val="20"/>
              </w:rPr>
              <w:t>AnswerTypeCd</w:t>
            </w:r>
            <w:bookmarkEnd w:id="61"/>
            <w:proofErr w:type="spellEnd"/>
          </w:p>
        </w:tc>
        <w:tc>
          <w:tcPr>
            <w:tcW w:w="2049" w:type="pct"/>
            <w:tcBorders>
              <w:top w:val="nil"/>
              <w:left w:val="nil"/>
              <w:bottom w:val="single" w:sz="4" w:space="0" w:color="auto"/>
              <w:right w:val="single" w:sz="4" w:space="0" w:color="auto"/>
            </w:tcBorders>
            <w:shd w:val="clear" w:color="auto" w:fill="auto"/>
            <w:vAlign w:val="bottom"/>
          </w:tcPr>
          <w:p w14:paraId="69F6D45A" w14:textId="35666A64" w:rsidR="00EC083D" w:rsidRPr="004D6E39" w:rsidRDefault="00EC083D" w:rsidP="00EC083D">
            <w:pPr>
              <w:jc w:val="both"/>
              <w:rPr>
                <w:rFonts w:cstheme="minorHAnsi"/>
                <w:bCs/>
                <w:color w:val="0D0D0D" w:themeColor="text1" w:themeTint="F2"/>
                <w:sz w:val="20"/>
                <w:szCs w:val="20"/>
              </w:rPr>
            </w:pPr>
            <w:r w:rsidRPr="004D6E39">
              <w:rPr>
                <w:rFonts w:cstheme="minorHAnsi"/>
                <w:bCs/>
                <w:color w:val="0D0D0D" w:themeColor="text1" w:themeTint="F2"/>
                <w:sz w:val="20"/>
                <w:szCs w:val="20"/>
              </w:rPr>
              <w:t>Acceptable code for the answer. Y/N radio button</w:t>
            </w:r>
          </w:p>
        </w:tc>
      </w:tr>
      <w:tr w:rsidR="00B40C9E" w:rsidRPr="004D6E39" w14:paraId="367CF725"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08A60E12" w14:textId="7C0A56A1"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657671C0" w14:textId="5FEF8871"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CoverageSupplement</w:t>
            </w:r>
            <w:proofErr w:type="spellEnd"/>
            <w:r w:rsidRPr="004D6E39">
              <w:rPr>
                <w:rFonts w:cstheme="minorHAnsi"/>
                <w:bCs/>
                <w:color w:val="0D0D0D" w:themeColor="text1" w:themeTint="F2"/>
                <w:sz w:val="20"/>
                <w:szCs w:val="20"/>
              </w:rPr>
              <w:t>/</w:t>
            </w:r>
            <w:r w:rsidRPr="004D6E39">
              <w:rPr>
                <w:rFonts w:cstheme="minorHAnsi"/>
                <w:sz w:val="20"/>
                <w:szCs w:val="20"/>
              </w:rPr>
              <w:t xml:space="preserve"> </w:t>
            </w:r>
            <w:proofErr w:type="spellStart"/>
            <w:r w:rsidRPr="004D6E39">
              <w:rPr>
                <w:rFonts w:cstheme="minorHAnsi"/>
                <w:bCs/>
                <w:color w:val="0D0D0D" w:themeColor="text1" w:themeTint="F2"/>
                <w:sz w:val="20"/>
                <w:szCs w:val="20"/>
              </w:rPr>
              <w:t>QuestionAnswer</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0BF6BFD7" w14:textId="3789604E"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QuestionText</w:t>
            </w:r>
            <w:proofErr w:type="spellEnd"/>
          </w:p>
        </w:tc>
        <w:tc>
          <w:tcPr>
            <w:tcW w:w="2049" w:type="pct"/>
            <w:tcBorders>
              <w:top w:val="nil"/>
              <w:left w:val="nil"/>
              <w:bottom w:val="single" w:sz="4" w:space="0" w:color="auto"/>
              <w:right w:val="single" w:sz="4" w:space="0" w:color="auto"/>
            </w:tcBorders>
            <w:shd w:val="clear" w:color="auto" w:fill="auto"/>
            <w:vAlign w:val="bottom"/>
          </w:tcPr>
          <w:p w14:paraId="142A5148" w14:textId="71D3A7EB" w:rsidR="00EC083D" w:rsidRPr="004D6E39" w:rsidRDefault="00EC083D" w:rsidP="00B44AA6">
            <w:pPr>
              <w:rPr>
                <w:rFonts w:cstheme="minorHAnsi"/>
                <w:bCs/>
                <w:color w:val="0D0D0D" w:themeColor="text1" w:themeTint="F2"/>
                <w:sz w:val="20"/>
                <w:szCs w:val="20"/>
              </w:rPr>
            </w:pPr>
            <w:r w:rsidRPr="004D6E39">
              <w:rPr>
                <w:rFonts w:cstheme="minorHAnsi"/>
                <w:bCs/>
                <w:color w:val="0D0D0D" w:themeColor="text1" w:themeTint="F2"/>
                <w:sz w:val="20"/>
                <w:szCs w:val="20"/>
              </w:rPr>
              <w:t>Text associated with the eligibility requirement</w:t>
            </w:r>
          </w:p>
        </w:tc>
      </w:tr>
      <w:tr w:rsidR="00B40C9E" w:rsidRPr="004D6E39" w14:paraId="70E8D947" w14:textId="77777777" w:rsidTr="00B44AA6">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58348FBA" w14:textId="2A55BA2B"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737AA969" w14:textId="14CEA647"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r w:rsidRPr="004D6E39">
              <w:rPr>
                <w:rFonts w:cstheme="minorHAnsi"/>
                <w:bCs/>
                <w:color w:val="0D0D0D" w:themeColor="text1" w:themeTint="F2"/>
                <w:sz w:val="20"/>
                <w:szCs w:val="20"/>
              </w:rPr>
              <w:t>CoverageAvailable/CoverageSupplement/QuestionAnswer/QuestionAnswerExt</w:t>
            </w:r>
          </w:p>
        </w:tc>
        <w:tc>
          <w:tcPr>
            <w:tcW w:w="1059" w:type="pct"/>
            <w:tcBorders>
              <w:top w:val="nil"/>
              <w:left w:val="nil"/>
              <w:bottom w:val="single" w:sz="4" w:space="0" w:color="auto"/>
              <w:right w:val="single" w:sz="4" w:space="0" w:color="auto"/>
            </w:tcBorders>
            <w:shd w:val="clear" w:color="000000" w:fill="FFFFFF"/>
            <w:noWrap/>
            <w:vAlign w:val="bottom"/>
          </w:tcPr>
          <w:p w14:paraId="43C20EFD" w14:textId="6AEAA269"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AcceptabilityAnswer</w:t>
            </w:r>
            <w:proofErr w:type="spellEnd"/>
          </w:p>
        </w:tc>
        <w:tc>
          <w:tcPr>
            <w:tcW w:w="2049" w:type="pct"/>
            <w:tcBorders>
              <w:top w:val="nil"/>
              <w:left w:val="nil"/>
              <w:bottom w:val="single" w:sz="4" w:space="0" w:color="auto"/>
              <w:right w:val="single" w:sz="4" w:space="0" w:color="auto"/>
            </w:tcBorders>
            <w:shd w:val="clear" w:color="auto" w:fill="auto"/>
            <w:vAlign w:val="bottom"/>
          </w:tcPr>
          <w:p w14:paraId="06C5E4D8" w14:textId="46659094" w:rsidR="00EC083D" w:rsidRPr="004D6E39" w:rsidRDefault="00EC083D" w:rsidP="00B44AA6">
            <w:pPr>
              <w:rPr>
                <w:rFonts w:cstheme="minorHAnsi"/>
                <w:bCs/>
                <w:color w:val="0D0D0D" w:themeColor="text1" w:themeTint="F2"/>
                <w:sz w:val="20"/>
                <w:szCs w:val="20"/>
              </w:rPr>
            </w:pPr>
            <w:r w:rsidRPr="004D6E39">
              <w:rPr>
                <w:rFonts w:cstheme="minorHAnsi"/>
                <w:bCs/>
                <w:color w:val="0D0D0D" w:themeColor="text1" w:themeTint="F2"/>
                <w:sz w:val="20"/>
                <w:szCs w:val="20"/>
              </w:rPr>
              <w:t> The answer accepted for the eligibility question to approve the request.</w:t>
            </w:r>
          </w:p>
        </w:tc>
      </w:tr>
      <w:tr w:rsidR="00B40C9E" w:rsidRPr="004D6E39" w14:paraId="2DC8D340"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6B0E1B0F" w14:textId="77777777"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lastRenderedPageBreak/>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1730FB9F" w14:textId="583739B5"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r w:rsidRPr="004D6E39">
              <w:rPr>
                <w:rFonts w:cstheme="minorHAnsi"/>
                <w:bCs/>
                <w:color w:val="0D0D0D" w:themeColor="text1" w:themeTint="F2"/>
                <w:sz w:val="20"/>
                <w:szCs w:val="20"/>
              </w:rPr>
              <w:t>CoverageAvailable/CoverageSupplement/QuestionAnswer/CoverageSupplementExt</w:t>
            </w:r>
          </w:p>
        </w:tc>
        <w:tc>
          <w:tcPr>
            <w:tcW w:w="1059" w:type="pct"/>
            <w:tcBorders>
              <w:top w:val="nil"/>
              <w:left w:val="nil"/>
              <w:bottom w:val="single" w:sz="4" w:space="0" w:color="auto"/>
              <w:right w:val="single" w:sz="4" w:space="0" w:color="auto"/>
            </w:tcBorders>
            <w:shd w:val="clear" w:color="000000" w:fill="FFFFFF"/>
            <w:noWrap/>
            <w:vAlign w:val="bottom"/>
          </w:tcPr>
          <w:p w14:paraId="4D31CF43" w14:textId="49CE0F6F"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CoverageSupplementAppliesToCd</w:t>
            </w:r>
            <w:proofErr w:type="spellEnd"/>
          </w:p>
        </w:tc>
        <w:tc>
          <w:tcPr>
            <w:tcW w:w="2049" w:type="pct"/>
            <w:tcBorders>
              <w:top w:val="nil"/>
              <w:left w:val="nil"/>
              <w:bottom w:val="single" w:sz="4" w:space="0" w:color="auto"/>
              <w:right w:val="single" w:sz="4" w:space="0" w:color="auto"/>
            </w:tcBorders>
            <w:shd w:val="clear" w:color="auto" w:fill="auto"/>
            <w:vAlign w:val="bottom"/>
          </w:tcPr>
          <w:p w14:paraId="0AE928A4" w14:textId="4D113750" w:rsidR="00EC083D" w:rsidRPr="004D6E39" w:rsidRDefault="00EC083D" w:rsidP="00EC083D">
            <w:pPr>
              <w:jc w:val="both"/>
              <w:rPr>
                <w:rFonts w:cstheme="minorHAnsi"/>
                <w:bCs/>
                <w:color w:val="0D0D0D" w:themeColor="text1" w:themeTint="F2"/>
                <w:sz w:val="20"/>
                <w:szCs w:val="20"/>
              </w:rPr>
            </w:pPr>
            <w:r w:rsidRPr="004D6E39">
              <w:rPr>
                <w:rFonts w:cstheme="minorHAnsi"/>
                <w:bCs/>
                <w:color w:val="0D0D0D" w:themeColor="text1" w:themeTint="F2"/>
                <w:sz w:val="20"/>
                <w:szCs w:val="20"/>
              </w:rPr>
              <w:t>To reflect whether this is eligibility question code or any other reason code</w:t>
            </w:r>
          </w:p>
        </w:tc>
      </w:tr>
      <w:tr w:rsidR="00B40C9E" w:rsidRPr="004D6E39" w14:paraId="60CCB2AC"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5B6C80A4" w14:textId="1F8A496F"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6C8FF7C1" w14:textId="19F060B9"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r w:rsidRPr="004D6E39">
              <w:rPr>
                <w:rFonts w:cstheme="minorHAnsi"/>
                <w:bCs/>
                <w:color w:val="0D0D0D" w:themeColor="text1" w:themeTint="F2"/>
                <w:sz w:val="20"/>
                <w:szCs w:val="20"/>
              </w:rPr>
              <w:t>CoverageAvailable/CoverageSupplement/QuestionAnswer/CoverageSupplementExt</w:t>
            </w:r>
          </w:p>
        </w:tc>
        <w:tc>
          <w:tcPr>
            <w:tcW w:w="1059" w:type="pct"/>
            <w:tcBorders>
              <w:top w:val="nil"/>
              <w:left w:val="nil"/>
              <w:bottom w:val="single" w:sz="4" w:space="0" w:color="auto"/>
              <w:right w:val="single" w:sz="4" w:space="0" w:color="auto"/>
            </w:tcBorders>
            <w:shd w:val="clear" w:color="000000" w:fill="FFFFFF"/>
            <w:noWrap/>
            <w:vAlign w:val="bottom"/>
          </w:tcPr>
          <w:p w14:paraId="6A20A1B2" w14:textId="3DB1858B"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MinNumQu</w:t>
            </w:r>
            <w:r w:rsidRPr="004D6E39">
              <w:rPr>
                <w:rFonts w:cstheme="minorHAnsi"/>
                <w:bCs/>
                <w:color w:val="0D0D0D" w:themeColor="text1" w:themeTint="F2"/>
                <w:sz w:val="20"/>
                <w:szCs w:val="20"/>
              </w:rPr>
              <w:softHyphen/>
              <w:t>estionsMatchAcceptability</w:t>
            </w:r>
            <w:proofErr w:type="spellEnd"/>
          </w:p>
        </w:tc>
        <w:tc>
          <w:tcPr>
            <w:tcW w:w="2049" w:type="pct"/>
            <w:tcBorders>
              <w:top w:val="nil"/>
              <w:left w:val="nil"/>
              <w:bottom w:val="single" w:sz="4" w:space="0" w:color="auto"/>
              <w:right w:val="single" w:sz="4" w:space="0" w:color="auto"/>
            </w:tcBorders>
            <w:shd w:val="clear" w:color="auto" w:fill="auto"/>
            <w:vAlign w:val="bottom"/>
          </w:tcPr>
          <w:p w14:paraId="00E809CD" w14:textId="1D3EA77C" w:rsidR="00EC083D" w:rsidRPr="004D6E39" w:rsidRDefault="00EC083D" w:rsidP="00EC083D">
            <w:pPr>
              <w:jc w:val="both"/>
              <w:rPr>
                <w:rFonts w:cstheme="minorHAnsi"/>
                <w:bCs/>
                <w:color w:val="0D0D0D" w:themeColor="text1" w:themeTint="F2"/>
                <w:sz w:val="20"/>
                <w:szCs w:val="20"/>
              </w:rPr>
            </w:pPr>
            <w:r w:rsidRPr="004D6E39">
              <w:rPr>
                <w:rFonts w:cstheme="minorHAnsi"/>
                <w:bCs/>
                <w:color w:val="0D0D0D" w:themeColor="text1" w:themeTint="F2"/>
                <w:sz w:val="20"/>
                <w:szCs w:val="20"/>
              </w:rPr>
              <w:t>The minimum number of valid answers to make the request eligible for quote</w:t>
            </w:r>
          </w:p>
        </w:tc>
      </w:tr>
      <w:tr w:rsidR="00B40C9E" w:rsidRPr="004D6E39" w14:paraId="72077690"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2A1FC159" w14:textId="24D9395E"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1F494AA0" w14:textId="247FFB5C"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/Policy/</w:t>
            </w:r>
            <w:r w:rsidRPr="004D6E39">
              <w:rPr>
                <w:rFonts w:cstheme="minorHAnsi"/>
                <w:sz w:val="20"/>
                <w:szCs w:val="20"/>
              </w:rPr>
              <w:t xml:space="preserve"> /</w:t>
            </w:r>
            <w:proofErr w:type="spellStart"/>
            <w:r w:rsidRPr="004D6E39">
              <w:rPr>
                <w:rFonts w:cstheme="minorHAnsi"/>
                <w:bCs/>
                <w:color w:val="0D0D0D" w:themeColor="text1" w:themeTint="F2"/>
                <w:sz w:val="20"/>
                <w:szCs w:val="20"/>
              </w:rPr>
              <w:t>CoverageAvailable</w:t>
            </w:r>
            <w:proofErr w:type="spellEnd"/>
          </w:p>
        </w:tc>
        <w:tc>
          <w:tcPr>
            <w:tcW w:w="1059" w:type="pct"/>
            <w:tcBorders>
              <w:top w:val="nil"/>
              <w:left w:val="nil"/>
              <w:bottom w:val="single" w:sz="4" w:space="0" w:color="auto"/>
              <w:right w:val="single" w:sz="4" w:space="0" w:color="auto"/>
            </w:tcBorders>
            <w:shd w:val="clear" w:color="000000" w:fill="FFFFFF"/>
            <w:noWrap/>
            <w:vAlign w:val="bottom"/>
          </w:tcPr>
          <w:p w14:paraId="59C0A70D" w14:textId="4508BBD6" w:rsidR="00EC083D" w:rsidRPr="004D6E39" w:rsidRDefault="00EC083D"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CompanyProductCd</w:t>
            </w:r>
            <w:proofErr w:type="spellEnd"/>
          </w:p>
        </w:tc>
        <w:tc>
          <w:tcPr>
            <w:tcW w:w="2049" w:type="pct"/>
            <w:tcBorders>
              <w:top w:val="nil"/>
              <w:left w:val="nil"/>
              <w:bottom w:val="single" w:sz="4" w:space="0" w:color="auto"/>
              <w:right w:val="single" w:sz="4" w:space="0" w:color="auto"/>
            </w:tcBorders>
            <w:shd w:val="clear" w:color="auto" w:fill="auto"/>
            <w:vAlign w:val="bottom"/>
          </w:tcPr>
          <w:p w14:paraId="4ED59023" w14:textId="7B1AE106" w:rsidR="00EC083D" w:rsidRPr="004D6E39" w:rsidRDefault="00EC083D" w:rsidP="00EC083D">
            <w:pPr>
              <w:jc w:val="both"/>
              <w:rPr>
                <w:rFonts w:cstheme="minorHAnsi"/>
                <w:bCs/>
                <w:color w:val="0D0D0D" w:themeColor="text1" w:themeTint="F2"/>
                <w:sz w:val="20"/>
                <w:szCs w:val="20"/>
              </w:rPr>
            </w:pPr>
            <w:r w:rsidRPr="004D6E39">
              <w:rPr>
                <w:rFonts w:cstheme="minorHAnsi"/>
                <w:bCs/>
                <w:color w:val="0D0D0D" w:themeColor="text1" w:themeTint="F2"/>
                <w:sz w:val="20"/>
                <w:szCs w:val="20"/>
              </w:rPr>
              <w:t>Code for the product offered by HSB</w:t>
            </w:r>
          </w:p>
        </w:tc>
      </w:tr>
      <w:tr w:rsidR="00B40C9E" w:rsidRPr="004D6E39" w14:paraId="5A48917A"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bottom"/>
          </w:tcPr>
          <w:p w14:paraId="7222C3FC" w14:textId="5E2C5BDF" w:rsidR="00EC083D" w:rsidRPr="004D6E39" w:rsidRDefault="00F918D0" w:rsidP="00EC083D">
            <w:pPr>
              <w:jc w:val="both"/>
              <w:rPr>
                <w:rFonts w:cstheme="minorHAnsi"/>
                <w:bCs/>
                <w:color w:val="0D0D0D" w:themeColor="text1" w:themeTint="F2"/>
                <w:sz w:val="20"/>
                <w:szCs w:val="20"/>
              </w:rPr>
            </w:pPr>
            <w:bookmarkStart w:id="62" w:name="_Hlk45748751"/>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bottom"/>
          </w:tcPr>
          <w:p w14:paraId="3AC58326" w14:textId="05F75E98" w:rsidR="00EC083D" w:rsidRPr="004D6E39" w:rsidRDefault="00F918D0"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PolicyRs</w:t>
            </w:r>
            <w:proofErr w:type="spellEnd"/>
            <w:r w:rsidRPr="004D6E39">
              <w:rPr>
                <w:rFonts w:cstheme="minorHAnsi"/>
                <w:bCs/>
                <w:color w:val="0D0D0D" w:themeColor="text1" w:themeTint="F2"/>
                <w:sz w:val="20"/>
                <w:szCs w:val="20"/>
              </w:rPr>
              <w:t>/</w:t>
            </w:r>
            <w:proofErr w:type="spellStart"/>
            <w:r w:rsidRPr="004D6E39">
              <w:rPr>
                <w:rFonts w:cstheme="minorHAnsi"/>
                <w:bCs/>
                <w:color w:val="0D0D0D" w:themeColor="text1" w:themeTint="F2"/>
                <w:sz w:val="20"/>
                <w:szCs w:val="20"/>
              </w:rPr>
              <w:t>PolicyExt</w:t>
            </w:r>
            <w:proofErr w:type="spellEnd"/>
            <w:r w:rsidRPr="004D6E39">
              <w:rPr>
                <w:rFonts w:cstheme="minorHAnsi"/>
                <w:bCs/>
                <w:color w:val="0D0D0D" w:themeColor="text1" w:themeTint="F2"/>
                <w:sz w:val="20"/>
                <w:szCs w:val="20"/>
              </w:rPr>
              <w:t xml:space="preserve">/ </w:t>
            </w:r>
          </w:p>
        </w:tc>
        <w:tc>
          <w:tcPr>
            <w:tcW w:w="1059" w:type="pct"/>
            <w:tcBorders>
              <w:top w:val="nil"/>
              <w:left w:val="nil"/>
              <w:bottom w:val="single" w:sz="4" w:space="0" w:color="auto"/>
              <w:right w:val="single" w:sz="4" w:space="0" w:color="auto"/>
            </w:tcBorders>
            <w:shd w:val="clear" w:color="000000" w:fill="FFFFFF"/>
            <w:noWrap/>
            <w:vAlign w:val="bottom"/>
          </w:tcPr>
          <w:p w14:paraId="46451229" w14:textId="18B186E4" w:rsidR="00EC083D" w:rsidRPr="004D6E39" w:rsidRDefault="00F918D0" w:rsidP="00EC083D">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ApprovalNumber</w:t>
            </w:r>
            <w:proofErr w:type="spellEnd"/>
          </w:p>
        </w:tc>
        <w:tc>
          <w:tcPr>
            <w:tcW w:w="2049" w:type="pct"/>
            <w:tcBorders>
              <w:top w:val="nil"/>
              <w:left w:val="nil"/>
              <w:bottom w:val="single" w:sz="4" w:space="0" w:color="auto"/>
              <w:right w:val="single" w:sz="4" w:space="0" w:color="auto"/>
            </w:tcBorders>
            <w:shd w:val="clear" w:color="auto" w:fill="auto"/>
            <w:vAlign w:val="bottom"/>
          </w:tcPr>
          <w:p w14:paraId="62D68210" w14:textId="30107848" w:rsidR="00EC083D" w:rsidRPr="004D6E39" w:rsidRDefault="00F918D0" w:rsidP="00EC083D">
            <w:pPr>
              <w:jc w:val="both"/>
              <w:rPr>
                <w:rFonts w:cstheme="minorHAnsi"/>
                <w:bCs/>
                <w:color w:val="0D0D0D" w:themeColor="text1" w:themeTint="F2"/>
                <w:sz w:val="20"/>
                <w:szCs w:val="20"/>
              </w:rPr>
            </w:pPr>
            <w:r w:rsidRPr="004D6E39">
              <w:rPr>
                <w:rFonts w:cstheme="minorHAnsi"/>
                <w:bCs/>
                <w:color w:val="0D0D0D" w:themeColor="text1" w:themeTint="F2"/>
                <w:sz w:val="20"/>
                <w:szCs w:val="20"/>
              </w:rPr>
              <w:t xml:space="preserve">Provided by HSB during manual workflow- Format : </w:t>
            </w:r>
            <w:r w:rsidRPr="004D6E39">
              <w:rPr>
                <w:rFonts w:cstheme="minorHAnsi"/>
                <w:color w:val="272B2E"/>
                <w:sz w:val="20"/>
                <w:szCs w:val="20"/>
              </w:rPr>
              <w:t>ANPL123456</w:t>
            </w:r>
          </w:p>
        </w:tc>
      </w:tr>
      <w:bookmarkEnd w:id="62"/>
      <w:tr w:rsidR="00F83050" w:rsidRPr="004D6E39" w14:paraId="3D5B57E4" w14:textId="77777777" w:rsidTr="00772DFA">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24E3BF45" w14:textId="71A9A5A5"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502D739C" w14:textId="1444AD2B"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PolicyRs</w:t>
            </w:r>
            <w:proofErr w:type="spellEnd"/>
            <w:r w:rsidRPr="004D6E39">
              <w:rPr>
                <w:rFonts w:eastAsia="Times New Roman" w:cstheme="minorHAnsi"/>
                <w:b/>
                <w:i/>
                <w:iCs/>
                <w:color w:val="0D0D0D" w:themeColor="text1" w:themeTint="F2"/>
                <w:sz w:val="20"/>
                <w:szCs w:val="20"/>
              </w:rPr>
              <w:t>/Location</w:t>
            </w:r>
          </w:p>
        </w:tc>
        <w:tc>
          <w:tcPr>
            <w:tcW w:w="1059" w:type="pct"/>
            <w:tcBorders>
              <w:top w:val="nil"/>
              <w:left w:val="nil"/>
              <w:bottom w:val="single" w:sz="4" w:space="0" w:color="auto"/>
              <w:right w:val="single" w:sz="4" w:space="0" w:color="auto"/>
            </w:tcBorders>
            <w:shd w:val="clear" w:color="000000" w:fill="FFFFFF"/>
            <w:noWrap/>
            <w:vAlign w:val="center"/>
          </w:tcPr>
          <w:p w14:paraId="7AB914B0" w14:textId="29B418C6" w:rsidR="00F83050" w:rsidRPr="004D6E39" w:rsidRDefault="00F83050" w:rsidP="00F83050">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id</w:t>
            </w:r>
          </w:p>
        </w:tc>
        <w:tc>
          <w:tcPr>
            <w:tcW w:w="2049" w:type="pct"/>
            <w:tcBorders>
              <w:top w:val="nil"/>
              <w:left w:val="nil"/>
              <w:bottom w:val="single" w:sz="4" w:space="0" w:color="auto"/>
              <w:right w:val="single" w:sz="4" w:space="0" w:color="auto"/>
            </w:tcBorders>
            <w:shd w:val="clear" w:color="auto" w:fill="auto"/>
            <w:vAlign w:val="center"/>
          </w:tcPr>
          <w:p w14:paraId="295BAF28" w14:textId="7D2728B6" w:rsidR="00F83050" w:rsidRPr="004D6E39" w:rsidRDefault="00F83050" w:rsidP="00F83050">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Location Identifier</w:t>
            </w:r>
          </w:p>
        </w:tc>
      </w:tr>
      <w:tr w:rsidR="00F83050" w:rsidRPr="004D6E39" w14:paraId="21B2C56A" w14:textId="77777777" w:rsidTr="00772DFA">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3A9CEA74" w14:textId="6251C494"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30DB30A5" w14:textId="75EF4258"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PolicyRs</w:t>
            </w:r>
            <w:proofErr w:type="spellEnd"/>
            <w:r w:rsidRPr="004D6E39">
              <w:rPr>
                <w:rFonts w:eastAsia="Times New Roman" w:cstheme="minorHAnsi"/>
                <w:b/>
                <w:i/>
                <w:iCs/>
                <w:color w:val="0D0D0D" w:themeColor="text1" w:themeTint="F2"/>
                <w:sz w:val="20"/>
                <w:szCs w:val="20"/>
              </w:rPr>
              <w:t>/Location/</w:t>
            </w:r>
            <w:proofErr w:type="spellStart"/>
            <w:r w:rsidRPr="004D6E39">
              <w:rPr>
                <w:rFonts w:eastAsia="Times New Roman" w:cstheme="minorHAnsi"/>
                <w:b/>
                <w:i/>
                <w:iCs/>
                <w:color w:val="0D0D0D" w:themeColor="text1" w:themeTint="F2"/>
                <w:sz w:val="20"/>
                <w:szCs w:val="20"/>
              </w:rPr>
              <w:t>Addr</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63E5EEE0" w14:textId="76D12F57" w:rsidR="00F83050" w:rsidRPr="004D6E39" w:rsidRDefault="00F83050" w:rsidP="00F83050">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Addr1</w:t>
            </w:r>
          </w:p>
        </w:tc>
        <w:tc>
          <w:tcPr>
            <w:tcW w:w="2049" w:type="pct"/>
            <w:tcBorders>
              <w:top w:val="nil"/>
              <w:left w:val="nil"/>
              <w:bottom w:val="single" w:sz="4" w:space="0" w:color="auto"/>
              <w:right w:val="single" w:sz="4" w:space="0" w:color="auto"/>
            </w:tcBorders>
            <w:shd w:val="clear" w:color="auto" w:fill="auto"/>
            <w:vAlign w:val="center"/>
          </w:tcPr>
          <w:p w14:paraId="0709E56A" w14:textId="521202BB" w:rsidR="00F83050" w:rsidRPr="004D6E39" w:rsidRDefault="00F83050" w:rsidP="00F83050">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Location Address</w:t>
            </w:r>
          </w:p>
        </w:tc>
      </w:tr>
      <w:tr w:rsidR="00F83050" w:rsidRPr="004D6E39" w14:paraId="3AF33CE5" w14:textId="77777777" w:rsidTr="00772DFA">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1DEB0FB8" w14:textId="17FFAFF4"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5DC6CC0D" w14:textId="470DEC52"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PolicyRs</w:t>
            </w:r>
            <w:proofErr w:type="spellEnd"/>
            <w:r w:rsidRPr="004D6E39">
              <w:rPr>
                <w:rFonts w:eastAsia="Times New Roman" w:cstheme="minorHAnsi"/>
                <w:b/>
                <w:i/>
                <w:iCs/>
                <w:color w:val="0D0D0D" w:themeColor="text1" w:themeTint="F2"/>
                <w:sz w:val="20"/>
                <w:szCs w:val="20"/>
              </w:rPr>
              <w:t>/Location/</w:t>
            </w:r>
            <w:proofErr w:type="spellStart"/>
            <w:r w:rsidRPr="004D6E39">
              <w:rPr>
                <w:rFonts w:eastAsia="Times New Roman" w:cstheme="minorHAnsi"/>
                <w:b/>
                <w:i/>
                <w:iCs/>
                <w:color w:val="0D0D0D" w:themeColor="text1" w:themeTint="F2"/>
                <w:sz w:val="20"/>
                <w:szCs w:val="20"/>
              </w:rPr>
              <w:t>Addr</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2E8EF021" w14:textId="7C2FE6F8" w:rsidR="00F83050" w:rsidRPr="004D6E39" w:rsidRDefault="00F83050" w:rsidP="00F83050">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City</w:t>
            </w:r>
          </w:p>
        </w:tc>
        <w:tc>
          <w:tcPr>
            <w:tcW w:w="2049" w:type="pct"/>
            <w:tcBorders>
              <w:top w:val="nil"/>
              <w:left w:val="nil"/>
              <w:bottom w:val="single" w:sz="4" w:space="0" w:color="auto"/>
              <w:right w:val="single" w:sz="4" w:space="0" w:color="auto"/>
            </w:tcBorders>
            <w:shd w:val="clear" w:color="auto" w:fill="auto"/>
            <w:vAlign w:val="center"/>
          </w:tcPr>
          <w:p w14:paraId="3C9F00EC" w14:textId="54BCA87C" w:rsidR="00F83050" w:rsidRPr="004D6E39" w:rsidRDefault="00F83050" w:rsidP="00F83050">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Location City</w:t>
            </w:r>
          </w:p>
        </w:tc>
      </w:tr>
      <w:tr w:rsidR="00F83050" w:rsidRPr="004D6E39" w14:paraId="4AA2CB13" w14:textId="77777777" w:rsidTr="00772DFA">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506F3D39" w14:textId="64988891"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568C8BF9" w14:textId="4ABC159E"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PolicyRs</w:t>
            </w:r>
            <w:proofErr w:type="spellEnd"/>
            <w:r w:rsidRPr="004D6E39">
              <w:rPr>
                <w:rFonts w:eastAsia="Times New Roman" w:cstheme="minorHAnsi"/>
                <w:b/>
                <w:i/>
                <w:iCs/>
                <w:color w:val="0D0D0D" w:themeColor="text1" w:themeTint="F2"/>
                <w:sz w:val="20"/>
                <w:szCs w:val="20"/>
              </w:rPr>
              <w:t>/Location/</w:t>
            </w:r>
            <w:proofErr w:type="spellStart"/>
            <w:r w:rsidRPr="004D6E39">
              <w:rPr>
                <w:rFonts w:eastAsia="Times New Roman" w:cstheme="minorHAnsi"/>
                <w:b/>
                <w:i/>
                <w:iCs/>
                <w:color w:val="0D0D0D" w:themeColor="text1" w:themeTint="F2"/>
                <w:sz w:val="20"/>
                <w:szCs w:val="20"/>
              </w:rPr>
              <w:t>Addr</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68E2A83F" w14:textId="2C961A4D"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StateProvCd</w:t>
            </w:r>
            <w:proofErr w:type="spellEnd"/>
          </w:p>
        </w:tc>
        <w:tc>
          <w:tcPr>
            <w:tcW w:w="2049" w:type="pct"/>
            <w:tcBorders>
              <w:top w:val="nil"/>
              <w:left w:val="nil"/>
              <w:bottom w:val="single" w:sz="4" w:space="0" w:color="auto"/>
              <w:right w:val="single" w:sz="4" w:space="0" w:color="auto"/>
            </w:tcBorders>
            <w:shd w:val="clear" w:color="auto" w:fill="auto"/>
            <w:vAlign w:val="center"/>
          </w:tcPr>
          <w:p w14:paraId="5A5D5C17" w14:textId="157BD5E4" w:rsidR="00F83050" w:rsidRPr="004D6E39" w:rsidRDefault="00F83050" w:rsidP="00F83050">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Location State</w:t>
            </w:r>
          </w:p>
        </w:tc>
      </w:tr>
      <w:tr w:rsidR="00F83050" w:rsidRPr="004D6E39" w14:paraId="44C68264" w14:textId="77777777" w:rsidTr="00772DFA">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031F1B28" w14:textId="4AC93E1B"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5B616CDA" w14:textId="25606714"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PolicyRs</w:t>
            </w:r>
            <w:proofErr w:type="spellEnd"/>
            <w:r w:rsidRPr="004D6E39">
              <w:rPr>
                <w:rFonts w:eastAsia="Times New Roman" w:cstheme="minorHAnsi"/>
                <w:b/>
                <w:i/>
                <w:iCs/>
                <w:color w:val="0D0D0D" w:themeColor="text1" w:themeTint="F2"/>
                <w:sz w:val="20"/>
                <w:szCs w:val="20"/>
              </w:rPr>
              <w:t>/Location/</w:t>
            </w:r>
            <w:proofErr w:type="spellStart"/>
            <w:r w:rsidRPr="004D6E39">
              <w:rPr>
                <w:rFonts w:eastAsia="Times New Roman" w:cstheme="minorHAnsi"/>
                <w:b/>
                <w:i/>
                <w:iCs/>
                <w:color w:val="0D0D0D" w:themeColor="text1" w:themeTint="F2"/>
                <w:sz w:val="20"/>
                <w:szCs w:val="20"/>
              </w:rPr>
              <w:t>Addr</w:t>
            </w:r>
            <w:proofErr w:type="spellEnd"/>
          </w:p>
        </w:tc>
        <w:tc>
          <w:tcPr>
            <w:tcW w:w="1059" w:type="pct"/>
            <w:tcBorders>
              <w:top w:val="nil"/>
              <w:left w:val="nil"/>
              <w:bottom w:val="single" w:sz="4" w:space="0" w:color="auto"/>
              <w:right w:val="single" w:sz="4" w:space="0" w:color="auto"/>
            </w:tcBorders>
            <w:shd w:val="clear" w:color="000000" w:fill="FFFFFF"/>
            <w:noWrap/>
            <w:vAlign w:val="center"/>
          </w:tcPr>
          <w:p w14:paraId="4399BE31" w14:textId="7E5F38DD"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PostalCode</w:t>
            </w:r>
            <w:proofErr w:type="spellEnd"/>
          </w:p>
        </w:tc>
        <w:tc>
          <w:tcPr>
            <w:tcW w:w="2049" w:type="pct"/>
            <w:tcBorders>
              <w:top w:val="nil"/>
              <w:left w:val="nil"/>
              <w:bottom w:val="single" w:sz="4" w:space="0" w:color="auto"/>
              <w:right w:val="single" w:sz="4" w:space="0" w:color="auto"/>
            </w:tcBorders>
            <w:shd w:val="clear" w:color="auto" w:fill="auto"/>
            <w:vAlign w:val="center"/>
          </w:tcPr>
          <w:p w14:paraId="7C2223DB" w14:textId="261564E2" w:rsidR="00F83050" w:rsidRPr="004D6E39" w:rsidRDefault="00F83050" w:rsidP="00F83050">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Location Postal Code</w:t>
            </w:r>
          </w:p>
        </w:tc>
      </w:tr>
      <w:tr w:rsidR="00F83050" w:rsidRPr="004D6E39" w14:paraId="1E44DBDC" w14:textId="77777777" w:rsidTr="00772DFA">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72EC4DFB" w14:textId="1DCBE97A"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6E788FF1" w14:textId="32C8A9B7"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PolicyRs</w:t>
            </w:r>
            <w:proofErr w:type="spellEnd"/>
            <w:r w:rsidRPr="004D6E39">
              <w:rPr>
                <w:rFonts w:eastAsia="Times New Roman" w:cstheme="minorHAnsi"/>
                <w:b/>
                <w:i/>
                <w:iCs/>
                <w:color w:val="0D0D0D" w:themeColor="text1" w:themeTint="F2"/>
                <w:sz w:val="20"/>
                <w:szCs w:val="20"/>
              </w:rPr>
              <w:t>/Location</w:t>
            </w:r>
          </w:p>
        </w:tc>
        <w:tc>
          <w:tcPr>
            <w:tcW w:w="1059" w:type="pct"/>
            <w:tcBorders>
              <w:top w:val="nil"/>
              <w:left w:val="nil"/>
              <w:bottom w:val="single" w:sz="4" w:space="0" w:color="auto"/>
              <w:right w:val="single" w:sz="4" w:space="0" w:color="auto"/>
            </w:tcBorders>
            <w:shd w:val="clear" w:color="000000" w:fill="FFFFFF"/>
            <w:noWrap/>
            <w:vAlign w:val="center"/>
          </w:tcPr>
          <w:p w14:paraId="2236F0D6" w14:textId="57239464" w:rsidR="00F83050" w:rsidRPr="004D6E39" w:rsidRDefault="00F83050" w:rsidP="00F83050">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LocationName</w:t>
            </w:r>
            <w:proofErr w:type="spellEnd"/>
          </w:p>
        </w:tc>
        <w:tc>
          <w:tcPr>
            <w:tcW w:w="2049" w:type="pct"/>
            <w:tcBorders>
              <w:top w:val="nil"/>
              <w:left w:val="nil"/>
              <w:bottom w:val="single" w:sz="4" w:space="0" w:color="auto"/>
              <w:right w:val="single" w:sz="4" w:space="0" w:color="auto"/>
            </w:tcBorders>
            <w:shd w:val="clear" w:color="auto" w:fill="auto"/>
            <w:vAlign w:val="center"/>
          </w:tcPr>
          <w:p w14:paraId="30C204F4" w14:textId="0B00A20A" w:rsidR="00F83050" w:rsidRPr="004D6E39" w:rsidRDefault="00F83050" w:rsidP="00F83050">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 xml:space="preserve">Descriptive name of the </w:t>
            </w:r>
            <w:proofErr w:type="spellStart"/>
            <w:r w:rsidRPr="004D6E39">
              <w:rPr>
                <w:rFonts w:eastAsia="Times New Roman" w:cstheme="minorHAnsi"/>
                <w:b/>
                <w:i/>
                <w:iCs/>
                <w:color w:val="0D0D0D" w:themeColor="text1" w:themeTint="F2"/>
                <w:sz w:val="20"/>
                <w:szCs w:val="20"/>
              </w:rPr>
              <w:t>locaiton</w:t>
            </w:r>
            <w:proofErr w:type="spellEnd"/>
          </w:p>
        </w:tc>
      </w:tr>
      <w:tr w:rsidR="008D1DCD" w:rsidRPr="004D6E39" w14:paraId="44624380" w14:textId="77777777" w:rsidTr="00772DFA">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vAlign w:val="center"/>
          </w:tcPr>
          <w:p w14:paraId="1EFB3265" w14:textId="6CEE9BC0" w:rsidR="008D1DCD" w:rsidRPr="004D6E39" w:rsidRDefault="008D1DCD" w:rsidP="008D1DCD">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vAlign w:val="center"/>
          </w:tcPr>
          <w:p w14:paraId="25C91779" w14:textId="18DA158E" w:rsidR="008D1DCD" w:rsidRPr="004D6E39" w:rsidRDefault="008D1DCD" w:rsidP="008D1DCD">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PolicyRs</w:t>
            </w:r>
            <w:proofErr w:type="spellEnd"/>
            <w:r w:rsidRPr="004D6E39">
              <w:rPr>
                <w:rFonts w:eastAsia="Times New Roman" w:cstheme="minorHAnsi"/>
                <w:b/>
                <w:i/>
                <w:iCs/>
                <w:color w:val="0D0D0D" w:themeColor="text1" w:themeTint="F2"/>
                <w:sz w:val="20"/>
                <w:szCs w:val="20"/>
              </w:rPr>
              <w:t>/Location</w:t>
            </w:r>
          </w:p>
        </w:tc>
        <w:tc>
          <w:tcPr>
            <w:tcW w:w="1059" w:type="pct"/>
            <w:tcBorders>
              <w:top w:val="nil"/>
              <w:left w:val="nil"/>
              <w:bottom w:val="single" w:sz="4" w:space="0" w:color="auto"/>
              <w:right w:val="single" w:sz="4" w:space="0" w:color="auto"/>
            </w:tcBorders>
            <w:shd w:val="clear" w:color="000000" w:fill="FFFFFF"/>
            <w:noWrap/>
            <w:vAlign w:val="center"/>
          </w:tcPr>
          <w:p w14:paraId="2E963B13" w14:textId="19F53C12" w:rsidR="008D1DCD" w:rsidRPr="004D6E39" w:rsidRDefault="008D1DCD" w:rsidP="008D1DCD">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ReportingTransactionTypeCd</w:t>
            </w:r>
            <w:proofErr w:type="spellEnd"/>
          </w:p>
        </w:tc>
        <w:tc>
          <w:tcPr>
            <w:tcW w:w="2049" w:type="pct"/>
            <w:tcBorders>
              <w:top w:val="nil"/>
              <w:left w:val="nil"/>
              <w:bottom w:val="single" w:sz="4" w:space="0" w:color="auto"/>
              <w:right w:val="single" w:sz="4" w:space="0" w:color="auto"/>
            </w:tcBorders>
            <w:shd w:val="clear" w:color="auto" w:fill="auto"/>
            <w:vAlign w:val="center"/>
          </w:tcPr>
          <w:p w14:paraId="08C46291" w14:textId="77777777" w:rsidR="008D1DCD" w:rsidRPr="004D6E39" w:rsidRDefault="008D1DCD" w:rsidP="008D1DCD">
            <w:pPr>
              <w:rPr>
                <w:rFonts w:cstheme="minorHAnsi"/>
                <w:b/>
                <w:i/>
                <w:iCs/>
                <w:color w:val="0D0D0D" w:themeColor="text1" w:themeTint="F2"/>
                <w:sz w:val="20"/>
                <w:szCs w:val="20"/>
              </w:rPr>
            </w:pPr>
            <w:r w:rsidRPr="004D6E39">
              <w:rPr>
                <w:rFonts w:cstheme="minorHAnsi"/>
                <w:b/>
                <w:i/>
                <w:iCs/>
                <w:color w:val="0D0D0D" w:themeColor="text1" w:themeTint="F2"/>
                <w:sz w:val="20"/>
                <w:szCs w:val="20"/>
              </w:rPr>
              <w:t>To notify the transaction on the location.</w:t>
            </w:r>
          </w:p>
          <w:p w14:paraId="546511A2" w14:textId="213B971E" w:rsidR="008D1DCD" w:rsidRPr="004D6E39" w:rsidRDefault="008D1DCD" w:rsidP="008D1DCD">
            <w:pPr>
              <w:jc w:val="both"/>
              <w:rPr>
                <w:rFonts w:eastAsia="Times New Roman" w:cstheme="minorHAnsi"/>
                <w:bCs/>
                <w:i/>
                <w:iCs/>
                <w:color w:val="0D0D0D" w:themeColor="text1" w:themeTint="F2"/>
                <w:sz w:val="20"/>
                <w:szCs w:val="20"/>
              </w:rPr>
            </w:pPr>
            <w:r w:rsidRPr="004D6E39">
              <w:rPr>
                <w:rFonts w:cstheme="minorHAnsi"/>
                <w:b/>
                <w:i/>
                <w:iCs/>
                <w:color w:val="0D0D0D" w:themeColor="text1" w:themeTint="F2"/>
                <w:sz w:val="20"/>
                <w:szCs w:val="20"/>
              </w:rPr>
              <w:t>Valid values= AMENDMENT;CANCELLATION;ENDORSEMENT;NEW;REINSTATEMENT;RENEWAL;VOID</w:t>
            </w:r>
          </w:p>
        </w:tc>
      </w:tr>
      <w:tr w:rsidR="00200274" w:rsidRPr="004D6E39" w14:paraId="41275F18"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tcPr>
          <w:p w14:paraId="59AFD2AB" w14:textId="136D2D05" w:rsidR="00200274" w:rsidRPr="004D6E39" w:rsidRDefault="00200274" w:rsidP="00200274">
            <w:pPr>
              <w:jc w:val="both"/>
              <w:rPr>
                <w:rFonts w:cstheme="minorHAnsi"/>
                <w:b/>
                <w:i/>
                <w:iCs/>
                <w:color w:val="0D0D0D" w:themeColor="text1" w:themeTint="F2"/>
                <w:sz w:val="20"/>
                <w:szCs w:val="20"/>
              </w:rPr>
            </w:pPr>
            <w:proofErr w:type="spellStart"/>
            <w:r w:rsidRPr="004D6E39">
              <w:rPr>
                <w:rFonts w:cstheme="minorHAnsi"/>
                <w:b/>
                <w:i/>
                <w:i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tcPr>
          <w:p w14:paraId="4931E168" w14:textId="2744C942" w:rsidR="00200274" w:rsidRPr="004D6E39" w:rsidRDefault="00200274" w:rsidP="00200274">
            <w:pPr>
              <w:jc w:val="both"/>
              <w:rPr>
                <w:rFonts w:cstheme="minorHAnsi"/>
                <w:b/>
                <w:i/>
                <w:iCs/>
                <w:color w:val="0D0D0D" w:themeColor="text1" w:themeTint="F2"/>
                <w:sz w:val="20"/>
                <w:szCs w:val="20"/>
              </w:rPr>
            </w:pPr>
            <w:proofErr w:type="spellStart"/>
            <w:r w:rsidRPr="004D6E39">
              <w:rPr>
                <w:rFonts w:cstheme="minorHAnsi"/>
                <w:b/>
                <w:i/>
                <w:iCs/>
                <w:color w:val="0D0D0D" w:themeColor="text1" w:themeTint="F2"/>
                <w:sz w:val="20"/>
                <w:szCs w:val="20"/>
              </w:rPr>
              <w:t>HomeLineBusiness</w:t>
            </w:r>
            <w:proofErr w:type="spellEnd"/>
            <w:r w:rsidRPr="004D6E39">
              <w:rPr>
                <w:rFonts w:cstheme="minorHAnsi"/>
                <w:b/>
                <w:i/>
                <w:iCs/>
                <w:color w:val="0D0D0D" w:themeColor="text1" w:themeTint="F2"/>
                <w:sz w:val="20"/>
                <w:szCs w:val="20"/>
              </w:rPr>
              <w:t>/Dwell</w:t>
            </w:r>
          </w:p>
        </w:tc>
        <w:tc>
          <w:tcPr>
            <w:tcW w:w="1059" w:type="pct"/>
            <w:tcBorders>
              <w:top w:val="nil"/>
              <w:left w:val="nil"/>
              <w:bottom w:val="single" w:sz="4" w:space="0" w:color="auto"/>
              <w:right w:val="single" w:sz="4" w:space="0" w:color="auto"/>
            </w:tcBorders>
            <w:shd w:val="clear" w:color="000000" w:fill="FFFFFF"/>
            <w:noWrap/>
          </w:tcPr>
          <w:p w14:paraId="19A13337" w14:textId="2A6239F9" w:rsidR="00200274" w:rsidRPr="004D6E39" w:rsidRDefault="00200274" w:rsidP="00200274">
            <w:pPr>
              <w:jc w:val="both"/>
              <w:rPr>
                <w:rFonts w:cstheme="minorHAnsi"/>
                <w:b/>
                <w:i/>
                <w:iCs/>
                <w:color w:val="0D0D0D" w:themeColor="text1" w:themeTint="F2"/>
                <w:sz w:val="20"/>
                <w:szCs w:val="20"/>
              </w:rPr>
            </w:pPr>
            <w:proofErr w:type="spellStart"/>
            <w:r w:rsidRPr="004D6E39">
              <w:rPr>
                <w:rFonts w:cstheme="minorHAnsi"/>
                <w:b/>
                <w:i/>
                <w:iCs/>
                <w:color w:val="0D0D0D" w:themeColor="text1" w:themeTint="F2"/>
                <w:sz w:val="20"/>
                <w:szCs w:val="20"/>
              </w:rPr>
              <w:t>LocationRef</w:t>
            </w:r>
            <w:proofErr w:type="spellEnd"/>
          </w:p>
        </w:tc>
        <w:tc>
          <w:tcPr>
            <w:tcW w:w="2049" w:type="pct"/>
            <w:tcBorders>
              <w:top w:val="nil"/>
              <w:left w:val="nil"/>
              <w:bottom w:val="single" w:sz="4" w:space="0" w:color="auto"/>
              <w:right w:val="single" w:sz="4" w:space="0" w:color="auto"/>
            </w:tcBorders>
            <w:shd w:val="clear" w:color="auto" w:fill="auto"/>
          </w:tcPr>
          <w:p w14:paraId="5836960D" w14:textId="55A3E9F8" w:rsidR="00200274" w:rsidRPr="004D6E39" w:rsidRDefault="00200274" w:rsidP="00200274">
            <w:pPr>
              <w:jc w:val="both"/>
              <w:rPr>
                <w:rFonts w:eastAsia="Times New Roman" w:cstheme="minorHAnsi"/>
                <w:bCs/>
                <w:color w:val="0D0D0D" w:themeColor="text1" w:themeTint="F2"/>
                <w:sz w:val="20"/>
                <w:szCs w:val="20"/>
              </w:rPr>
            </w:pPr>
            <w:r w:rsidRPr="004D6E39">
              <w:rPr>
                <w:rFonts w:cstheme="minorHAnsi"/>
                <w:b/>
                <w:i/>
                <w:iCs/>
                <w:color w:val="0D0D0D" w:themeColor="text1" w:themeTint="F2"/>
                <w:sz w:val="20"/>
                <w:szCs w:val="20"/>
              </w:rPr>
              <w:t>Location reference to attach the dwelling details to Location</w:t>
            </w:r>
          </w:p>
        </w:tc>
      </w:tr>
      <w:tr w:rsidR="00200274" w:rsidRPr="004D6E39" w14:paraId="51EB5E6E"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tcPr>
          <w:p w14:paraId="1DA80EC8" w14:textId="7471FDFE"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tcPr>
          <w:p w14:paraId="534BD6E3" w14:textId="5D973562"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 Construction</w:t>
            </w:r>
          </w:p>
        </w:tc>
        <w:tc>
          <w:tcPr>
            <w:tcW w:w="1059" w:type="pct"/>
            <w:tcBorders>
              <w:top w:val="nil"/>
              <w:left w:val="nil"/>
              <w:bottom w:val="single" w:sz="4" w:space="0" w:color="auto"/>
              <w:right w:val="single" w:sz="4" w:space="0" w:color="auto"/>
            </w:tcBorders>
            <w:shd w:val="clear" w:color="000000" w:fill="FFFFFF"/>
            <w:noWrap/>
          </w:tcPr>
          <w:p w14:paraId="1F7FA034" w14:textId="0CE7E2CC"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YearBuilt</w:t>
            </w:r>
          </w:p>
        </w:tc>
        <w:tc>
          <w:tcPr>
            <w:tcW w:w="2049" w:type="pct"/>
            <w:tcBorders>
              <w:top w:val="nil"/>
              <w:left w:val="nil"/>
              <w:bottom w:val="single" w:sz="4" w:space="0" w:color="auto"/>
              <w:right w:val="single" w:sz="4" w:space="0" w:color="auto"/>
            </w:tcBorders>
            <w:shd w:val="clear" w:color="auto" w:fill="auto"/>
          </w:tcPr>
          <w:p w14:paraId="7E31A748" w14:textId="783B82B0"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Year in which the property was constructed</w:t>
            </w:r>
          </w:p>
        </w:tc>
      </w:tr>
      <w:tr w:rsidR="00200274" w:rsidRPr="004D6E39" w14:paraId="62430D1E"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tcPr>
          <w:p w14:paraId="43140A45" w14:textId="5429DCDA"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lastRenderedPageBreak/>
              <w:t>InsuranceSvcRs</w:t>
            </w:r>
            <w:proofErr w:type="spellEnd"/>
          </w:p>
        </w:tc>
        <w:tc>
          <w:tcPr>
            <w:tcW w:w="983" w:type="pct"/>
            <w:tcBorders>
              <w:top w:val="nil"/>
              <w:left w:val="nil"/>
              <w:bottom w:val="single" w:sz="4" w:space="0" w:color="auto"/>
              <w:right w:val="single" w:sz="4" w:space="0" w:color="auto"/>
            </w:tcBorders>
            <w:shd w:val="clear" w:color="auto" w:fill="auto"/>
            <w:noWrap/>
          </w:tcPr>
          <w:p w14:paraId="72DAC245" w14:textId="5CDAD0C3"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/Dwell/Construction/</w:t>
            </w:r>
            <w:proofErr w:type="spellStart"/>
            <w:r w:rsidRPr="004D6E39">
              <w:rPr>
                <w:rFonts w:eastAsia="Times New Roman" w:cstheme="minorHAnsi"/>
                <w:color w:val="0D0D0D"/>
                <w:sz w:val="20"/>
                <w:szCs w:val="20"/>
              </w:rPr>
              <w:t>BldgArea</w:t>
            </w:r>
            <w:proofErr w:type="spellEnd"/>
          </w:p>
        </w:tc>
        <w:tc>
          <w:tcPr>
            <w:tcW w:w="1059" w:type="pct"/>
            <w:tcBorders>
              <w:top w:val="nil"/>
              <w:left w:val="nil"/>
              <w:bottom w:val="single" w:sz="4" w:space="0" w:color="auto"/>
              <w:right w:val="single" w:sz="4" w:space="0" w:color="auto"/>
            </w:tcBorders>
            <w:shd w:val="clear" w:color="000000" w:fill="FFFFFF"/>
            <w:noWrap/>
          </w:tcPr>
          <w:p w14:paraId="4D5BBCAA" w14:textId="03E149B6"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NumUnits</w:t>
            </w:r>
            <w:proofErr w:type="spellEnd"/>
            <w:r w:rsidRPr="004D6E39">
              <w:rPr>
                <w:rFonts w:eastAsia="Times New Roman" w:cstheme="minorHAnsi"/>
                <w:bCs/>
                <w:color w:val="0D0D0D" w:themeColor="text1" w:themeTint="F2"/>
                <w:sz w:val="20"/>
                <w:szCs w:val="20"/>
              </w:rPr>
              <w:t xml:space="preserve"> </w:t>
            </w:r>
          </w:p>
        </w:tc>
        <w:tc>
          <w:tcPr>
            <w:tcW w:w="2049" w:type="pct"/>
            <w:tcBorders>
              <w:top w:val="nil"/>
              <w:left w:val="nil"/>
              <w:bottom w:val="single" w:sz="4" w:space="0" w:color="auto"/>
              <w:right w:val="single" w:sz="4" w:space="0" w:color="auto"/>
            </w:tcBorders>
            <w:shd w:val="clear" w:color="auto" w:fill="auto"/>
          </w:tcPr>
          <w:p w14:paraId="5361994D" w14:textId="606B7C96"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color w:val="0D0D0D"/>
                <w:sz w:val="20"/>
                <w:szCs w:val="20"/>
              </w:rPr>
              <w:t xml:space="preserve">Total Living area </w:t>
            </w:r>
          </w:p>
        </w:tc>
      </w:tr>
      <w:tr w:rsidR="00200274" w:rsidRPr="004D6E39" w14:paraId="14C46E65"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tcPr>
          <w:p w14:paraId="417AEFD7" w14:textId="650A8078"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tcPr>
          <w:p w14:paraId="244FD104" w14:textId="5187A899"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/Dwell/Construction/</w:t>
            </w:r>
            <w:proofErr w:type="spellStart"/>
            <w:r w:rsidRPr="004D6E39">
              <w:rPr>
                <w:rFonts w:eastAsia="Times New Roman" w:cstheme="minorHAnsi"/>
                <w:color w:val="0D0D0D"/>
                <w:sz w:val="20"/>
                <w:szCs w:val="20"/>
              </w:rPr>
              <w:t>BldgArea</w:t>
            </w:r>
            <w:proofErr w:type="spellEnd"/>
          </w:p>
        </w:tc>
        <w:tc>
          <w:tcPr>
            <w:tcW w:w="1059" w:type="pct"/>
            <w:tcBorders>
              <w:top w:val="nil"/>
              <w:left w:val="nil"/>
              <w:bottom w:val="single" w:sz="4" w:space="0" w:color="auto"/>
              <w:right w:val="single" w:sz="4" w:space="0" w:color="auto"/>
            </w:tcBorders>
            <w:shd w:val="clear" w:color="000000" w:fill="FFFFFF"/>
            <w:noWrap/>
          </w:tcPr>
          <w:p w14:paraId="25124BFD" w14:textId="3CFE8F8E"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UnitMeasurementCd</w:t>
            </w:r>
            <w:proofErr w:type="spellEnd"/>
          </w:p>
        </w:tc>
        <w:tc>
          <w:tcPr>
            <w:tcW w:w="2049" w:type="pct"/>
            <w:tcBorders>
              <w:top w:val="nil"/>
              <w:left w:val="nil"/>
              <w:bottom w:val="single" w:sz="4" w:space="0" w:color="auto"/>
              <w:right w:val="single" w:sz="4" w:space="0" w:color="auto"/>
            </w:tcBorders>
            <w:shd w:val="clear" w:color="auto" w:fill="auto"/>
          </w:tcPr>
          <w:p w14:paraId="49F9F1F7" w14:textId="0CD60F8F"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Represents measurement unit, sq feet</w:t>
            </w:r>
          </w:p>
        </w:tc>
      </w:tr>
      <w:tr w:rsidR="00200274" w:rsidRPr="004D6E39" w14:paraId="4A227A92"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tcPr>
          <w:p w14:paraId="7F06C775" w14:textId="5DDD9AD1"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tcPr>
          <w:p w14:paraId="421ED79A" w14:textId="2A04D707" w:rsidR="00200274" w:rsidRPr="004D6E39" w:rsidRDefault="00200274" w:rsidP="00200274">
            <w:pPr>
              <w:jc w:val="both"/>
              <w:rPr>
                <w:rFonts w:eastAsia="Times New Roman" w:cstheme="minorHAnsi"/>
                <w:color w:val="0D0D0D"/>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/Dwell/Construction</w:t>
            </w:r>
          </w:p>
        </w:tc>
        <w:tc>
          <w:tcPr>
            <w:tcW w:w="1059" w:type="pct"/>
            <w:tcBorders>
              <w:top w:val="nil"/>
              <w:left w:val="nil"/>
              <w:bottom w:val="single" w:sz="4" w:space="0" w:color="auto"/>
              <w:right w:val="single" w:sz="4" w:space="0" w:color="auto"/>
            </w:tcBorders>
            <w:shd w:val="clear" w:color="000000" w:fill="FFFFFF"/>
            <w:noWrap/>
          </w:tcPr>
          <w:p w14:paraId="344211C7" w14:textId="3BAC80DC" w:rsidR="00200274" w:rsidRPr="004D6E39" w:rsidRDefault="00200274" w:rsidP="00200274">
            <w:pPr>
              <w:jc w:val="both"/>
              <w:rPr>
                <w:rFonts w:eastAsia="Times New Roman"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NumUnits</w:t>
            </w:r>
            <w:proofErr w:type="spellEnd"/>
            <w:r w:rsidRPr="004D6E39">
              <w:rPr>
                <w:rFonts w:eastAsia="Times New Roman" w:cstheme="minorHAnsi"/>
                <w:bCs/>
                <w:color w:val="0D0D0D" w:themeColor="text1" w:themeTint="F2"/>
                <w:sz w:val="20"/>
                <w:szCs w:val="20"/>
              </w:rPr>
              <w:t xml:space="preserve"> </w:t>
            </w:r>
          </w:p>
        </w:tc>
        <w:tc>
          <w:tcPr>
            <w:tcW w:w="2049" w:type="pct"/>
            <w:tcBorders>
              <w:top w:val="nil"/>
              <w:left w:val="nil"/>
              <w:bottom w:val="single" w:sz="4" w:space="0" w:color="auto"/>
              <w:right w:val="single" w:sz="4" w:space="0" w:color="auto"/>
            </w:tcBorders>
            <w:shd w:val="clear" w:color="auto" w:fill="auto"/>
          </w:tcPr>
          <w:p w14:paraId="65B0C92C" w14:textId="63D849AB" w:rsidR="00200274" w:rsidRPr="004D6E39" w:rsidRDefault="00200274" w:rsidP="00200274">
            <w:pPr>
              <w:jc w:val="both"/>
              <w:rPr>
                <w:rFonts w:eastAsia="Times New Roman" w:cstheme="minorHAnsi"/>
                <w:bCs/>
                <w:color w:val="0D0D0D" w:themeColor="text1" w:themeTint="F2"/>
                <w:sz w:val="20"/>
                <w:szCs w:val="20"/>
              </w:rPr>
            </w:pPr>
            <w:r w:rsidRPr="004D6E39">
              <w:rPr>
                <w:rFonts w:eastAsia="Times New Roman" w:cstheme="minorHAnsi"/>
                <w:color w:val="0D0D0D"/>
                <w:sz w:val="20"/>
                <w:szCs w:val="20"/>
              </w:rPr>
              <w:t xml:space="preserve">Number of Units in Dwelling </w:t>
            </w:r>
          </w:p>
        </w:tc>
      </w:tr>
      <w:tr w:rsidR="00200274" w:rsidRPr="004D6E39" w14:paraId="129C5B09"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tcPr>
          <w:p w14:paraId="33065B3A" w14:textId="5EEF5D4C"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tcPr>
          <w:p w14:paraId="15E69C16" w14:textId="5C5BD4AA"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 xml:space="preserve">/Dwell/Construction/ </w:t>
            </w:r>
            <w:proofErr w:type="spellStart"/>
            <w:r w:rsidRPr="004D6E39">
              <w:rPr>
                <w:rFonts w:eastAsia="Times New Roman" w:cstheme="minorHAnsi"/>
                <w:color w:val="0D0D0D"/>
                <w:sz w:val="20"/>
                <w:szCs w:val="20"/>
              </w:rPr>
              <w:t>DwellOccupancy</w:t>
            </w:r>
            <w:proofErr w:type="spellEnd"/>
          </w:p>
        </w:tc>
        <w:tc>
          <w:tcPr>
            <w:tcW w:w="1059" w:type="pct"/>
            <w:tcBorders>
              <w:top w:val="nil"/>
              <w:left w:val="nil"/>
              <w:bottom w:val="single" w:sz="4" w:space="0" w:color="auto"/>
              <w:right w:val="single" w:sz="4" w:space="0" w:color="auto"/>
            </w:tcBorders>
            <w:shd w:val="clear" w:color="000000" w:fill="FFFFFF"/>
            <w:noWrap/>
          </w:tcPr>
          <w:p w14:paraId="4AFEAD91" w14:textId="5C5C9839"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ResidenceTypeCd</w:t>
            </w:r>
            <w:proofErr w:type="spellEnd"/>
          </w:p>
        </w:tc>
        <w:tc>
          <w:tcPr>
            <w:tcW w:w="2049" w:type="pct"/>
            <w:tcBorders>
              <w:top w:val="nil"/>
              <w:left w:val="nil"/>
              <w:bottom w:val="single" w:sz="4" w:space="0" w:color="auto"/>
              <w:right w:val="single" w:sz="4" w:space="0" w:color="auto"/>
            </w:tcBorders>
            <w:shd w:val="clear" w:color="auto" w:fill="auto"/>
            <w:vAlign w:val="bottom"/>
          </w:tcPr>
          <w:p w14:paraId="79AB3847" w14:textId="67943D20" w:rsidR="00200274" w:rsidRPr="004D6E39" w:rsidRDefault="00200274" w:rsidP="00200274">
            <w:pPr>
              <w:jc w:val="both"/>
              <w:rPr>
                <w:rFonts w:eastAsia="Times New Roman" w:cstheme="minorHAnsi"/>
                <w:bCs/>
                <w:color w:val="0D0D0D" w:themeColor="text1" w:themeTint="F2"/>
                <w:sz w:val="20"/>
                <w:szCs w:val="20"/>
              </w:rPr>
            </w:pPr>
            <w:r w:rsidRPr="004D6E39">
              <w:rPr>
                <w:rFonts w:eastAsia="Times New Roman" w:cstheme="minorHAnsi"/>
                <w:bCs/>
                <w:color w:val="0D0D0D" w:themeColor="text1" w:themeTint="F2"/>
                <w:sz w:val="20"/>
                <w:szCs w:val="20"/>
              </w:rPr>
              <w:t>Code for Dwelling/Residence type provided</w:t>
            </w:r>
          </w:p>
          <w:p w14:paraId="2E156820"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APT=Apartment</w:t>
            </w:r>
          </w:p>
          <w:p w14:paraId="06485A10"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CD=Condo</w:t>
            </w:r>
          </w:p>
          <w:p w14:paraId="20B3C166"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CO=Co-Op</w:t>
            </w:r>
          </w:p>
          <w:p w14:paraId="2B0F38A1"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DU=Duplex</w:t>
            </w:r>
          </w:p>
          <w:p w14:paraId="01FC3269"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DW=Dwelling-Insured</w:t>
            </w:r>
          </w:p>
          <w:p w14:paraId="4326A948"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 xml:space="preserve"> Residence (non-farm)</w:t>
            </w:r>
          </w:p>
          <w:p w14:paraId="3D38FF68"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MH=</w:t>
            </w:r>
            <w:proofErr w:type="spellStart"/>
            <w:r w:rsidRPr="004D6E39">
              <w:rPr>
                <w:rFonts w:eastAsia="Times New Roman" w:cstheme="minorHAnsi"/>
                <w:color w:val="0D0D0D"/>
                <w:sz w:val="20"/>
                <w:szCs w:val="20"/>
              </w:rPr>
              <w:t>MobileHome</w:t>
            </w:r>
            <w:proofErr w:type="spellEnd"/>
          </w:p>
          <w:p w14:paraId="4EAB17DD"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OTH=Other</w:t>
            </w:r>
          </w:p>
          <w:p w14:paraId="14BF6662"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RH=</w:t>
            </w:r>
            <w:proofErr w:type="spellStart"/>
            <w:r w:rsidRPr="004D6E39">
              <w:rPr>
                <w:rFonts w:eastAsia="Times New Roman" w:cstheme="minorHAnsi"/>
                <w:color w:val="0D0D0D"/>
                <w:sz w:val="20"/>
                <w:szCs w:val="20"/>
              </w:rPr>
              <w:t>RowHouse</w:t>
            </w:r>
            <w:proofErr w:type="spellEnd"/>
          </w:p>
          <w:p w14:paraId="275568A5" w14:textId="0DC78310" w:rsidR="00200274" w:rsidRPr="004D6E39" w:rsidRDefault="00200274" w:rsidP="00200274">
            <w:pPr>
              <w:spacing w:after="0"/>
              <w:jc w:val="both"/>
              <w:rPr>
                <w:rFonts w:cstheme="minorHAnsi"/>
                <w:bCs/>
                <w:color w:val="0D0D0D" w:themeColor="text1" w:themeTint="F2"/>
                <w:sz w:val="20"/>
                <w:szCs w:val="20"/>
              </w:rPr>
            </w:pPr>
            <w:r w:rsidRPr="004D6E39">
              <w:rPr>
                <w:rFonts w:eastAsia="Times New Roman" w:cstheme="minorHAnsi"/>
                <w:color w:val="0D0D0D"/>
                <w:sz w:val="20"/>
                <w:szCs w:val="20"/>
              </w:rPr>
              <w:t>TH=Townhouse</w:t>
            </w:r>
          </w:p>
        </w:tc>
      </w:tr>
      <w:tr w:rsidR="00200274" w:rsidRPr="004D6E39" w14:paraId="4B45A660"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tcPr>
          <w:p w14:paraId="508A45CC" w14:textId="1FDB276B"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tcPr>
          <w:p w14:paraId="63A47DB2" w14:textId="4AE696E7"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/Dwell/Construction/</w:t>
            </w:r>
            <w:proofErr w:type="spellStart"/>
            <w:r w:rsidRPr="004D6E39">
              <w:rPr>
                <w:rFonts w:eastAsia="Times New Roman" w:cstheme="minorHAnsi"/>
                <w:color w:val="0D0D0D"/>
                <w:sz w:val="20"/>
                <w:szCs w:val="20"/>
              </w:rPr>
              <w:t>DwellOccupancy</w:t>
            </w:r>
            <w:proofErr w:type="spellEnd"/>
          </w:p>
        </w:tc>
        <w:tc>
          <w:tcPr>
            <w:tcW w:w="1059" w:type="pct"/>
            <w:tcBorders>
              <w:top w:val="nil"/>
              <w:left w:val="nil"/>
              <w:bottom w:val="single" w:sz="4" w:space="0" w:color="auto"/>
              <w:right w:val="single" w:sz="4" w:space="0" w:color="auto"/>
            </w:tcBorders>
            <w:shd w:val="clear" w:color="000000" w:fill="FFFFFF"/>
            <w:noWrap/>
          </w:tcPr>
          <w:p w14:paraId="387706A8" w14:textId="69B838AA"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DwellUseCd</w:t>
            </w:r>
            <w:proofErr w:type="spellEnd"/>
          </w:p>
        </w:tc>
        <w:tc>
          <w:tcPr>
            <w:tcW w:w="2049" w:type="pct"/>
            <w:tcBorders>
              <w:top w:val="nil"/>
              <w:left w:val="nil"/>
              <w:bottom w:val="single" w:sz="4" w:space="0" w:color="auto"/>
              <w:right w:val="single" w:sz="4" w:space="0" w:color="auto"/>
            </w:tcBorders>
            <w:shd w:val="clear" w:color="auto" w:fill="auto"/>
            <w:vAlign w:val="bottom"/>
          </w:tcPr>
          <w:p w14:paraId="4AC4A0CD" w14:textId="77777777" w:rsidR="00200274" w:rsidRPr="004D6E39" w:rsidRDefault="00200274" w:rsidP="00200274">
            <w:pPr>
              <w:spacing w:after="0"/>
              <w:rPr>
                <w:rFonts w:eastAsia="Times New Roman" w:cstheme="minorHAnsi"/>
                <w:color w:val="0D0D0D"/>
                <w:sz w:val="20"/>
                <w:szCs w:val="20"/>
              </w:rPr>
            </w:pPr>
            <w:r w:rsidRPr="004D6E39">
              <w:rPr>
                <w:rFonts w:eastAsia="Times New Roman" w:cstheme="minorHAnsi"/>
                <w:color w:val="0D0D0D"/>
                <w:sz w:val="20"/>
                <w:szCs w:val="20"/>
              </w:rPr>
              <w:t>use of the dwelling by the insured/applicant</w:t>
            </w:r>
          </w:p>
          <w:p w14:paraId="713388D0" w14:textId="0970E31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br/>
              <w:t>1=Primary,(non-seasonal)</w:t>
            </w:r>
          </w:p>
          <w:p w14:paraId="61148321"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3=Secondary(non-seasonal) 4=Seasonal,(secondary)</w:t>
            </w:r>
          </w:p>
          <w:p w14:paraId="6AF774A8"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6=Farm</w:t>
            </w:r>
          </w:p>
          <w:p w14:paraId="324351E9"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7=Vacant</w:t>
            </w:r>
          </w:p>
          <w:p w14:paraId="5BAA1B4E"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8=Occasionally Occupied</w:t>
            </w:r>
          </w:p>
          <w:p w14:paraId="49473193" w14:textId="27E65A00" w:rsidR="00200274" w:rsidRPr="004D6E39" w:rsidRDefault="00200274" w:rsidP="00200274">
            <w:pPr>
              <w:spacing w:after="0"/>
              <w:jc w:val="both"/>
              <w:rPr>
                <w:rFonts w:cstheme="minorHAnsi"/>
                <w:bCs/>
                <w:color w:val="0D0D0D" w:themeColor="text1" w:themeTint="F2"/>
                <w:sz w:val="20"/>
                <w:szCs w:val="20"/>
              </w:rPr>
            </w:pPr>
            <w:r w:rsidRPr="004D6E39">
              <w:rPr>
                <w:rFonts w:eastAsia="Times New Roman" w:cstheme="minorHAnsi"/>
                <w:color w:val="0D0D0D"/>
                <w:sz w:val="20"/>
                <w:szCs w:val="20"/>
              </w:rPr>
              <w:t>OT=Other</w:t>
            </w:r>
          </w:p>
        </w:tc>
      </w:tr>
      <w:tr w:rsidR="00200274" w:rsidRPr="004D6E39" w14:paraId="11F528F2" w14:textId="77777777" w:rsidTr="00B40C9E">
        <w:trPr>
          <w:gridAfter w:val="1"/>
          <w:wAfter w:w="116" w:type="pct"/>
          <w:trHeight w:val="264"/>
        </w:trPr>
        <w:tc>
          <w:tcPr>
            <w:tcW w:w="793" w:type="pct"/>
            <w:tcBorders>
              <w:top w:val="nil"/>
              <w:left w:val="single" w:sz="4" w:space="0" w:color="auto"/>
              <w:bottom w:val="single" w:sz="4" w:space="0" w:color="auto"/>
              <w:right w:val="single" w:sz="4" w:space="0" w:color="auto"/>
            </w:tcBorders>
            <w:shd w:val="clear" w:color="auto" w:fill="auto"/>
            <w:noWrap/>
          </w:tcPr>
          <w:p w14:paraId="573352FD" w14:textId="3584028C"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nil"/>
              <w:left w:val="nil"/>
              <w:bottom w:val="single" w:sz="4" w:space="0" w:color="auto"/>
              <w:right w:val="single" w:sz="4" w:space="0" w:color="auto"/>
            </w:tcBorders>
            <w:shd w:val="clear" w:color="auto" w:fill="auto"/>
            <w:noWrap/>
          </w:tcPr>
          <w:p w14:paraId="6703A892" w14:textId="0B37FDB4"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/Dwell/Construction/</w:t>
            </w:r>
            <w:proofErr w:type="spellStart"/>
            <w:r w:rsidRPr="004D6E39">
              <w:rPr>
                <w:rFonts w:eastAsia="Times New Roman" w:cstheme="minorHAnsi"/>
                <w:color w:val="0D0D0D"/>
                <w:sz w:val="20"/>
                <w:szCs w:val="20"/>
              </w:rPr>
              <w:t>DwellOccupancy</w:t>
            </w:r>
            <w:proofErr w:type="spellEnd"/>
          </w:p>
        </w:tc>
        <w:tc>
          <w:tcPr>
            <w:tcW w:w="1059" w:type="pct"/>
            <w:tcBorders>
              <w:top w:val="nil"/>
              <w:left w:val="nil"/>
              <w:bottom w:val="single" w:sz="4" w:space="0" w:color="auto"/>
              <w:right w:val="single" w:sz="4" w:space="0" w:color="auto"/>
            </w:tcBorders>
            <w:shd w:val="clear" w:color="000000" w:fill="FFFFFF"/>
            <w:noWrap/>
          </w:tcPr>
          <w:p w14:paraId="1266E220" w14:textId="2EC947FF"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OccupancyTypeCd</w:t>
            </w:r>
            <w:proofErr w:type="spellEnd"/>
          </w:p>
        </w:tc>
        <w:tc>
          <w:tcPr>
            <w:tcW w:w="2049" w:type="pct"/>
            <w:tcBorders>
              <w:top w:val="nil"/>
              <w:left w:val="nil"/>
              <w:bottom w:val="single" w:sz="4" w:space="0" w:color="auto"/>
              <w:right w:val="single" w:sz="4" w:space="0" w:color="auto"/>
            </w:tcBorders>
            <w:shd w:val="clear" w:color="auto" w:fill="auto"/>
          </w:tcPr>
          <w:p w14:paraId="3A48B481" w14:textId="77777777" w:rsidR="00200274" w:rsidRPr="004D6E39" w:rsidRDefault="00200274" w:rsidP="00200274">
            <w:pPr>
              <w:spacing w:after="0"/>
              <w:rPr>
                <w:rFonts w:eastAsia="Times New Roman" w:cstheme="minorHAnsi"/>
                <w:color w:val="0D0D0D"/>
                <w:sz w:val="20"/>
                <w:szCs w:val="20"/>
              </w:rPr>
            </w:pPr>
            <w:r w:rsidRPr="004D6E39">
              <w:rPr>
                <w:rFonts w:eastAsia="Times New Roman" w:cstheme="minorHAnsi"/>
                <w:color w:val="0D0D0D"/>
                <w:sz w:val="20"/>
                <w:szCs w:val="20"/>
              </w:rPr>
              <w:t>code identifying how the structure is inhabited</w:t>
            </w:r>
          </w:p>
          <w:p w14:paraId="6E1E0416" w14:textId="7DD39D5B"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br/>
              <w:t>A=Absentee</w:t>
            </w:r>
          </w:p>
          <w:p w14:paraId="450F8AC9"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Owner</w:t>
            </w:r>
          </w:p>
          <w:p w14:paraId="488FB27D"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 xml:space="preserve">COC=Course of </w:t>
            </w:r>
          </w:p>
          <w:p w14:paraId="3525388C"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Construction</w:t>
            </w:r>
          </w:p>
          <w:p w14:paraId="5C9E6050"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OCC=Occupied</w:t>
            </w:r>
          </w:p>
          <w:p w14:paraId="3723EB10"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OT=Other</w:t>
            </w:r>
          </w:p>
          <w:p w14:paraId="5DC49B16"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OWNER=Owner</w:t>
            </w:r>
          </w:p>
          <w:p w14:paraId="18A1DDFC" w14:textId="066DBFF1" w:rsidR="00200274" w:rsidRPr="004D6E39" w:rsidRDefault="00200274" w:rsidP="00200274">
            <w:pPr>
              <w:spacing w:after="0"/>
              <w:rPr>
                <w:rFonts w:eastAsia="Times New Roman" w:cstheme="minorHAnsi"/>
                <w:color w:val="0D0D0D"/>
                <w:sz w:val="20"/>
                <w:szCs w:val="20"/>
              </w:rPr>
            </w:pPr>
            <w:r w:rsidRPr="004D6E39">
              <w:rPr>
                <w:rFonts w:eastAsia="Times New Roman" w:cstheme="minorHAnsi"/>
                <w:color w:val="0D0D0D"/>
                <w:sz w:val="20"/>
                <w:szCs w:val="20"/>
              </w:rPr>
              <w:t xml:space="preserve">OWNTEN=Owner </w:t>
            </w:r>
            <w:proofErr w:type="spellStart"/>
            <w:r w:rsidRPr="004D6E39">
              <w:rPr>
                <w:rFonts w:eastAsia="Times New Roman" w:cstheme="minorHAnsi"/>
                <w:color w:val="0D0D0D"/>
                <w:sz w:val="20"/>
                <w:szCs w:val="20"/>
              </w:rPr>
              <w:t>andTenant;P</w:t>
            </w:r>
            <w:proofErr w:type="spellEnd"/>
            <w:r w:rsidRPr="004D6E39">
              <w:rPr>
                <w:rFonts w:eastAsia="Times New Roman" w:cstheme="minorHAnsi"/>
                <w:color w:val="0D0D0D"/>
                <w:sz w:val="20"/>
                <w:szCs w:val="20"/>
              </w:rPr>
              <w:t>=Partially Vacant</w:t>
            </w:r>
          </w:p>
          <w:p w14:paraId="3109BAD9"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TENAN=Tenant</w:t>
            </w:r>
          </w:p>
          <w:p w14:paraId="4926F320" w14:textId="77777777" w:rsidR="00200274" w:rsidRPr="004D6E39" w:rsidRDefault="00200274" w:rsidP="00200274">
            <w:pPr>
              <w:spacing w:after="0"/>
              <w:jc w:val="both"/>
              <w:rPr>
                <w:rFonts w:eastAsia="Times New Roman" w:cstheme="minorHAnsi"/>
                <w:color w:val="0D0D0D"/>
                <w:sz w:val="20"/>
                <w:szCs w:val="20"/>
              </w:rPr>
            </w:pPr>
            <w:r w:rsidRPr="004D6E39">
              <w:rPr>
                <w:rFonts w:eastAsia="Times New Roman" w:cstheme="minorHAnsi"/>
                <w:color w:val="0D0D0D"/>
                <w:sz w:val="20"/>
                <w:szCs w:val="20"/>
              </w:rPr>
              <w:t>UNOCC=Unoccupied</w:t>
            </w:r>
          </w:p>
          <w:p w14:paraId="0FFDAD7C" w14:textId="2B6B2995" w:rsidR="00200274" w:rsidRPr="004D6E39" w:rsidRDefault="00200274" w:rsidP="00200274">
            <w:pPr>
              <w:spacing w:after="0"/>
              <w:jc w:val="both"/>
              <w:rPr>
                <w:rFonts w:cstheme="minorHAnsi"/>
                <w:bCs/>
                <w:color w:val="0D0D0D" w:themeColor="text1" w:themeTint="F2"/>
                <w:sz w:val="20"/>
                <w:szCs w:val="20"/>
              </w:rPr>
            </w:pPr>
            <w:r w:rsidRPr="004D6E39">
              <w:rPr>
                <w:rFonts w:eastAsia="Times New Roman" w:cstheme="minorHAnsi"/>
                <w:color w:val="0D0D0D"/>
                <w:sz w:val="20"/>
                <w:szCs w:val="20"/>
              </w:rPr>
              <w:t>VACAN=Vacant</w:t>
            </w:r>
          </w:p>
        </w:tc>
      </w:tr>
      <w:tr w:rsidR="00200274" w:rsidRPr="004D6E39" w14:paraId="1D79BBE0"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7A9EB785" w14:textId="24628410"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lastRenderedPageBreak/>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35F36912" w14:textId="7E0C9770"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/Dwell/Construction/</w:t>
            </w:r>
            <w:proofErr w:type="spellStart"/>
            <w:r w:rsidRPr="004D6E39">
              <w:rPr>
                <w:rFonts w:eastAsia="Times New Roman" w:cstheme="minorHAnsi"/>
                <w:color w:val="0D0D0D"/>
                <w:sz w:val="20"/>
                <w:szCs w:val="20"/>
              </w:rPr>
              <w:t>DwellOccupancy</w:t>
            </w:r>
            <w:proofErr w:type="spellEnd"/>
          </w:p>
        </w:tc>
        <w:tc>
          <w:tcPr>
            <w:tcW w:w="1059" w:type="pct"/>
            <w:tcBorders>
              <w:top w:val="single" w:sz="4" w:space="0" w:color="auto"/>
              <w:left w:val="nil"/>
              <w:bottom w:val="single" w:sz="4" w:space="0" w:color="auto"/>
              <w:right w:val="single" w:sz="4" w:space="0" w:color="auto"/>
            </w:tcBorders>
            <w:shd w:val="clear" w:color="000000" w:fill="FFFFFF"/>
            <w:noWrap/>
          </w:tcPr>
          <w:p w14:paraId="5612A5D7" w14:textId="24EDA2F8"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NatureBusinessCd</w:t>
            </w:r>
            <w:proofErr w:type="spellEnd"/>
          </w:p>
        </w:tc>
        <w:tc>
          <w:tcPr>
            <w:tcW w:w="2049" w:type="pct"/>
            <w:tcBorders>
              <w:top w:val="single" w:sz="4" w:space="0" w:color="auto"/>
              <w:left w:val="nil"/>
              <w:bottom w:val="single" w:sz="4" w:space="0" w:color="auto"/>
              <w:right w:val="single" w:sz="4" w:space="0" w:color="auto"/>
            </w:tcBorders>
            <w:shd w:val="clear" w:color="auto" w:fill="auto"/>
          </w:tcPr>
          <w:p w14:paraId="2470FBD4" w14:textId="4B91D6E4"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color w:val="0D0D0D"/>
                <w:sz w:val="20"/>
                <w:szCs w:val="20"/>
              </w:rPr>
              <w:t>code identifying the type of business in Home</w:t>
            </w:r>
            <w:r w:rsidRPr="004D6E39">
              <w:rPr>
                <w:rFonts w:eastAsia="Times New Roman" w:cstheme="minorHAnsi"/>
                <w:color w:val="0D0D0D"/>
                <w:sz w:val="20"/>
                <w:szCs w:val="20"/>
              </w:rPr>
              <w:br/>
              <w:t xml:space="preserve">HM= </w:t>
            </w:r>
            <w:proofErr w:type="spellStart"/>
            <w:r w:rsidRPr="004D6E39">
              <w:rPr>
                <w:rFonts w:eastAsia="Times New Roman" w:cstheme="minorHAnsi"/>
                <w:color w:val="0D0D0D"/>
                <w:sz w:val="20"/>
                <w:szCs w:val="20"/>
              </w:rPr>
              <w:t>Homeoffice</w:t>
            </w:r>
            <w:proofErr w:type="spellEnd"/>
            <w:r w:rsidRPr="004D6E39">
              <w:rPr>
                <w:rFonts w:eastAsia="Times New Roman" w:cstheme="minorHAnsi"/>
                <w:color w:val="0D0D0D"/>
                <w:sz w:val="20"/>
                <w:szCs w:val="20"/>
              </w:rPr>
              <w:t>/business; leave blank if not a home business</w:t>
            </w:r>
          </w:p>
        </w:tc>
      </w:tr>
      <w:tr w:rsidR="00200274" w:rsidRPr="004D6E39" w14:paraId="466B2E96"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4047A335" w14:textId="72710D10"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174CED91" w14:textId="26041D5B"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 xml:space="preserve">/Dwell/ </w:t>
            </w:r>
            <w:proofErr w:type="spellStart"/>
            <w:r w:rsidRPr="004D6E39">
              <w:rPr>
                <w:rFonts w:eastAsia="Times New Roman" w:cstheme="minorHAnsi"/>
                <w:color w:val="0D0D0D"/>
                <w:sz w:val="20"/>
                <w:szCs w:val="20"/>
              </w:rPr>
              <w:t>DwellRating</w:t>
            </w:r>
            <w:proofErr w:type="spellEnd"/>
          </w:p>
        </w:tc>
        <w:tc>
          <w:tcPr>
            <w:tcW w:w="1059" w:type="pct"/>
            <w:tcBorders>
              <w:top w:val="single" w:sz="4" w:space="0" w:color="auto"/>
              <w:left w:val="nil"/>
              <w:bottom w:val="single" w:sz="4" w:space="0" w:color="auto"/>
              <w:right w:val="single" w:sz="4" w:space="0" w:color="auto"/>
            </w:tcBorders>
            <w:shd w:val="clear" w:color="000000" w:fill="FFFFFF"/>
            <w:noWrap/>
          </w:tcPr>
          <w:p w14:paraId="7D4287D3" w14:textId="06E7036E"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TerritoryCd</w:t>
            </w:r>
            <w:proofErr w:type="spellEnd"/>
          </w:p>
        </w:tc>
        <w:tc>
          <w:tcPr>
            <w:tcW w:w="2049" w:type="pct"/>
            <w:tcBorders>
              <w:top w:val="single" w:sz="4" w:space="0" w:color="auto"/>
              <w:left w:val="nil"/>
              <w:bottom w:val="single" w:sz="4" w:space="0" w:color="auto"/>
              <w:right w:val="single" w:sz="4" w:space="0" w:color="auto"/>
            </w:tcBorders>
            <w:shd w:val="clear" w:color="auto" w:fill="auto"/>
          </w:tcPr>
          <w:p w14:paraId="7C6193AC" w14:textId="677B3E7E" w:rsidR="00200274" w:rsidRPr="004D6E39" w:rsidRDefault="00200274" w:rsidP="00200274">
            <w:pPr>
              <w:rPr>
                <w:rFonts w:cstheme="minorHAnsi"/>
                <w:bCs/>
                <w:color w:val="0D0D0D" w:themeColor="text1" w:themeTint="F2"/>
                <w:sz w:val="20"/>
                <w:szCs w:val="20"/>
              </w:rPr>
            </w:pPr>
            <w:r w:rsidRPr="004D6E39">
              <w:rPr>
                <w:rFonts w:eastAsia="Times New Roman" w:cstheme="minorHAnsi"/>
                <w:color w:val="0D0D0D"/>
                <w:sz w:val="20"/>
                <w:szCs w:val="20"/>
              </w:rPr>
              <w:t xml:space="preserve">Geographic territory assignment at the policy level. </w:t>
            </w:r>
          </w:p>
        </w:tc>
      </w:tr>
      <w:tr w:rsidR="00200274" w:rsidRPr="004D6E39" w14:paraId="33D5B964"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6D315B22" w14:textId="760F01F1"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19820CF5" w14:textId="441A949B"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w:t>
            </w:r>
            <w:proofErr w:type="spellStart"/>
            <w:r w:rsidRPr="004D6E39">
              <w:rPr>
                <w:rFonts w:eastAsia="Times New Roman" w:cstheme="minorHAnsi"/>
                <w:color w:val="0D0D0D"/>
                <w:sz w:val="20"/>
                <w:szCs w:val="20"/>
              </w:rPr>
              <w:t>BldgProtection</w:t>
            </w:r>
            <w:proofErr w:type="spellEnd"/>
          </w:p>
        </w:tc>
        <w:tc>
          <w:tcPr>
            <w:tcW w:w="1059" w:type="pct"/>
            <w:tcBorders>
              <w:top w:val="single" w:sz="4" w:space="0" w:color="auto"/>
              <w:left w:val="nil"/>
              <w:bottom w:val="single" w:sz="4" w:space="0" w:color="auto"/>
              <w:right w:val="single" w:sz="4" w:space="0" w:color="auto"/>
            </w:tcBorders>
            <w:shd w:val="clear" w:color="000000" w:fill="FFFFFF"/>
            <w:noWrap/>
          </w:tcPr>
          <w:p w14:paraId="2D37D22C" w14:textId="2D07B267"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FireProtectionClassCd</w:t>
            </w:r>
            <w:proofErr w:type="spellEnd"/>
          </w:p>
        </w:tc>
        <w:tc>
          <w:tcPr>
            <w:tcW w:w="2049" w:type="pct"/>
            <w:tcBorders>
              <w:top w:val="single" w:sz="4" w:space="0" w:color="auto"/>
              <w:left w:val="nil"/>
              <w:bottom w:val="single" w:sz="4" w:space="0" w:color="auto"/>
              <w:right w:val="single" w:sz="4" w:space="0" w:color="auto"/>
            </w:tcBorders>
            <w:shd w:val="clear" w:color="auto" w:fill="auto"/>
          </w:tcPr>
          <w:p w14:paraId="51869A2E" w14:textId="1B53E65F"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color w:val="0D0D0D"/>
                <w:sz w:val="20"/>
                <w:szCs w:val="20"/>
              </w:rPr>
              <w:t xml:space="preserve">Fire protection class for the locality where the dwelling is located </w:t>
            </w:r>
          </w:p>
        </w:tc>
      </w:tr>
      <w:tr w:rsidR="00200274" w:rsidRPr="004D6E39" w14:paraId="51095924"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73D0CA92" w14:textId="38CA6061"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2BF8481D" w14:textId="4AC3CDF5"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w:t>
            </w:r>
            <w:proofErr w:type="spellStart"/>
            <w:r w:rsidRPr="004D6E39">
              <w:rPr>
                <w:rFonts w:eastAsia="Times New Roman" w:cstheme="minorHAnsi"/>
                <w:color w:val="0D0D0D"/>
                <w:sz w:val="20"/>
                <w:szCs w:val="20"/>
              </w:rPr>
              <w:t>BldgProtection</w:t>
            </w:r>
            <w:proofErr w:type="spellEnd"/>
            <w:r w:rsidRPr="004D6E39">
              <w:rPr>
                <w:rFonts w:eastAsia="Times New Roman" w:cstheme="minorHAnsi"/>
                <w:color w:val="0D0D0D"/>
                <w:sz w:val="20"/>
                <w:szCs w:val="20"/>
              </w:rPr>
              <w:t>/</w:t>
            </w:r>
            <w:proofErr w:type="spellStart"/>
            <w:r w:rsidRPr="004D6E39">
              <w:rPr>
                <w:rFonts w:eastAsia="Times New Roman" w:cstheme="minorHAnsi"/>
                <w:color w:val="0D0D0D"/>
                <w:sz w:val="20"/>
                <w:szCs w:val="20"/>
              </w:rPr>
              <w:t>DistanceToHydrant</w:t>
            </w:r>
            <w:proofErr w:type="spellEnd"/>
          </w:p>
        </w:tc>
        <w:tc>
          <w:tcPr>
            <w:tcW w:w="1059" w:type="pct"/>
            <w:tcBorders>
              <w:top w:val="single" w:sz="4" w:space="0" w:color="auto"/>
              <w:left w:val="nil"/>
              <w:bottom w:val="single" w:sz="4" w:space="0" w:color="auto"/>
              <w:right w:val="single" w:sz="4" w:space="0" w:color="auto"/>
            </w:tcBorders>
            <w:shd w:val="clear" w:color="000000" w:fill="FFFFFF"/>
            <w:noWrap/>
          </w:tcPr>
          <w:p w14:paraId="6EF34AC9" w14:textId="7645207F"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NumUnits</w:t>
            </w:r>
            <w:proofErr w:type="spellEnd"/>
          </w:p>
        </w:tc>
        <w:tc>
          <w:tcPr>
            <w:tcW w:w="2049" w:type="pct"/>
            <w:tcBorders>
              <w:top w:val="single" w:sz="4" w:space="0" w:color="auto"/>
              <w:left w:val="nil"/>
              <w:bottom w:val="single" w:sz="4" w:space="0" w:color="auto"/>
              <w:right w:val="single" w:sz="4" w:space="0" w:color="auto"/>
            </w:tcBorders>
            <w:shd w:val="clear" w:color="auto" w:fill="auto"/>
          </w:tcPr>
          <w:p w14:paraId="06890173" w14:textId="54FCA916"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color w:val="0D0D0D"/>
                <w:sz w:val="20"/>
                <w:szCs w:val="20"/>
              </w:rPr>
              <w:t>The distance to the nearest fire hydrant</w:t>
            </w:r>
          </w:p>
        </w:tc>
      </w:tr>
      <w:tr w:rsidR="00200274" w:rsidRPr="004D6E39" w14:paraId="483C4A57"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1F20A6FB" w14:textId="46E03D62"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42B2B55D" w14:textId="54C10D10"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w:t>
            </w:r>
            <w:proofErr w:type="spellStart"/>
            <w:r w:rsidRPr="004D6E39">
              <w:rPr>
                <w:rFonts w:eastAsia="Times New Roman" w:cstheme="minorHAnsi"/>
                <w:color w:val="0D0D0D"/>
                <w:sz w:val="20"/>
                <w:szCs w:val="20"/>
              </w:rPr>
              <w:t>BldgProtection</w:t>
            </w:r>
            <w:proofErr w:type="spellEnd"/>
            <w:r w:rsidRPr="004D6E39">
              <w:rPr>
                <w:rFonts w:eastAsia="Times New Roman" w:cstheme="minorHAnsi"/>
                <w:color w:val="0D0D0D"/>
                <w:sz w:val="20"/>
                <w:szCs w:val="20"/>
              </w:rPr>
              <w:t>/</w:t>
            </w:r>
            <w:proofErr w:type="spellStart"/>
            <w:r w:rsidRPr="004D6E39">
              <w:rPr>
                <w:rFonts w:eastAsia="Times New Roman" w:cstheme="minorHAnsi"/>
                <w:color w:val="0D0D0D"/>
                <w:sz w:val="20"/>
                <w:szCs w:val="20"/>
              </w:rPr>
              <w:t>DistanceToHydrant</w:t>
            </w:r>
            <w:proofErr w:type="spellEnd"/>
          </w:p>
        </w:tc>
        <w:tc>
          <w:tcPr>
            <w:tcW w:w="1059" w:type="pct"/>
            <w:tcBorders>
              <w:top w:val="single" w:sz="4" w:space="0" w:color="auto"/>
              <w:left w:val="nil"/>
              <w:bottom w:val="single" w:sz="4" w:space="0" w:color="auto"/>
              <w:right w:val="single" w:sz="4" w:space="0" w:color="auto"/>
            </w:tcBorders>
            <w:shd w:val="clear" w:color="000000" w:fill="FFFFFF"/>
            <w:noWrap/>
          </w:tcPr>
          <w:p w14:paraId="5CE483E1" w14:textId="03F7DC93"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UnitMeasurementCd</w:t>
            </w:r>
            <w:proofErr w:type="spellEnd"/>
          </w:p>
        </w:tc>
        <w:tc>
          <w:tcPr>
            <w:tcW w:w="2049" w:type="pct"/>
            <w:tcBorders>
              <w:top w:val="single" w:sz="4" w:space="0" w:color="auto"/>
              <w:left w:val="nil"/>
              <w:bottom w:val="single" w:sz="4" w:space="0" w:color="auto"/>
              <w:right w:val="single" w:sz="4" w:space="0" w:color="auto"/>
            </w:tcBorders>
            <w:shd w:val="clear" w:color="auto" w:fill="auto"/>
          </w:tcPr>
          <w:p w14:paraId="45A43970" w14:textId="56D5A887"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 xml:space="preserve">Distance in </w:t>
            </w:r>
            <w:proofErr w:type="spellStart"/>
            <w:r w:rsidRPr="004D6E39">
              <w:rPr>
                <w:rFonts w:eastAsia="Times New Roman" w:cstheme="minorHAnsi"/>
                <w:bCs/>
                <w:color w:val="0D0D0D" w:themeColor="text1" w:themeTint="F2"/>
                <w:sz w:val="20"/>
                <w:szCs w:val="20"/>
              </w:rPr>
              <w:t>Feets</w:t>
            </w:r>
            <w:proofErr w:type="spellEnd"/>
          </w:p>
        </w:tc>
      </w:tr>
      <w:tr w:rsidR="00200274" w:rsidRPr="004D6E39" w14:paraId="177DA5ED"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0BF42174" w14:textId="239FB1C5"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2FB4293F" w14:textId="0D1F0F95"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w:t>
            </w:r>
            <w:proofErr w:type="spellStart"/>
            <w:r w:rsidRPr="004D6E39">
              <w:rPr>
                <w:rFonts w:eastAsia="Times New Roman" w:cstheme="minorHAnsi"/>
                <w:color w:val="0D0D0D"/>
                <w:sz w:val="20"/>
                <w:szCs w:val="20"/>
              </w:rPr>
              <w:t>BldgImprovements</w:t>
            </w:r>
            <w:proofErr w:type="spellEnd"/>
          </w:p>
        </w:tc>
        <w:tc>
          <w:tcPr>
            <w:tcW w:w="1059" w:type="pct"/>
            <w:tcBorders>
              <w:top w:val="single" w:sz="4" w:space="0" w:color="auto"/>
              <w:left w:val="nil"/>
              <w:bottom w:val="single" w:sz="4" w:space="0" w:color="auto"/>
              <w:right w:val="single" w:sz="4" w:space="0" w:color="auto"/>
            </w:tcBorders>
            <w:shd w:val="clear" w:color="000000" w:fill="FFFFFF"/>
            <w:noWrap/>
          </w:tcPr>
          <w:p w14:paraId="2D9F2204" w14:textId="20B4CA21"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HeatingImprovementYear</w:t>
            </w:r>
            <w:proofErr w:type="spellEnd"/>
          </w:p>
        </w:tc>
        <w:tc>
          <w:tcPr>
            <w:tcW w:w="2049" w:type="pct"/>
            <w:tcBorders>
              <w:top w:val="single" w:sz="4" w:space="0" w:color="auto"/>
              <w:left w:val="nil"/>
              <w:bottom w:val="single" w:sz="4" w:space="0" w:color="auto"/>
              <w:right w:val="single" w:sz="4" w:space="0" w:color="auto"/>
            </w:tcBorders>
            <w:shd w:val="clear" w:color="auto" w:fill="auto"/>
          </w:tcPr>
          <w:p w14:paraId="4CE8BBE9" w14:textId="52BB2A74"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color w:val="000000"/>
                <w:sz w:val="20"/>
                <w:szCs w:val="20"/>
              </w:rPr>
              <w:t>The year the heating venting air conditioning system was last updated</w:t>
            </w:r>
          </w:p>
        </w:tc>
      </w:tr>
      <w:tr w:rsidR="00200274" w:rsidRPr="004D6E39" w14:paraId="2CFBE97D"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3687C09B" w14:textId="40738BE3"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10F4DD71" w14:textId="7BA588C3"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w:t>
            </w:r>
            <w:proofErr w:type="spellStart"/>
            <w:r w:rsidRPr="004D6E39">
              <w:rPr>
                <w:rFonts w:eastAsia="Times New Roman" w:cstheme="minorHAnsi"/>
                <w:color w:val="0D0D0D"/>
                <w:sz w:val="20"/>
                <w:szCs w:val="20"/>
              </w:rPr>
              <w:t>BldgImprovements</w:t>
            </w:r>
            <w:proofErr w:type="spellEnd"/>
          </w:p>
        </w:tc>
        <w:tc>
          <w:tcPr>
            <w:tcW w:w="1059" w:type="pct"/>
            <w:tcBorders>
              <w:top w:val="single" w:sz="4" w:space="0" w:color="auto"/>
              <w:left w:val="nil"/>
              <w:bottom w:val="single" w:sz="4" w:space="0" w:color="auto"/>
              <w:right w:val="single" w:sz="4" w:space="0" w:color="auto"/>
            </w:tcBorders>
            <w:shd w:val="clear" w:color="000000" w:fill="FFFFFF"/>
            <w:noWrap/>
          </w:tcPr>
          <w:p w14:paraId="1CDFF771" w14:textId="6E6C6F3F"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PlumbingImprovementYear</w:t>
            </w:r>
            <w:proofErr w:type="spellEnd"/>
          </w:p>
        </w:tc>
        <w:tc>
          <w:tcPr>
            <w:tcW w:w="2049" w:type="pct"/>
            <w:tcBorders>
              <w:top w:val="single" w:sz="4" w:space="0" w:color="auto"/>
              <w:left w:val="nil"/>
              <w:bottom w:val="single" w:sz="4" w:space="0" w:color="auto"/>
              <w:right w:val="single" w:sz="4" w:space="0" w:color="auto"/>
            </w:tcBorders>
            <w:shd w:val="clear" w:color="auto" w:fill="auto"/>
          </w:tcPr>
          <w:p w14:paraId="57247727" w14:textId="50F4A79E"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color w:val="000000"/>
                <w:sz w:val="20"/>
                <w:szCs w:val="20"/>
              </w:rPr>
              <w:t>The year plumbing improvements were made</w:t>
            </w:r>
          </w:p>
        </w:tc>
      </w:tr>
      <w:tr w:rsidR="00200274" w:rsidRPr="004D6E39" w14:paraId="0715B450"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53398F41" w14:textId="2BCA5B95"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6239862E" w14:textId="187CA58A"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w:t>
            </w:r>
            <w:proofErr w:type="spellStart"/>
            <w:r w:rsidRPr="004D6E39">
              <w:rPr>
                <w:rFonts w:eastAsia="Times New Roman" w:cstheme="minorHAnsi"/>
                <w:color w:val="0D0D0D"/>
                <w:sz w:val="20"/>
                <w:szCs w:val="20"/>
              </w:rPr>
              <w:t>BldgImprovements</w:t>
            </w:r>
            <w:proofErr w:type="spellEnd"/>
          </w:p>
        </w:tc>
        <w:tc>
          <w:tcPr>
            <w:tcW w:w="1059" w:type="pct"/>
            <w:tcBorders>
              <w:top w:val="single" w:sz="4" w:space="0" w:color="auto"/>
              <w:left w:val="nil"/>
              <w:bottom w:val="single" w:sz="4" w:space="0" w:color="auto"/>
              <w:right w:val="single" w:sz="4" w:space="0" w:color="auto"/>
            </w:tcBorders>
            <w:shd w:val="clear" w:color="000000" w:fill="FFFFFF"/>
            <w:noWrap/>
          </w:tcPr>
          <w:p w14:paraId="53DD7D2F" w14:textId="2A6E2F5A"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WiringImprovementYear</w:t>
            </w:r>
            <w:proofErr w:type="spellEnd"/>
          </w:p>
        </w:tc>
        <w:tc>
          <w:tcPr>
            <w:tcW w:w="2049" w:type="pct"/>
            <w:tcBorders>
              <w:top w:val="single" w:sz="4" w:space="0" w:color="auto"/>
              <w:left w:val="nil"/>
              <w:bottom w:val="single" w:sz="4" w:space="0" w:color="auto"/>
              <w:right w:val="single" w:sz="4" w:space="0" w:color="auto"/>
            </w:tcBorders>
            <w:shd w:val="clear" w:color="auto" w:fill="auto"/>
          </w:tcPr>
          <w:p w14:paraId="7318522E" w14:textId="601B64E3"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color w:val="000000"/>
                <w:sz w:val="20"/>
                <w:szCs w:val="20"/>
              </w:rPr>
              <w:t>The year the wiring was last updated</w:t>
            </w:r>
          </w:p>
        </w:tc>
      </w:tr>
      <w:tr w:rsidR="00200274" w:rsidRPr="004D6E39" w14:paraId="147C09BF"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637DFB21" w14:textId="0D282DFC"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73181580" w14:textId="00E76CFD"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/Dwell/Coverage/Limit</w:t>
            </w:r>
          </w:p>
        </w:tc>
        <w:tc>
          <w:tcPr>
            <w:tcW w:w="1059" w:type="pct"/>
            <w:tcBorders>
              <w:top w:val="single" w:sz="4" w:space="0" w:color="auto"/>
              <w:left w:val="nil"/>
              <w:bottom w:val="single" w:sz="4" w:space="0" w:color="auto"/>
              <w:right w:val="single" w:sz="4" w:space="0" w:color="auto"/>
            </w:tcBorders>
            <w:shd w:val="clear" w:color="000000" w:fill="FFFFFF"/>
            <w:noWrap/>
          </w:tcPr>
          <w:p w14:paraId="7DFDBAA5" w14:textId="21A47818"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FormatInteger</w:t>
            </w:r>
            <w:proofErr w:type="spellEnd"/>
          </w:p>
        </w:tc>
        <w:tc>
          <w:tcPr>
            <w:tcW w:w="2049" w:type="pct"/>
            <w:tcBorders>
              <w:top w:val="single" w:sz="4" w:space="0" w:color="auto"/>
              <w:left w:val="nil"/>
              <w:bottom w:val="single" w:sz="4" w:space="0" w:color="auto"/>
              <w:right w:val="single" w:sz="4" w:space="0" w:color="auto"/>
            </w:tcBorders>
            <w:shd w:val="clear" w:color="auto" w:fill="auto"/>
            <w:vAlign w:val="bottom"/>
          </w:tcPr>
          <w:p w14:paraId="09EE428E" w14:textId="32145C61"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3 Coverage A, B and C value. Coverage A value is mandatory</w:t>
            </w:r>
          </w:p>
        </w:tc>
      </w:tr>
      <w:tr w:rsidR="00200274" w:rsidRPr="004D6E39" w14:paraId="72CB9904"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06CE1479" w14:textId="5978E1A1"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2AF4219A" w14:textId="0289840B"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 Dwell/Coverage/Limit</w:t>
            </w:r>
          </w:p>
        </w:tc>
        <w:tc>
          <w:tcPr>
            <w:tcW w:w="1059" w:type="pct"/>
            <w:tcBorders>
              <w:top w:val="single" w:sz="4" w:space="0" w:color="auto"/>
              <w:left w:val="nil"/>
              <w:bottom w:val="single" w:sz="4" w:space="0" w:color="auto"/>
              <w:right w:val="single" w:sz="4" w:space="0" w:color="auto"/>
            </w:tcBorders>
            <w:shd w:val="clear" w:color="000000" w:fill="FFFFFF"/>
            <w:noWrap/>
          </w:tcPr>
          <w:p w14:paraId="72B9DAE6" w14:textId="709B4528"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LimitAppliesToCd</w:t>
            </w:r>
            <w:proofErr w:type="spellEnd"/>
          </w:p>
        </w:tc>
        <w:tc>
          <w:tcPr>
            <w:tcW w:w="2049" w:type="pct"/>
            <w:tcBorders>
              <w:top w:val="single" w:sz="4" w:space="0" w:color="auto"/>
              <w:left w:val="nil"/>
              <w:bottom w:val="single" w:sz="4" w:space="0" w:color="auto"/>
              <w:right w:val="single" w:sz="4" w:space="0" w:color="auto"/>
            </w:tcBorders>
            <w:shd w:val="clear" w:color="auto" w:fill="auto"/>
            <w:vAlign w:val="bottom"/>
          </w:tcPr>
          <w:p w14:paraId="2BBE6F95" w14:textId="494CCED2" w:rsidR="00200274" w:rsidRPr="004D6E39" w:rsidRDefault="00200274" w:rsidP="00200274">
            <w:pPr>
              <w:spacing w:after="0"/>
              <w:rPr>
                <w:rFonts w:eastAsia="Times New Roman" w:cstheme="minorHAnsi"/>
                <w:bCs/>
                <w:color w:val="0D0D0D" w:themeColor="text1" w:themeTint="F2"/>
                <w:sz w:val="20"/>
                <w:szCs w:val="20"/>
              </w:rPr>
            </w:pPr>
            <w:r w:rsidRPr="004D6E39">
              <w:rPr>
                <w:rFonts w:eastAsia="Times New Roman" w:cstheme="minorHAnsi"/>
                <w:bCs/>
                <w:color w:val="0D0D0D" w:themeColor="text1" w:themeTint="F2"/>
                <w:sz w:val="20"/>
                <w:szCs w:val="20"/>
              </w:rPr>
              <w:t>Code to identify the coverage for A, B and C.</w:t>
            </w:r>
            <w:r w:rsidRPr="004D6E39">
              <w:rPr>
                <w:rFonts w:eastAsia="Times New Roman" w:cstheme="minorHAnsi"/>
                <w:bCs/>
                <w:color w:val="0D0D0D" w:themeColor="text1" w:themeTint="F2"/>
                <w:sz w:val="20"/>
                <w:szCs w:val="20"/>
              </w:rPr>
              <w:br/>
            </w:r>
            <w:proofErr w:type="spellStart"/>
            <w:r w:rsidRPr="004D6E39">
              <w:rPr>
                <w:rFonts w:eastAsia="Times New Roman" w:cstheme="minorHAnsi"/>
                <w:bCs/>
                <w:color w:val="0D0D0D" w:themeColor="text1" w:themeTint="F2"/>
                <w:sz w:val="20"/>
                <w:szCs w:val="20"/>
              </w:rPr>
              <w:t>CovA</w:t>
            </w:r>
            <w:proofErr w:type="spellEnd"/>
            <w:r w:rsidRPr="004D6E39">
              <w:rPr>
                <w:rFonts w:eastAsia="Times New Roman" w:cstheme="minorHAnsi"/>
                <w:bCs/>
                <w:color w:val="0D0D0D" w:themeColor="text1" w:themeTint="F2"/>
                <w:sz w:val="20"/>
                <w:szCs w:val="20"/>
              </w:rPr>
              <w:t>=Prop(Dwelling)</w:t>
            </w:r>
          </w:p>
          <w:p w14:paraId="43CB7EF2" w14:textId="77777777" w:rsidR="00200274" w:rsidRPr="004D6E39" w:rsidRDefault="00200274" w:rsidP="00200274">
            <w:pPr>
              <w:spacing w:after="0"/>
              <w:jc w:val="both"/>
              <w:rPr>
                <w:rFonts w:eastAsia="Times New Roman"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CovB</w:t>
            </w:r>
            <w:proofErr w:type="spellEnd"/>
            <w:r w:rsidRPr="004D6E39">
              <w:rPr>
                <w:rFonts w:eastAsia="Times New Roman" w:cstheme="minorHAnsi"/>
                <w:bCs/>
                <w:color w:val="0D0D0D" w:themeColor="text1" w:themeTint="F2"/>
                <w:sz w:val="20"/>
                <w:szCs w:val="20"/>
              </w:rPr>
              <w:t>=</w:t>
            </w:r>
            <w:proofErr w:type="spellStart"/>
            <w:r w:rsidRPr="004D6E39">
              <w:rPr>
                <w:rFonts w:eastAsia="Times New Roman" w:cstheme="minorHAnsi"/>
                <w:bCs/>
                <w:color w:val="0D0D0D" w:themeColor="text1" w:themeTint="F2"/>
                <w:sz w:val="20"/>
                <w:szCs w:val="20"/>
              </w:rPr>
              <w:t>OtherStructures</w:t>
            </w:r>
            <w:proofErr w:type="spellEnd"/>
          </w:p>
          <w:p w14:paraId="5F0F8E1B" w14:textId="70D1DF41" w:rsidR="00200274" w:rsidRPr="004D6E39" w:rsidRDefault="00200274" w:rsidP="00200274">
            <w:pPr>
              <w:spacing w:after="0"/>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CovC</w:t>
            </w:r>
            <w:proofErr w:type="spellEnd"/>
            <w:r w:rsidRPr="004D6E39">
              <w:rPr>
                <w:rFonts w:eastAsia="Times New Roman" w:cstheme="minorHAnsi"/>
                <w:bCs/>
                <w:color w:val="0D0D0D" w:themeColor="text1" w:themeTint="F2"/>
                <w:sz w:val="20"/>
                <w:szCs w:val="20"/>
              </w:rPr>
              <w:t>=Contents</w:t>
            </w:r>
          </w:p>
        </w:tc>
      </w:tr>
      <w:tr w:rsidR="00200274" w:rsidRPr="004D6E39" w14:paraId="0E36B904"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268E696B" w14:textId="0D74C977"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406EE6BE" w14:textId="0FB8F1FC"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 Dwell/Deductible</w:t>
            </w:r>
          </w:p>
        </w:tc>
        <w:tc>
          <w:tcPr>
            <w:tcW w:w="1059" w:type="pct"/>
            <w:tcBorders>
              <w:top w:val="single" w:sz="4" w:space="0" w:color="auto"/>
              <w:left w:val="nil"/>
              <w:bottom w:val="single" w:sz="4" w:space="0" w:color="auto"/>
              <w:right w:val="single" w:sz="4" w:space="0" w:color="auto"/>
            </w:tcBorders>
            <w:shd w:val="clear" w:color="000000" w:fill="FFFFFF"/>
            <w:noWrap/>
          </w:tcPr>
          <w:p w14:paraId="7996DBB0" w14:textId="45281674"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FormatInteger</w:t>
            </w:r>
            <w:proofErr w:type="spellEnd"/>
          </w:p>
        </w:tc>
        <w:tc>
          <w:tcPr>
            <w:tcW w:w="2049" w:type="pct"/>
            <w:tcBorders>
              <w:top w:val="single" w:sz="4" w:space="0" w:color="auto"/>
              <w:left w:val="nil"/>
              <w:bottom w:val="single" w:sz="4" w:space="0" w:color="auto"/>
              <w:right w:val="single" w:sz="4" w:space="0" w:color="auto"/>
            </w:tcBorders>
            <w:shd w:val="clear" w:color="auto" w:fill="auto"/>
            <w:vAlign w:val="bottom"/>
          </w:tcPr>
          <w:p w14:paraId="2B76F8E2" w14:textId="3EC9F5B2" w:rsidR="00200274" w:rsidRPr="004D6E39" w:rsidRDefault="00200274" w:rsidP="00200274">
            <w:pPr>
              <w:jc w:val="both"/>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Homeowner Policy Deductible Amount</w:t>
            </w:r>
          </w:p>
        </w:tc>
      </w:tr>
      <w:tr w:rsidR="00200274" w:rsidRPr="004D6E39" w14:paraId="024EFE30"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3B44D579" w14:textId="546183E4" w:rsidR="00200274" w:rsidRPr="004D6E39" w:rsidRDefault="00200274" w:rsidP="00200274">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5ABE51EE" w14:textId="2DF24C0A"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 Dwell/Deductible</w:t>
            </w:r>
          </w:p>
        </w:tc>
        <w:tc>
          <w:tcPr>
            <w:tcW w:w="1059" w:type="pct"/>
            <w:tcBorders>
              <w:top w:val="single" w:sz="4" w:space="0" w:color="auto"/>
              <w:left w:val="nil"/>
              <w:bottom w:val="single" w:sz="4" w:space="0" w:color="auto"/>
              <w:right w:val="single" w:sz="4" w:space="0" w:color="auto"/>
            </w:tcBorders>
            <w:shd w:val="clear" w:color="000000" w:fill="FFFFFF"/>
            <w:noWrap/>
          </w:tcPr>
          <w:p w14:paraId="525A0288" w14:textId="435BE4B0" w:rsidR="00200274" w:rsidRPr="004D6E39" w:rsidRDefault="00200274" w:rsidP="00200274">
            <w:pPr>
              <w:jc w:val="both"/>
              <w:rPr>
                <w:rFonts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DeductibleAppliesToCd</w:t>
            </w:r>
            <w:proofErr w:type="spellEnd"/>
          </w:p>
        </w:tc>
        <w:tc>
          <w:tcPr>
            <w:tcW w:w="2049" w:type="pct"/>
            <w:tcBorders>
              <w:top w:val="single" w:sz="4" w:space="0" w:color="auto"/>
              <w:left w:val="nil"/>
              <w:bottom w:val="single" w:sz="4" w:space="0" w:color="auto"/>
              <w:right w:val="single" w:sz="4" w:space="0" w:color="auto"/>
            </w:tcBorders>
            <w:shd w:val="clear" w:color="auto" w:fill="auto"/>
            <w:vAlign w:val="bottom"/>
          </w:tcPr>
          <w:p w14:paraId="62200AE6" w14:textId="70231699" w:rsidR="00200274" w:rsidRPr="004D6E39" w:rsidRDefault="00200274" w:rsidP="00200274">
            <w:pPr>
              <w:rPr>
                <w:rFonts w:cstheme="minorHAnsi"/>
                <w:bCs/>
                <w:color w:val="0D0D0D" w:themeColor="text1" w:themeTint="F2"/>
                <w:sz w:val="20"/>
                <w:szCs w:val="20"/>
              </w:rPr>
            </w:pPr>
            <w:r w:rsidRPr="004D6E39">
              <w:rPr>
                <w:rFonts w:eastAsia="Times New Roman" w:cstheme="minorHAnsi"/>
                <w:bCs/>
                <w:color w:val="0D0D0D" w:themeColor="text1" w:themeTint="F2"/>
                <w:sz w:val="20"/>
                <w:szCs w:val="20"/>
              </w:rPr>
              <w:t>Deductible code to reflect whether this per occurrence based or Aggregate/Included</w:t>
            </w:r>
          </w:p>
        </w:tc>
      </w:tr>
      <w:tr w:rsidR="005A6816" w:rsidRPr="004D6E39" w14:paraId="60B3BC6F"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0CEDE94B" w14:textId="529DED64" w:rsidR="005A6816" w:rsidRPr="004D6E39" w:rsidRDefault="005A6816" w:rsidP="005A6816">
            <w:pPr>
              <w:jc w:val="both"/>
              <w:rPr>
                <w:rFonts w:cstheme="minorHAnsi"/>
                <w:b/>
                <w:i/>
                <w:iCs/>
                <w:color w:val="0D0D0D" w:themeColor="text1" w:themeTint="F2"/>
                <w:sz w:val="20"/>
                <w:szCs w:val="20"/>
              </w:rPr>
            </w:pPr>
            <w:proofErr w:type="spellStart"/>
            <w:r w:rsidRPr="004D6E39">
              <w:rPr>
                <w:rFonts w:cstheme="minorHAnsi"/>
                <w:b/>
                <w:i/>
                <w:i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1E1BABFA" w14:textId="3DF80B17" w:rsidR="005A6816" w:rsidRPr="004D6E39" w:rsidRDefault="005A6816" w:rsidP="005A6816">
            <w:pPr>
              <w:jc w:val="both"/>
              <w:rPr>
                <w:rFonts w:eastAsia="Times New Roman" w:cstheme="minorHAnsi"/>
                <w:b/>
                <w:i/>
                <w:iCs/>
                <w:color w:val="0D0D0D"/>
                <w:sz w:val="20"/>
                <w:szCs w:val="20"/>
              </w:rPr>
            </w:pPr>
            <w:proofErr w:type="spellStart"/>
            <w:r w:rsidRPr="004D6E39">
              <w:rPr>
                <w:rFonts w:eastAsia="Times New Roman" w:cstheme="minorHAnsi"/>
                <w:b/>
                <w:i/>
                <w:iCs/>
                <w:color w:val="0D0D0D"/>
                <w:sz w:val="20"/>
                <w:szCs w:val="20"/>
              </w:rPr>
              <w:t>HomeLineBusiness</w:t>
            </w:r>
            <w:proofErr w:type="spellEnd"/>
            <w:r w:rsidRPr="004D6E39">
              <w:rPr>
                <w:rFonts w:eastAsia="Times New Roman" w:cstheme="minorHAnsi"/>
                <w:b/>
                <w:i/>
                <w:iCs/>
                <w:color w:val="0D0D0D"/>
                <w:sz w:val="20"/>
                <w:szCs w:val="20"/>
              </w:rPr>
              <w:t>/ Dwell/Coverage/</w:t>
            </w:r>
            <w:proofErr w:type="spellStart"/>
            <w:r w:rsidRPr="004D6E39">
              <w:rPr>
                <w:rFonts w:eastAsia="Times New Roman" w:cstheme="minorHAnsi"/>
                <w:b/>
                <w:i/>
                <w:iCs/>
                <w:color w:val="0D0D0D"/>
                <w:sz w:val="20"/>
                <w:szCs w:val="20"/>
              </w:rPr>
              <w:t>CoverageSupplement</w:t>
            </w:r>
            <w:proofErr w:type="spellEnd"/>
          </w:p>
        </w:tc>
        <w:tc>
          <w:tcPr>
            <w:tcW w:w="1059" w:type="pct"/>
            <w:tcBorders>
              <w:top w:val="single" w:sz="4" w:space="0" w:color="auto"/>
              <w:left w:val="nil"/>
              <w:bottom w:val="single" w:sz="4" w:space="0" w:color="auto"/>
              <w:right w:val="single" w:sz="4" w:space="0" w:color="auto"/>
            </w:tcBorders>
            <w:shd w:val="clear" w:color="000000" w:fill="FFFFFF"/>
            <w:noWrap/>
          </w:tcPr>
          <w:p w14:paraId="26A16579" w14:textId="7D2F1065" w:rsidR="005A6816" w:rsidRPr="004D6E39" w:rsidRDefault="005A6816" w:rsidP="005A6816">
            <w:pPr>
              <w:jc w:val="both"/>
              <w:rPr>
                <w:rFonts w:eastAsia="Times New Roman" w:cstheme="minorHAnsi"/>
                <w:b/>
                <w:i/>
                <w:iCs/>
                <w:color w:val="0D0D0D" w:themeColor="text1" w:themeTint="F2"/>
                <w:sz w:val="20"/>
                <w:szCs w:val="20"/>
              </w:rPr>
            </w:pPr>
            <w:proofErr w:type="spellStart"/>
            <w:r w:rsidRPr="004D6E39">
              <w:rPr>
                <w:rFonts w:eastAsia="Times New Roman" w:cstheme="minorHAnsi"/>
                <w:b/>
                <w:i/>
                <w:iCs/>
                <w:color w:val="0D0D0D" w:themeColor="text1" w:themeTint="F2"/>
                <w:sz w:val="20"/>
                <w:szCs w:val="20"/>
              </w:rPr>
              <w:t>CoverageSubCd</w:t>
            </w:r>
            <w:proofErr w:type="spellEnd"/>
          </w:p>
        </w:tc>
        <w:tc>
          <w:tcPr>
            <w:tcW w:w="2049" w:type="pct"/>
            <w:tcBorders>
              <w:top w:val="single" w:sz="4" w:space="0" w:color="auto"/>
              <w:left w:val="nil"/>
              <w:bottom w:val="single" w:sz="4" w:space="0" w:color="auto"/>
              <w:right w:val="single" w:sz="4" w:space="0" w:color="auto"/>
            </w:tcBorders>
            <w:shd w:val="clear" w:color="auto" w:fill="auto"/>
            <w:vAlign w:val="bottom"/>
          </w:tcPr>
          <w:p w14:paraId="18BE89A8" w14:textId="57434588" w:rsidR="005A6816" w:rsidRPr="004D6E39" w:rsidRDefault="00362193" w:rsidP="005A6816">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 xml:space="preserve">Coverage code to </w:t>
            </w:r>
            <w:proofErr w:type="spellStart"/>
            <w:r w:rsidRPr="004D6E39">
              <w:rPr>
                <w:rFonts w:eastAsia="Times New Roman" w:cstheme="minorHAnsi"/>
                <w:b/>
                <w:i/>
                <w:iCs/>
                <w:color w:val="0D0D0D" w:themeColor="text1" w:themeTint="F2"/>
                <w:sz w:val="20"/>
                <w:szCs w:val="20"/>
              </w:rPr>
              <w:t>separatet</w:t>
            </w:r>
            <w:proofErr w:type="spellEnd"/>
            <w:r w:rsidRPr="004D6E39">
              <w:rPr>
                <w:rFonts w:eastAsia="Times New Roman" w:cstheme="minorHAnsi"/>
                <w:b/>
                <w:i/>
                <w:iCs/>
                <w:color w:val="0D0D0D" w:themeColor="text1" w:themeTint="F2"/>
                <w:sz w:val="20"/>
                <w:szCs w:val="20"/>
              </w:rPr>
              <w:t xml:space="preserve"> the section to contain the product detail – HSP or SRVLN</w:t>
            </w:r>
          </w:p>
        </w:tc>
      </w:tr>
      <w:tr w:rsidR="005A6816" w:rsidRPr="004D6E39" w14:paraId="6CE0A0E9"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4E37276C" w14:textId="60F5C94A" w:rsidR="005A6816" w:rsidRPr="004D6E39" w:rsidRDefault="00E41F56" w:rsidP="005A6816">
            <w:pPr>
              <w:jc w:val="both"/>
              <w:rPr>
                <w:rFonts w:cstheme="minorHAnsi"/>
                <w:b/>
                <w:i/>
                <w:iCs/>
                <w:color w:val="0D0D0D" w:themeColor="text1" w:themeTint="F2"/>
                <w:sz w:val="20"/>
                <w:szCs w:val="20"/>
              </w:rPr>
            </w:pPr>
            <w:proofErr w:type="spellStart"/>
            <w:r w:rsidRPr="004D6E39">
              <w:rPr>
                <w:rFonts w:cstheme="minorHAnsi"/>
                <w:b/>
                <w:i/>
                <w:iCs/>
                <w:color w:val="0D0D0D" w:themeColor="text1" w:themeTint="F2"/>
                <w:sz w:val="20"/>
                <w:szCs w:val="20"/>
              </w:rPr>
              <w:lastRenderedPageBreak/>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34F03D4A" w14:textId="059B1D50" w:rsidR="005A6816" w:rsidRPr="004D6E39" w:rsidRDefault="00E41F56" w:rsidP="005A6816">
            <w:pPr>
              <w:jc w:val="both"/>
              <w:rPr>
                <w:rFonts w:eastAsia="Times New Roman" w:cstheme="minorHAnsi"/>
                <w:b/>
                <w:i/>
                <w:iCs/>
                <w:color w:val="0D0D0D"/>
                <w:sz w:val="20"/>
                <w:szCs w:val="20"/>
              </w:rPr>
            </w:pPr>
            <w:proofErr w:type="spellStart"/>
            <w:r w:rsidRPr="004D6E39">
              <w:rPr>
                <w:rFonts w:eastAsia="Times New Roman" w:cstheme="minorHAnsi"/>
                <w:b/>
                <w:i/>
                <w:iCs/>
                <w:color w:val="0D0D0D"/>
                <w:sz w:val="20"/>
                <w:szCs w:val="20"/>
              </w:rPr>
              <w:t>HomeLineBusiness</w:t>
            </w:r>
            <w:proofErr w:type="spellEnd"/>
            <w:r w:rsidRPr="004D6E39">
              <w:rPr>
                <w:rFonts w:eastAsia="Times New Roman" w:cstheme="minorHAnsi"/>
                <w:b/>
                <w:i/>
                <w:iCs/>
                <w:color w:val="0D0D0D"/>
                <w:sz w:val="20"/>
                <w:szCs w:val="20"/>
              </w:rPr>
              <w:t>/ Dwell/Coverage/</w:t>
            </w:r>
            <w:proofErr w:type="spellStart"/>
            <w:r w:rsidRPr="004D6E39">
              <w:rPr>
                <w:rFonts w:eastAsia="Times New Roman" w:cstheme="minorHAnsi"/>
                <w:b/>
                <w:i/>
                <w:iCs/>
                <w:color w:val="0D0D0D"/>
                <w:sz w:val="20"/>
                <w:szCs w:val="20"/>
              </w:rPr>
              <w:t>CoverageSupplement</w:t>
            </w:r>
            <w:proofErr w:type="spellEnd"/>
            <w:r w:rsidRPr="004D6E39">
              <w:rPr>
                <w:rFonts w:eastAsia="Times New Roman" w:cstheme="minorHAnsi"/>
                <w:b/>
                <w:i/>
                <w:iCs/>
                <w:color w:val="0D0D0D"/>
                <w:sz w:val="20"/>
                <w:szCs w:val="20"/>
              </w:rPr>
              <w:t>/</w:t>
            </w:r>
            <w:r w:rsidRPr="004D6E39">
              <w:rPr>
                <w:rFonts w:cstheme="minorHAnsi"/>
                <w:b/>
                <w:i/>
                <w:iCs/>
                <w:sz w:val="20"/>
                <w:szCs w:val="20"/>
              </w:rPr>
              <w:t xml:space="preserve"> </w:t>
            </w:r>
            <w:proofErr w:type="spellStart"/>
            <w:r w:rsidRPr="004D6E39">
              <w:rPr>
                <w:rFonts w:eastAsia="Times New Roman" w:cstheme="minorHAnsi"/>
                <w:b/>
                <w:i/>
                <w:iCs/>
                <w:color w:val="0D0D0D"/>
                <w:sz w:val="20"/>
                <w:szCs w:val="20"/>
              </w:rPr>
              <w:t>CoverageSupplementExt</w:t>
            </w:r>
            <w:proofErr w:type="spellEnd"/>
            <w:r w:rsidRPr="004D6E39">
              <w:rPr>
                <w:rFonts w:eastAsia="Times New Roman" w:cstheme="minorHAnsi"/>
                <w:b/>
                <w:i/>
                <w:iCs/>
                <w:color w:val="0D0D0D"/>
                <w:sz w:val="20"/>
                <w:szCs w:val="20"/>
              </w:rPr>
              <w:t>/</w:t>
            </w:r>
            <w:r w:rsidRPr="004D6E39">
              <w:rPr>
                <w:rFonts w:cstheme="minorHAnsi"/>
                <w:b/>
                <w:i/>
                <w:iCs/>
                <w:sz w:val="20"/>
                <w:szCs w:val="20"/>
              </w:rPr>
              <w:t xml:space="preserve"> </w:t>
            </w:r>
          </w:p>
        </w:tc>
        <w:tc>
          <w:tcPr>
            <w:tcW w:w="1059" w:type="pct"/>
            <w:tcBorders>
              <w:top w:val="single" w:sz="4" w:space="0" w:color="auto"/>
              <w:left w:val="nil"/>
              <w:bottom w:val="single" w:sz="4" w:space="0" w:color="auto"/>
              <w:right w:val="single" w:sz="4" w:space="0" w:color="auto"/>
            </w:tcBorders>
            <w:shd w:val="clear" w:color="000000" w:fill="FFFFFF"/>
            <w:noWrap/>
          </w:tcPr>
          <w:p w14:paraId="7F6C1EAA" w14:textId="40761009" w:rsidR="005A6816" w:rsidRPr="004D6E39" w:rsidRDefault="00E41F56" w:rsidP="005A6816">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Amt</w:t>
            </w:r>
          </w:p>
        </w:tc>
        <w:tc>
          <w:tcPr>
            <w:tcW w:w="2049" w:type="pct"/>
            <w:tcBorders>
              <w:top w:val="single" w:sz="4" w:space="0" w:color="auto"/>
              <w:left w:val="nil"/>
              <w:bottom w:val="single" w:sz="4" w:space="0" w:color="auto"/>
              <w:right w:val="single" w:sz="4" w:space="0" w:color="auto"/>
            </w:tcBorders>
            <w:shd w:val="clear" w:color="auto" w:fill="auto"/>
            <w:vAlign w:val="bottom"/>
          </w:tcPr>
          <w:p w14:paraId="71E15757" w14:textId="08230846" w:rsidR="005A6816" w:rsidRPr="004D6E39" w:rsidRDefault="00E41F56" w:rsidP="005A6816">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Gross premium amount for HSP or SRVLN product for the location</w:t>
            </w:r>
          </w:p>
        </w:tc>
      </w:tr>
      <w:tr w:rsidR="00E41F56" w:rsidRPr="004D6E39" w14:paraId="5541EA44"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3504899C" w14:textId="0B639C96" w:rsidR="00E41F56" w:rsidRPr="004D6E39" w:rsidRDefault="00E41F56" w:rsidP="00E41F56">
            <w:pPr>
              <w:jc w:val="both"/>
              <w:rPr>
                <w:rFonts w:cstheme="minorHAnsi"/>
                <w:b/>
                <w:i/>
                <w:iCs/>
                <w:color w:val="0D0D0D" w:themeColor="text1" w:themeTint="F2"/>
                <w:sz w:val="20"/>
                <w:szCs w:val="20"/>
              </w:rPr>
            </w:pPr>
            <w:proofErr w:type="spellStart"/>
            <w:r w:rsidRPr="004D6E39">
              <w:rPr>
                <w:rFonts w:cstheme="minorHAnsi"/>
                <w:b/>
                <w:i/>
                <w:i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0A1FFCF8" w14:textId="3E76C875" w:rsidR="00E41F56" w:rsidRPr="004D6E39" w:rsidRDefault="00E41F56" w:rsidP="00E41F56">
            <w:pPr>
              <w:jc w:val="both"/>
              <w:rPr>
                <w:rFonts w:eastAsia="Times New Roman" w:cstheme="minorHAnsi"/>
                <w:b/>
                <w:i/>
                <w:iCs/>
                <w:color w:val="0D0D0D"/>
                <w:sz w:val="20"/>
                <w:szCs w:val="20"/>
              </w:rPr>
            </w:pPr>
            <w:proofErr w:type="spellStart"/>
            <w:r w:rsidRPr="004D6E39">
              <w:rPr>
                <w:rFonts w:eastAsia="Times New Roman" w:cstheme="minorHAnsi"/>
                <w:b/>
                <w:i/>
                <w:iCs/>
                <w:color w:val="0D0D0D"/>
                <w:sz w:val="20"/>
                <w:szCs w:val="20"/>
              </w:rPr>
              <w:t>HomeLineBusiness</w:t>
            </w:r>
            <w:proofErr w:type="spellEnd"/>
            <w:r w:rsidRPr="004D6E39">
              <w:rPr>
                <w:rFonts w:eastAsia="Times New Roman" w:cstheme="minorHAnsi"/>
                <w:b/>
                <w:i/>
                <w:iCs/>
                <w:color w:val="0D0D0D"/>
                <w:sz w:val="20"/>
                <w:szCs w:val="20"/>
              </w:rPr>
              <w:t>/ Dwell/Coverage/</w:t>
            </w:r>
            <w:proofErr w:type="spellStart"/>
            <w:r w:rsidRPr="004D6E39">
              <w:rPr>
                <w:rFonts w:eastAsia="Times New Roman" w:cstheme="minorHAnsi"/>
                <w:b/>
                <w:i/>
                <w:iCs/>
                <w:color w:val="0D0D0D"/>
                <w:sz w:val="20"/>
                <w:szCs w:val="20"/>
              </w:rPr>
              <w:t>CoverageSupplement</w:t>
            </w:r>
            <w:proofErr w:type="spellEnd"/>
            <w:r w:rsidRPr="004D6E39">
              <w:rPr>
                <w:rFonts w:eastAsia="Times New Roman" w:cstheme="minorHAnsi"/>
                <w:b/>
                <w:i/>
                <w:iCs/>
                <w:color w:val="0D0D0D"/>
                <w:sz w:val="20"/>
                <w:szCs w:val="20"/>
              </w:rPr>
              <w:t>/</w:t>
            </w:r>
            <w:r w:rsidRPr="004D6E39">
              <w:rPr>
                <w:rFonts w:cstheme="minorHAnsi"/>
                <w:b/>
                <w:i/>
                <w:iCs/>
                <w:sz w:val="20"/>
                <w:szCs w:val="20"/>
              </w:rPr>
              <w:t xml:space="preserve"> </w:t>
            </w:r>
            <w:proofErr w:type="spellStart"/>
            <w:r w:rsidRPr="004D6E39">
              <w:rPr>
                <w:rFonts w:eastAsia="Times New Roman" w:cstheme="minorHAnsi"/>
                <w:b/>
                <w:i/>
                <w:iCs/>
                <w:color w:val="0D0D0D"/>
                <w:sz w:val="20"/>
                <w:szCs w:val="20"/>
              </w:rPr>
              <w:t>CoverageSupplementExt</w:t>
            </w:r>
            <w:proofErr w:type="spellEnd"/>
            <w:r w:rsidRPr="004D6E39">
              <w:rPr>
                <w:rFonts w:eastAsia="Times New Roman" w:cstheme="minorHAnsi"/>
                <w:b/>
                <w:i/>
                <w:iCs/>
                <w:color w:val="0D0D0D"/>
                <w:sz w:val="20"/>
                <w:szCs w:val="20"/>
              </w:rPr>
              <w:t>/</w:t>
            </w:r>
            <w:r w:rsidRPr="004D6E39">
              <w:rPr>
                <w:rFonts w:cstheme="minorHAnsi"/>
                <w:b/>
                <w:i/>
                <w:iCs/>
                <w:sz w:val="20"/>
                <w:szCs w:val="20"/>
              </w:rPr>
              <w:t xml:space="preserve"> </w:t>
            </w:r>
            <w:proofErr w:type="spellStart"/>
            <w:r w:rsidRPr="004D6E39">
              <w:rPr>
                <w:rFonts w:cstheme="minorHAnsi"/>
                <w:b/>
                <w:i/>
                <w:iCs/>
                <w:sz w:val="20"/>
                <w:szCs w:val="20"/>
              </w:rPr>
              <w:t>NetPremiumPaidAmt</w:t>
            </w:r>
            <w:proofErr w:type="spellEnd"/>
          </w:p>
        </w:tc>
        <w:tc>
          <w:tcPr>
            <w:tcW w:w="1059" w:type="pct"/>
            <w:tcBorders>
              <w:top w:val="single" w:sz="4" w:space="0" w:color="auto"/>
              <w:left w:val="nil"/>
              <w:bottom w:val="single" w:sz="4" w:space="0" w:color="auto"/>
              <w:right w:val="single" w:sz="4" w:space="0" w:color="auto"/>
            </w:tcBorders>
            <w:shd w:val="clear" w:color="000000" w:fill="FFFFFF"/>
            <w:noWrap/>
          </w:tcPr>
          <w:p w14:paraId="08385AAA" w14:textId="0CC70AC3" w:rsidR="00E41F56" w:rsidRPr="004D6E39" w:rsidRDefault="00E41F56" w:rsidP="00E41F56">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Amt</w:t>
            </w:r>
          </w:p>
        </w:tc>
        <w:tc>
          <w:tcPr>
            <w:tcW w:w="2049" w:type="pct"/>
            <w:tcBorders>
              <w:top w:val="single" w:sz="4" w:space="0" w:color="auto"/>
              <w:left w:val="nil"/>
              <w:bottom w:val="single" w:sz="4" w:space="0" w:color="auto"/>
              <w:right w:val="single" w:sz="4" w:space="0" w:color="auto"/>
            </w:tcBorders>
            <w:shd w:val="clear" w:color="auto" w:fill="auto"/>
            <w:vAlign w:val="bottom"/>
          </w:tcPr>
          <w:p w14:paraId="74FAD172" w14:textId="290EE8A6" w:rsidR="00E41F56" w:rsidRPr="004D6E39" w:rsidRDefault="00E41F56" w:rsidP="00E41F56">
            <w:pPr>
              <w:jc w:val="both"/>
              <w:rPr>
                <w:rFonts w:eastAsia="Times New Roman" w:cstheme="minorHAnsi"/>
                <w:b/>
                <w:i/>
                <w:iCs/>
                <w:color w:val="0D0D0D" w:themeColor="text1" w:themeTint="F2"/>
                <w:sz w:val="20"/>
                <w:szCs w:val="20"/>
              </w:rPr>
            </w:pPr>
            <w:r w:rsidRPr="004D6E39">
              <w:rPr>
                <w:rFonts w:eastAsia="Times New Roman" w:cstheme="minorHAnsi"/>
                <w:b/>
                <w:i/>
                <w:iCs/>
                <w:color w:val="0D0D0D" w:themeColor="text1" w:themeTint="F2"/>
                <w:sz w:val="20"/>
                <w:szCs w:val="20"/>
              </w:rPr>
              <w:t>Net premium amount for HSP or SRVLN product for the location</w:t>
            </w:r>
          </w:p>
        </w:tc>
      </w:tr>
      <w:tr w:rsidR="00E41F56" w:rsidRPr="004D6E39" w14:paraId="63BF9A19"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4790C43D" w14:textId="4690CA09" w:rsidR="00E41F56" w:rsidRPr="004D6E39" w:rsidRDefault="00E41F56" w:rsidP="00E41F56">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17C53F7D" w14:textId="4B0F8541" w:rsidR="00E41F56" w:rsidRPr="004D6E39" w:rsidRDefault="00E41F56" w:rsidP="00E41F56">
            <w:pPr>
              <w:jc w:val="both"/>
              <w:rPr>
                <w:rFonts w:eastAsia="Times New Roman" w:cstheme="minorHAnsi"/>
                <w:color w:val="0D0D0D"/>
                <w:sz w:val="20"/>
                <w:szCs w:val="20"/>
              </w:rPr>
            </w:pPr>
            <w:proofErr w:type="spellStart"/>
            <w:r w:rsidRPr="004D6E39">
              <w:rPr>
                <w:rFonts w:eastAsia="Times New Roman" w:cstheme="minorHAnsi"/>
                <w:color w:val="0D0D0D"/>
                <w:sz w:val="20"/>
                <w:szCs w:val="20"/>
              </w:rPr>
              <w:t>HomeLineBusiness</w:t>
            </w:r>
            <w:proofErr w:type="spellEnd"/>
            <w:r w:rsidRPr="004D6E39">
              <w:rPr>
                <w:rFonts w:eastAsia="Times New Roman" w:cstheme="minorHAnsi"/>
                <w:color w:val="0D0D0D"/>
                <w:sz w:val="20"/>
                <w:szCs w:val="20"/>
              </w:rPr>
              <w:t>/ Dwell/</w:t>
            </w:r>
            <w:proofErr w:type="spellStart"/>
            <w:r w:rsidRPr="004D6E39">
              <w:rPr>
                <w:rFonts w:eastAsia="Times New Roman" w:cstheme="minorHAnsi"/>
                <w:color w:val="0D0D0D"/>
                <w:sz w:val="20"/>
                <w:szCs w:val="20"/>
              </w:rPr>
              <w:t>DwellExt</w:t>
            </w:r>
            <w:proofErr w:type="spellEnd"/>
          </w:p>
        </w:tc>
        <w:tc>
          <w:tcPr>
            <w:tcW w:w="1059" w:type="pct"/>
            <w:tcBorders>
              <w:top w:val="single" w:sz="4" w:space="0" w:color="auto"/>
              <w:left w:val="nil"/>
              <w:bottom w:val="single" w:sz="4" w:space="0" w:color="auto"/>
              <w:right w:val="single" w:sz="4" w:space="0" w:color="auto"/>
            </w:tcBorders>
            <w:shd w:val="clear" w:color="000000" w:fill="FFFFFF"/>
            <w:noWrap/>
          </w:tcPr>
          <w:p w14:paraId="05216466" w14:textId="66E255B8" w:rsidR="00E41F56" w:rsidRPr="004D6E39" w:rsidRDefault="00E41F56" w:rsidP="00E41F56">
            <w:pPr>
              <w:jc w:val="both"/>
              <w:rPr>
                <w:rFonts w:eastAsia="Times New Roman" w:cstheme="minorHAnsi"/>
                <w:bCs/>
                <w:color w:val="0D0D0D" w:themeColor="text1" w:themeTint="F2"/>
                <w:sz w:val="20"/>
                <w:szCs w:val="20"/>
              </w:rPr>
            </w:pPr>
            <w:proofErr w:type="spellStart"/>
            <w:r w:rsidRPr="004D6E39">
              <w:rPr>
                <w:rFonts w:eastAsia="Times New Roman" w:cstheme="minorHAnsi"/>
                <w:bCs/>
                <w:color w:val="0D0D0D" w:themeColor="text1" w:themeTint="F2"/>
                <w:sz w:val="20"/>
                <w:szCs w:val="20"/>
              </w:rPr>
              <w:t>InsuranceRiskScore</w:t>
            </w:r>
            <w:proofErr w:type="spellEnd"/>
          </w:p>
        </w:tc>
        <w:tc>
          <w:tcPr>
            <w:tcW w:w="2049" w:type="pct"/>
            <w:tcBorders>
              <w:top w:val="single" w:sz="4" w:space="0" w:color="auto"/>
              <w:left w:val="nil"/>
              <w:bottom w:val="single" w:sz="4" w:space="0" w:color="auto"/>
              <w:right w:val="single" w:sz="4" w:space="0" w:color="auto"/>
            </w:tcBorders>
            <w:shd w:val="clear" w:color="auto" w:fill="auto"/>
            <w:vAlign w:val="bottom"/>
          </w:tcPr>
          <w:p w14:paraId="6D154331" w14:textId="753CD870" w:rsidR="00E41F56" w:rsidRPr="004D6E39" w:rsidRDefault="00E41F56" w:rsidP="00E41F56">
            <w:pPr>
              <w:jc w:val="both"/>
              <w:rPr>
                <w:rFonts w:eastAsia="Times New Roman" w:cstheme="minorHAnsi"/>
                <w:bCs/>
                <w:color w:val="0D0D0D" w:themeColor="text1" w:themeTint="F2"/>
                <w:sz w:val="20"/>
                <w:szCs w:val="20"/>
              </w:rPr>
            </w:pPr>
            <w:r w:rsidRPr="004D6E39">
              <w:rPr>
                <w:rFonts w:eastAsia="Times New Roman" w:cstheme="minorHAnsi"/>
                <w:bCs/>
                <w:color w:val="0D0D0D" w:themeColor="text1" w:themeTint="F2"/>
                <w:sz w:val="20"/>
                <w:szCs w:val="20"/>
              </w:rPr>
              <w:t>Policy level numeric risk score</w:t>
            </w:r>
          </w:p>
        </w:tc>
      </w:tr>
      <w:tr w:rsidR="00E41F56" w:rsidRPr="004D6E39" w14:paraId="2A988C5E" w14:textId="77777777" w:rsidTr="00B40C9E">
        <w:trPr>
          <w:gridAfter w:val="1"/>
          <w:wAfter w:w="116" w:type="pct"/>
          <w:trHeight w:val="264"/>
        </w:trPr>
        <w:tc>
          <w:tcPr>
            <w:tcW w:w="793" w:type="pct"/>
            <w:tcBorders>
              <w:top w:val="single" w:sz="4" w:space="0" w:color="auto"/>
              <w:left w:val="single" w:sz="4" w:space="0" w:color="auto"/>
              <w:bottom w:val="single" w:sz="4" w:space="0" w:color="auto"/>
              <w:right w:val="single" w:sz="4" w:space="0" w:color="auto"/>
            </w:tcBorders>
            <w:shd w:val="clear" w:color="auto" w:fill="auto"/>
            <w:noWrap/>
          </w:tcPr>
          <w:p w14:paraId="13D08C24" w14:textId="1DB14BBD" w:rsidR="00E41F56" w:rsidRPr="004D6E39" w:rsidRDefault="00E41F56" w:rsidP="00E41F56">
            <w:pPr>
              <w:jc w:val="both"/>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InsuranceSvcRs</w:t>
            </w:r>
            <w:proofErr w:type="spellEnd"/>
          </w:p>
        </w:tc>
        <w:tc>
          <w:tcPr>
            <w:tcW w:w="983" w:type="pct"/>
            <w:tcBorders>
              <w:top w:val="single" w:sz="4" w:space="0" w:color="auto"/>
              <w:left w:val="nil"/>
              <w:bottom w:val="single" w:sz="4" w:space="0" w:color="auto"/>
              <w:right w:val="single" w:sz="4" w:space="0" w:color="auto"/>
            </w:tcBorders>
            <w:shd w:val="clear" w:color="auto" w:fill="auto"/>
            <w:noWrap/>
          </w:tcPr>
          <w:p w14:paraId="429D09FC" w14:textId="6FF8D9A2" w:rsidR="00E41F56" w:rsidRPr="004D6E39" w:rsidRDefault="00E41F56" w:rsidP="00E41F56">
            <w:pPr>
              <w:jc w:val="both"/>
              <w:rPr>
                <w:rFonts w:eastAsia="Times New Roman" w:cstheme="minorHAnsi"/>
                <w:bCs/>
                <w:color w:val="0D0D0D"/>
                <w:sz w:val="20"/>
                <w:szCs w:val="20"/>
              </w:rPr>
            </w:pPr>
            <w:proofErr w:type="spellStart"/>
            <w:r w:rsidRPr="004D6E39">
              <w:rPr>
                <w:rFonts w:eastAsia="Times New Roman" w:cstheme="minorHAnsi"/>
                <w:bCs/>
                <w:color w:val="0D0D0D"/>
                <w:sz w:val="20"/>
                <w:szCs w:val="20"/>
              </w:rPr>
              <w:t>HomeLineBusiness</w:t>
            </w:r>
            <w:proofErr w:type="spellEnd"/>
            <w:r w:rsidRPr="004D6E39">
              <w:rPr>
                <w:rFonts w:eastAsia="Times New Roman" w:cstheme="minorHAnsi"/>
                <w:bCs/>
                <w:color w:val="0D0D0D"/>
                <w:sz w:val="20"/>
                <w:szCs w:val="20"/>
              </w:rPr>
              <w:t>/ Dwell/</w:t>
            </w:r>
            <w:proofErr w:type="spellStart"/>
            <w:r w:rsidRPr="004D6E39">
              <w:rPr>
                <w:rFonts w:eastAsia="Times New Roman" w:cstheme="minorHAnsi"/>
                <w:bCs/>
                <w:color w:val="0D0D0D"/>
                <w:sz w:val="20"/>
                <w:szCs w:val="20"/>
              </w:rPr>
              <w:t>DwellExt</w:t>
            </w:r>
            <w:proofErr w:type="spellEnd"/>
            <w:r w:rsidRPr="004D6E39">
              <w:rPr>
                <w:rFonts w:eastAsia="Times New Roman" w:cstheme="minorHAnsi"/>
                <w:bCs/>
                <w:color w:val="0D0D0D"/>
                <w:sz w:val="20"/>
                <w:szCs w:val="20"/>
              </w:rPr>
              <w:t>/</w:t>
            </w:r>
            <w:proofErr w:type="spellStart"/>
            <w:r w:rsidRPr="004D6E39">
              <w:rPr>
                <w:rFonts w:eastAsia="Times New Roman" w:cstheme="minorHAnsi"/>
                <w:bCs/>
                <w:color w:val="0D0D0D"/>
                <w:sz w:val="20"/>
                <w:szCs w:val="20"/>
              </w:rPr>
              <w:t>HoBasePremAmt</w:t>
            </w:r>
            <w:proofErr w:type="spellEnd"/>
          </w:p>
        </w:tc>
        <w:tc>
          <w:tcPr>
            <w:tcW w:w="1059" w:type="pct"/>
            <w:tcBorders>
              <w:top w:val="single" w:sz="4" w:space="0" w:color="auto"/>
              <w:left w:val="nil"/>
              <w:bottom w:val="single" w:sz="4" w:space="0" w:color="auto"/>
              <w:right w:val="single" w:sz="4" w:space="0" w:color="auto"/>
            </w:tcBorders>
            <w:shd w:val="clear" w:color="000000" w:fill="FFFFFF"/>
            <w:noWrap/>
          </w:tcPr>
          <w:p w14:paraId="1D94D846" w14:textId="34910FF5" w:rsidR="00E41F56" w:rsidRPr="004D6E39" w:rsidRDefault="00E41F56" w:rsidP="00E41F56">
            <w:pPr>
              <w:jc w:val="both"/>
              <w:rPr>
                <w:rFonts w:eastAsia="Times New Roman" w:cstheme="minorHAnsi"/>
                <w:bCs/>
                <w:color w:val="0D0D0D" w:themeColor="text1" w:themeTint="F2"/>
                <w:sz w:val="20"/>
                <w:szCs w:val="20"/>
              </w:rPr>
            </w:pPr>
            <w:r w:rsidRPr="004D6E39">
              <w:rPr>
                <w:rFonts w:eastAsia="Times New Roman" w:cstheme="minorHAnsi"/>
                <w:bCs/>
                <w:color w:val="0D0D0D" w:themeColor="text1" w:themeTint="F2"/>
                <w:sz w:val="20"/>
                <w:szCs w:val="20"/>
              </w:rPr>
              <w:t>Amt</w:t>
            </w:r>
          </w:p>
        </w:tc>
        <w:tc>
          <w:tcPr>
            <w:tcW w:w="2049" w:type="pct"/>
            <w:tcBorders>
              <w:top w:val="single" w:sz="4" w:space="0" w:color="auto"/>
              <w:left w:val="nil"/>
              <w:bottom w:val="single" w:sz="4" w:space="0" w:color="auto"/>
              <w:right w:val="single" w:sz="4" w:space="0" w:color="auto"/>
            </w:tcBorders>
            <w:shd w:val="clear" w:color="auto" w:fill="auto"/>
            <w:vAlign w:val="bottom"/>
          </w:tcPr>
          <w:p w14:paraId="7239B318" w14:textId="2EE2D554" w:rsidR="00E41F56" w:rsidRPr="004D6E39" w:rsidRDefault="00E41F56" w:rsidP="00E41F56">
            <w:pPr>
              <w:jc w:val="both"/>
              <w:rPr>
                <w:rFonts w:eastAsia="Times New Roman" w:cstheme="minorHAnsi"/>
                <w:bCs/>
                <w:color w:val="0D0D0D" w:themeColor="text1" w:themeTint="F2"/>
                <w:sz w:val="20"/>
                <w:szCs w:val="20"/>
              </w:rPr>
            </w:pPr>
            <w:r w:rsidRPr="004D6E39">
              <w:rPr>
                <w:rFonts w:eastAsia="Times New Roman" w:cstheme="minorHAnsi"/>
                <w:bCs/>
                <w:color w:val="0D0D0D" w:themeColor="text1" w:themeTint="F2"/>
                <w:sz w:val="20"/>
                <w:szCs w:val="20"/>
              </w:rPr>
              <w:t>Homeowner Base Premium Amount, excluding Credits and surcharges</w:t>
            </w:r>
          </w:p>
        </w:tc>
      </w:tr>
    </w:tbl>
    <w:p w14:paraId="54636E22" w14:textId="22A72EE0" w:rsidR="00A55DB0" w:rsidRDefault="00A55DB0">
      <w:pPr>
        <w:rPr>
          <w:rStyle w:val="Hyperlink"/>
          <w:rFonts w:ascii="Arial" w:eastAsiaTheme="majorEastAsia" w:hAnsi="Arial" w:cs="Arial"/>
          <w:color w:val="0D0D0D" w:themeColor="text1" w:themeTint="F2"/>
          <w:sz w:val="32"/>
          <w:szCs w:val="32"/>
          <w:u w:val="none"/>
        </w:rPr>
      </w:pPr>
      <w:bookmarkStart w:id="63" w:name="_Toc130828717"/>
    </w:p>
    <w:p w14:paraId="4192C4E1" w14:textId="202F5F30" w:rsidR="00C50BE9" w:rsidRPr="00194733" w:rsidRDefault="001139E6" w:rsidP="00C50BE9">
      <w:pPr>
        <w:pStyle w:val="Heading1"/>
        <w:rPr>
          <w:rStyle w:val="Hyperlink"/>
          <w:rFonts w:ascii="Arial" w:hAnsi="Arial" w:cs="Arial"/>
          <w:color w:val="0D0D0D" w:themeColor="text1" w:themeTint="F2"/>
          <w:u w:val="none"/>
        </w:rPr>
      </w:pPr>
      <w:r>
        <w:rPr>
          <w:rStyle w:val="Hyperlink"/>
          <w:rFonts w:ascii="Arial" w:hAnsi="Arial" w:cs="Arial"/>
          <w:color w:val="0D0D0D" w:themeColor="text1" w:themeTint="F2"/>
          <w:u w:val="none"/>
        </w:rPr>
        <w:t>Digital Delivery</w:t>
      </w:r>
      <w:r w:rsidR="00C50BE9" w:rsidRPr="00194733">
        <w:rPr>
          <w:rStyle w:val="Hyperlink"/>
          <w:rFonts w:ascii="Arial" w:hAnsi="Arial" w:cs="Arial"/>
          <w:color w:val="0D0D0D" w:themeColor="text1" w:themeTint="F2"/>
          <w:u w:val="none"/>
        </w:rPr>
        <w:t xml:space="preserve"> BIND API</w:t>
      </w:r>
      <w:bookmarkEnd w:id="63"/>
    </w:p>
    <w:p w14:paraId="74EE6E2E" w14:textId="44E0A01A" w:rsidR="00C50BE9" w:rsidRPr="009D2BDE" w:rsidRDefault="00C50BE9" w:rsidP="009D2BDE">
      <w:pPr>
        <w:ind w:left="630"/>
        <w:rPr>
          <w:bCs/>
          <w:color w:val="0D0D0D" w:themeColor="text1" w:themeTint="F2"/>
        </w:rPr>
      </w:pPr>
      <w:r w:rsidRPr="00194733">
        <w:rPr>
          <w:bCs/>
          <w:color w:val="0D0D0D" w:themeColor="text1" w:themeTint="F2"/>
        </w:rPr>
        <w:t xml:space="preserve">This </w:t>
      </w:r>
      <w:r w:rsidRPr="00194733">
        <w:rPr>
          <w:color w:val="0D0D0D" w:themeColor="text1" w:themeTint="F2"/>
        </w:rPr>
        <w:t>service</w:t>
      </w:r>
      <w:r w:rsidRPr="00194733" w:rsidDel="00581488">
        <w:rPr>
          <w:bCs/>
          <w:color w:val="0D0D0D" w:themeColor="text1" w:themeTint="F2"/>
        </w:rPr>
        <w:t xml:space="preserve"> </w:t>
      </w:r>
      <w:r w:rsidRPr="00194733">
        <w:rPr>
          <w:bCs/>
          <w:color w:val="0D0D0D" w:themeColor="text1" w:themeTint="F2"/>
        </w:rPr>
        <w:t xml:space="preserve">allows an external system to Bind Policy. </w:t>
      </w:r>
    </w:p>
    <w:p w14:paraId="40EA95E2" w14:textId="53695FB3" w:rsidR="00C50BE9" w:rsidRPr="00A908DF" w:rsidRDefault="00C50BE9" w:rsidP="00A908DF">
      <w:pPr>
        <w:pStyle w:val="Heading2"/>
        <w:numPr>
          <w:ilvl w:val="1"/>
          <w:numId w:val="1"/>
        </w:numPr>
        <w:tabs>
          <w:tab w:val="clear" w:pos="2736"/>
          <w:tab w:val="num" w:pos="1260"/>
        </w:tabs>
        <w:ind w:hanging="2016"/>
        <w:rPr>
          <w:rFonts w:ascii="Arial" w:hAnsi="Arial" w:cs="Arial"/>
          <w:color w:val="0D0D0D" w:themeColor="text1" w:themeTint="F2"/>
        </w:rPr>
      </w:pPr>
      <w:bookmarkStart w:id="64" w:name="_Toc130828718"/>
      <w:r w:rsidRPr="00194733">
        <w:rPr>
          <w:rStyle w:val="Hyperlink"/>
          <w:rFonts w:ascii="Arial" w:hAnsi="Arial" w:cs="Arial"/>
          <w:color w:val="0D0D0D" w:themeColor="text1" w:themeTint="F2"/>
          <w:u w:val="none"/>
        </w:rPr>
        <w:t>Request Message</w:t>
      </w:r>
      <w:bookmarkEnd w:id="64"/>
    </w:p>
    <w:p w14:paraId="13F7E9BF" w14:textId="77777777" w:rsidR="00753642" w:rsidRPr="00194733" w:rsidRDefault="00753642" w:rsidP="00C50BE9">
      <w:pPr>
        <w:rPr>
          <w:color w:val="0D0D0D" w:themeColor="text1" w:themeTint="F2"/>
        </w:rPr>
      </w:pPr>
    </w:p>
    <w:tbl>
      <w:tblPr>
        <w:tblW w:w="4899" w:type="pct"/>
        <w:tblInd w:w="216" w:type="dxa"/>
        <w:tblLayout w:type="fixed"/>
        <w:tblLook w:val="04A0" w:firstRow="1" w:lastRow="0" w:firstColumn="1" w:lastColumn="0" w:noHBand="0" w:noVBand="1"/>
      </w:tblPr>
      <w:tblGrid>
        <w:gridCol w:w="1295"/>
        <w:gridCol w:w="1812"/>
        <w:gridCol w:w="1445"/>
        <w:gridCol w:w="989"/>
        <w:gridCol w:w="1079"/>
        <w:gridCol w:w="3599"/>
      </w:tblGrid>
      <w:tr w:rsidR="004D6497" w:rsidRPr="00194733" w14:paraId="142BACEA" w14:textId="77777777" w:rsidTr="004D6497">
        <w:trPr>
          <w:trHeight w:val="509"/>
          <w:tblHeader/>
        </w:trPr>
        <w:tc>
          <w:tcPr>
            <w:tcW w:w="6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F29DE9" w14:textId="77777777" w:rsidR="004D6497" w:rsidRPr="004D6497" w:rsidRDefault="004D6497" w:rsidP="00772DFA">
            <w:pPr>
              <w:rPr>
                <w:rFonts w:eastAsia="Times New Roman" w:cstheme="minorHAnsi"/>
                <w:b/>
                <w:bCs/>
                <w:i/>
                <w:iCs/>
                <w:color w:val="0D0D0D" w:themeColor="text1" w:themeTint="F2"/>
                <w:sz w:val="20"/>
                <w:szCs w:val="20"/>
              </w:rPr>
            </w:pPr>
            <w:r w:rsidRPr="004D6497">
              <w:rPr>
                <w:rFonts w:eastAsia="Times New Roman" w:cstheme="minorHAnsi"/>
                <w:b/>
                <w:bCs/>
                <w:i/>
                <w:iCs/>
                <w:color w:val="0D0D0D" w:themeColor="text1" w:themeTint="F2"/>
                <w:sz w:val="20"/>
                <w:szCs w:val="20"/>
              </w:rPr>
              <w:t>Type</w:t>
            </w:r>
          </w:p>
        </w:tc>
        <w:tc>
          <w:tcPr>
            <w:tcW w:w="88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A0DBB9" w14:textId="77777777" w:rsidR="004D6497" w:rsidRPr="004D6497" w:rsidRDefault="004D6497" w:rsidP="00772DFA">
            <w:pPr>
              <w:rPr>
                <w:rFonts w:eastAsia="Times New Roman" w:cstheme="minorHAnsi"/>
                <w:b/>
                <w:bCs/>
                <w:i/>
                <w:iCs/>
                <w:color w:val="0D0D0D" w:themeColor="text1" w:themeTint="F2"/>
                <w:sz w:val="20"/>
                <w:szCs w:val="20"/>
              </w:rPr>
            </w:pPr>
            <w:proofErr w:type="spellStart"/>
            <w:r w:rsidRPr="004D6497">
              <w:rPr>
                <w:rFonts w:eastAsia="Times New Roman" w:cstheme="minorHAnsi"/>
                <w:b/>
                <w:bCs/>
                <w:i/>
                <w:iCs/>
                <w:color w:val="0D0D0D" w:themeColor="text1" w:themeTint="F2"/>
                <w:sz w:val="20"/>
                <w:szCs w:val="20"/>
              </w:rPr>
              <w:t>SubType</w:t>
            </w:r>
            <w:proofErr w:type="spellEnd"/>
          </w:p>
        </w:tc>
        <w:tc>
          <w:tcPr>
            <w:tcW w:w="7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1A0725" w14:textId="77777777" w:rsidR="004D6497" w:rsidRPr="004D6497" w:rsidRDefault="004D6497" w:rsidP="00772DFA">
            <w:pPr>
              <w:rPr>
                <w:rFonts w:eastAsia="Times New Roman" w:cstheme="minorHAnsi"/>
                <w:b/>
                <w:bCs/>
                <w:i/>
                <w:iCs/>
                <w:color w:val="0D0D0D" w:themeColor="text1" w:themeTint="F2"/>
                <w:sz w:val="20"/>
                <w:szCs w:val="20"/>
              </w:rPr>
            </w:pPr>
            <w:r w:rsidRPr="004D6497">
              <w:rPr>
                <w:rFonts w:eastAsia="Times New Roman" w:cstheme="minorHAnsi"/>
                <w:b/>
                <w:bCs/>
                <w:i/>
                <w:iCs/>
                <w:color w:val="0D0D0D" w:themeColor="text1" w:themeTint="F2"/>
                <w:sz w:val="20"/>
                <w:szCs w:val="20"/>
              </w:rPr>
              <w:t>Field</w:t>
            </w:r>
          </w:p>
        </w:tc>
        <w:tc>
          <w:tcPr>
            <w:tcW w:w="4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910676" w14:textId="42330B1C" w:rsidR="004D6497" w:rsidRPr="004D6497" w:rsidRDefault="004D6497" w:rsidP="004D6497">
            <w:pPr>
              <w:jc w:val="center"/>
              <w:rPr>
                <w:rFonts w:eastAsia="Times New Roman" w:cstheme="minorHAnsi"/>
                <w:b/>
                <w:bCs/>
                <w:i/>
                <w:iCs/>
                <w:color w:val="0D0D0D" w:themeColor="text1" w:themeTint="F2"/>
                <w:sz w:val="20"/>
                <w:szCs w:val="20"/>
              </w:rPr>
            </w:pPr>
            <w:r w:rsidRPr="004D6497">
              <w:rPr>
                <w:rFonts w:eastAsia="Times New Roman" w:cstheme="minorHAnsi"/>
                <w:b/>
                <w:bCs/>
                <w:i/>
                <w:iCs/>
                <w:color w:val="0D0D0D" w:themeColor="text1" w:themeTint="F2"/>
                <w:sz w:val="20"/>
                <w:szCs w:val="20"/>
              </w:rPr>
              <w:t>Required</w:t>
            </w:r>
            <w:r>
              <w:rPr>
                <w:rFonts w:eastAsia="Times New Roman" w:cstheme="minorHAnsi"/>
                <w:b/>
                <w:bCs/>
                <w:i/>
                <w:iCs/>
                <w:color w:val="0D0D0D" w:themeColor="text1" w:themeTint="F2"/>
                <w:sz w:val="20"/>
                <w:szCs w:val="20"/>
              </w:rPr>
              <w:t xml:space="preserve"> for API</w:t>
            </w:r>
          </w:p>
        </w:tc>
        <w:tc>
          <w:tcPr>
            <w:tcW w:w="5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C99B64" w14:textId="60EA0CCC" w:rsidR="004D6497" w:rsidRPr="004D6497" w:rsidRDefault="004D6497" w:rsidP="004D6497">
            <w:pPr>
              <w:jc w:val="center"/>
              <w:rPr>
                <w:rFonts w:eastAsia="Times New Roman" w:cstheme="minorHAnsi"/>
                <w:b/>
                <w:bCs/>
                <w:i/>
                <w:iCs/>
                <w:color w:val="0D0D0D" w:themeColor="text1" w:themeTint="F2"/>
                <w:sz w:val="20"/>
                <w:szCs w:val="20"/>
              </w:rPr>
            </w:pPr>
            <w:r>
              <w:rPr>
                <w:rFonts w:eastAsia="Times New Roman" w:cstheme="minorHAnsi"/>
                <w:b/>
                <w:bCs/>
                <w:i/>
                <w:iCs/>
                <w:color w:val="0D0D0D" w:themeColor="text1" w:themeTint="F2"/>
                <w:sz w:val="20"/>
                <w:szCs w:val="20"/>
              </w:rPr>
              <w:t>Required for Reporting</w:t>
            </w:r>
          </w:p>
        </w:tc>
        <w:tc>
          <w:tcPr>
            <w:tcW w:w="17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B1A5A0" w14:textId="39486EA6" w:rsidR="004D6497" w:rsidRPr="004D6497" w:rsidRDefault="004D6497" w:rsidP="00772DFA">
            <w:pPr>
              <w:rPr>
                <w:rFonts w:eastAsia="Times New Roman" w:cstheme="minorHAnsi"/>
                <w:b/>
                <w:bCs/>
                <w:i/>
                <w:iCs/>
                <w:color w:val="0D0D0D" w:themeColor="text1" w:themeTint="F2"/>
                <w:sz w:val="20"/>
                <w:szCs w:val="20"/>
              </w:rPr>
            </w:pPr>
            <w:r w:rsidRPr="004D6497">
              <w:rPr>
                <w:rFonts w:eastAsia="Times New Roman" w:cstheme="minorHAnsi"/>
                <w:b/>
                <w:bCs/>
                <w:i/>
                <w:iCs/>
                <w:color w:val="0D0D0D" w:themeColor="text1" w:themeTint="F2"/>
                <w:sz w:val="20"/>
                <w:szCs w:val="20"/>
              </w:rPr>
              <w:t>Description</w:t>
            </w:r>
          </w:p>
        </w:tc>
      </w:tr>
      <w:tr w:rsidR="004D6497" w:rsidRPr="00A8545D" w14:paraId="7182C664"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vAlign w:val="center"/>
          </w:tcPr>
          <w:p w14:paraId="2503F58A" w14:textId="794E0312"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SignonRq</w:t>
            </w:r>
            <w:proofErr w:type="spellEnd"/>
          </w:p>
        </w:tc>
        <w:tc>
          <w:tcPr>
            <w:tcW w:w="886" w:type="pct"/>
            <w:tcBorders>
              <w:top w:val="nil"/>
              <w:left w:val="nil"/>
              <w:bottom w:val="single" w:sz="4" w:space="0" w:color="auto"/>
              <w:right w:val="single" w:sz="4" w:space="0" w:color="auto"/>
            </w:tcBorders>
            <w:shd w:val="clear" w:color="auto" w:fill="auto"/>
            <w:vAlign w:val="center"/>
          </w:tcPr>
          <w:p w14:paraId="23EF80BB" w14:textId="40D8CF96"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SignonTransport</w:t>
            </w:r>
            <w:proofErr w:type="spellEnd"/>
            <w:r w:rsidRPr="004D6497">
              <w:rPr>
                <w:rFonts w:cstheme="minorHAnsi"/>
                <w:bCs/>
                <w:color w:val="0D0D0D" w:themeColor="text1" w:themeTint="F2"/>
                <w:sz w:val="20"/>
                <w:szCs w:val="20"/>
              </w:rPr>
              <w:t>/</w:t>
            </w:r>
            <w:proofErr w:type="spellStart"/>
            <w:r w:rsidRPr="004D6497">
              <w:rPr>
                <w:rFonts w:cstheme="minorHAnsi"/>
                <w:bCs/>
                <w:color w:val="0D0D0D" w:themeColor="text1" w:themeTint="F2"/>
                <w:sz w:val="20"/>
                <w:szCs w:val="20"/>
              </w:rPr>
              <w:t>CustId</w:t>
            </w:r>
            <w:proofErr w:type="spellEnd"/>
          </w:p>
        </w:tc>
        <w:tc>
          <w:tcPr>
            <w:tcW w:w="707" w:type="pct"/>
            <w:tcBorders>
              <w:top w:val="nil"/>
              <w:left w:val="nil"/>
              <w:bottom w:val="single" w:sz="4" w:space="0" w:color="auto"/>
              <w:right w:val="single" w:sz="4" w:space="0" w:color="auto"/>
            </w:tcBorders>
            <w:shd w:val="clear" w:color="auto" w:fill="auto"/>
            <w:vAlign w:val="center"/>
          </w:tcPr>
          <w:p w14:paraId="362A585B" w14:textId="58A085AE"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SPName</w:t>
            </w:r>
          </w:p>
        </w:tc>
        <w:tc>
          <w:tcPr>
            <w:tcW w:w="484" w:type="pct"/>
            <w:tcBorders>
              <w:top w:val="single" w:sz="4" w:space="0" w:color="auto"/>
              <w:left w:val="nil"/>
              <w:bottom w:val="single" w:sz="4" w:space="0" w:color="auto"/>
              <w:right w:val="single" w:sz="4" w:space="0" w:color="auto"/>
            </w:tcBorders>
            <w:shd w:val="clear" w:color="auto" w:fill="auto"/>
            <w:vAlign w:val="center"/>
          </w:tcPr>
          <w:p w14:paraId="118C6D68" w14:textId="21355C66"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17F2F6B2"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center"/>
          </w:tcPr>
          <w:p w14:paraId="534DFA29" w14:textId="16A6CC29"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Domain name of carrier</w:t>
            </w:r>
          </w:p>
        </w:tc>
      </w:tr>
      <w:tr w:rsidR="004D6497" w:rsidRPr="00A8545D" w14:paraId="503B6938"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vAlign w:val="center"/>
          </w:tcPr>
          <w:p w14:paraId="4101DFD1" w14:textId="398A63CD"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SignonRq</w:t>
            </w:r>
            <w:proofErr w:type="spellEnd"/>
          </w:p>
        </w:tc>
        <w:tc>
          <w:tcPr>
            <w:tcW w:w="886" w:type="pct"/>
            <w:tcBorders>
              <w:top w:val="nil"/>
              <w:left w:val="nil"/>
              <w:bottom w:val="single" w:sz="4" w:space="0" w:color="auto"/>
              <w:right w:val="single" w:sz="4" w:space="0" w:color="auto"/>
            </w:tcBorders>
            <w:shd w:val="clear" w:color="auto" w:fill="auto"/>
            <w:vAlign w:val="center"/>
          </w:tcPr>
          <w:p w14:paraId="7FF42791" w14:textId="0D237BFA"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SignonTransport</w:t>
            </w:r>
            <w:proofErr w:type="spellEnd"/>
            <w:r w:rsidRPr="004D6497">
              <w:rPr>
                <w:rFonts w:cstheme="minorHAnsi"/>
                <w:bCs/>
                <w:color w:val="0D0D0D" w:themeColor="text1" w:themeTint="F2"/>
                <w:sz w:val="20"/>
                <w:szCs w:val="20"/>
              </w:rPr>
              <w:t>/</w:t>
            </w:r>
            <w:proofErr w:type="spellStart"/>
            <w:r w:rsidRPr="004D6497">
              <w:rPr>
                <w:rFonts w:cstheme="minorHAnsi"/>
                <w:bCs/>
                <w:color w:val="0D0D0D" w:themeColor="text1" w:themeTint="F2"/>
                <w:sz w:val="20"/>
                <w:szCs w:val="20"/>
              </w:rPr>
              <w:t>CustId</w:t>
            </w:r>
            <w:proofErr w:type="spellEnd"/>
          </w:p>
        </w:tc>
        <w:tc>
          <w:tcPr>
            <w:tcW w:w="707" w:type="pct"/>
            <w:tcBorders>
              <w:top w:val="nil"/>
              <w:left w:val="nil"/>
              <w:bottom w:val="single" w:sz="4" w:space="0" w:color="auto"/>
              <w:right w:val="single" w:sz="4" w:space="0" w:color="auto"/>
            </w:tcBorders>
            <w:shd w:val="clear" w:color="auto" w:fill="auto"/>
            <w:vAlign w:val="center"/>
          </w:tcPr>
          <w:p w14:paraId="549EF34A" w14:textId="2557EAC2"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CustLoginId</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70E84368" w14:textId="38D5CC26"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5EDA1DB2" w14:textId="13EED5C3"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center"/>
          </w:tcPr>
          <w:p w14:paraId="196EF1B5" w14:textId="6160EFBD"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Identity of carrier - parent company</w:t>
            </w:r>
          </w:p>
        </w:tc>
      </w:tr>
      <w:tr w:rsidR="004D6497" w:rsidRPr="008651AC" w14:paraId="74335069"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vAlign w:val="center"/>
          </w:tcPr>
          <w:p w14:paraId="12407997" w14:textId="5CC0D954"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SignonRq</w:t>
            </w:r>
            <w:proofErr w:type="spellEnd"/>
          </w:p>
        </w:tc>
        <w:tc>
          <w:tcPr>
            <w:tcW w:w="886" w:type="pct"/>
            <w:tcBorders>
              <w:top w:val="nil"/>
              <w:left w:val="nil"/>
              <w:bottom w:val="single" w:sz="4" w:space="0" w:color="auto"/>
              <w:right w:val="single" w:sz="4" w:space="0" w:color="auto"/>
            </w:tcBorders>
            <w:shd w:val="clear" w:color="auto" w:fill="auto"/>
            <w:vAlign w:val="center"/>
          </w:tcPr>
          <w:p w14:paraId="4E854D14" w14:textId="553099BD"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 -----------</w:t>
            </w:r>
          </w:p>
        </w:tc>
        <w:tc>
          <w:tcPr>
            <w:tcW w:w="707" w:type="pct"/>
            <w:tcBorders>
              <w:top w:val="nil"/>
              <w:left w:val="nil"/>
              <w:bottom w:val="single" w:sz="4" w:space="0" w:color="auto"/>
              <w:right w:val="single" w:sz="4" w:space="0" w:color="auto"/>
            </w:tcBorders>
            <w:shd w:val="clear" w:color="auto" w:fill="auto"/>
            <w:vAlign w:val="center"/>
          </w:tcPr>
          <w:p w14:paraId="6AEACD15" w14:textId="5601B56F"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ClientDt</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4CCA9025" w14:textId="1A9A4E8D"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654D6FFA"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center"/>
          </w:tcPr>
          <w:p w14:paraId="1208BC7A" w14:textId="47AD7AD1"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Date and time stamp from carrier's system</w:t>
            </w:r>
          </w:p>
        </w:tc>
      </w:tr>
      <w:tr w:rsidR="004D6497" w:rsidRPr="008651AC" w14:paraId="60664480"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vAlign w:val="center"/>
          </w:tcPr>
          <w:p w14:paraId="6FA0BFE8" w14:textId="7C3C8B7B"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SignonRq</w:t>
            </w:r>
            <w:proofErr w:type="spellEnd"/>
          </w:p>
        </w:tc>
        <w:tc>
          <w:tcPr>
            <w:tcW w:w="886" w:type="pct"/>
            <w:tcBorders>
              <w:top w:val="nil"/>
              <w:left w:val="nil"/>
              <w:bottom w:val="single" w:sz="4" w:space="0" w:color="auto"/>
              <w:right w:val="single" w:sz="4" w:space="0" w:color="auto"/>
            </w:tcBorders>
            <w:shd w:val="clear" w:color="auto" w:fill="auto"/>
            <w:vAlign w:val="center"/>
          </w:tcPr>
          <w:p w14:paraId="04EF198D" w14:textId="5B2211BE"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 -----------</w:t>
            </w:r>
          </w:p>
        </w:tc>
        <w:tc>
          <w:tcPr>
            <w:tcW w:w="707" w:type="pct"/>
            <w:tcBorders>
              <w:top w:val="nil"/>
              <w:left w:val="nil"/>
              <w:bottom w:val="single" w:sz="4" w:space="0" w:color="auto"/>
              <w:right w:val="single" w:sz="4" w:space="0" w:color="auto"/>
            </w:tcBorders>
            <w:shd w:val="clear" w:color="auto" w:fill="auto"/>
            <w:vAlign w:val="center"/>
          </w:tcPr>
          <w:p w14:paraId="63B3E9D9" w14:textId="12DF5199"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CustLangPref</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081F0972" w14:textId="1C4A0F2F"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39170BD2"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center"/>
          </w:tcPr>
          <w:p w14:paraId="29BA0533" w14:textId="54A42B1E"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Preferred language of requester</w:t>
            </w:r>
          </w:p>
        </w:tc>
      </w:tr>
      <w:tr w:rsidR="004D6497" w:rsidRPr="008651AC" w14:paraId="23625208"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vAlign w:val="center"/>
          </w:tcPr>
          <w:p w14:paraId="4E5ECD92" w14:textId="76ABDE02"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SignonRq</w:t>
            </w:r>
            <w:proofErr w:type="spellEnd"/>
          </w:p>
        </w:tc>
        <w:tc>
          <w:tcPr>
            <w:tcW w:w="886" w:type="pct"/>
            <w:tcBorders>
              <w:top w:val="nil"/>
              <w:left w:val="nil"/>
              <w:bottom w:val="single" w:sz="4" w:space="0" w:color="auto"/>
              <w:right w:val="single" w:sz="4" w:space="0" w:color="auto"/>
            </w:tcBorders>
            <w:shd w:val="clear" w:color="auto" w:fill="auto"/>
            <w:vAlign w:val="center"/>
          </w:tcPr>
          <w:p w14:paraId="26014989" w14:textId="3A70ECEF"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ClientApp</w:t>
            </w:r>
            <w:proofErr w:type="spellEnd"/>
          </w:p>
        </w:tc>
        <w:tc>
          <w:tcPr>
            <w:tcW w:w="707" w:type="pct"/>
            <w:tcBorders>
              <w:top w:val="nil"/>
              <w:left w:val="nil"/>
              <w:bottom w:val="single" w:sz="4" w:space="0" w:color="auto"/>
              <w:right w:val="single" w:sz="4" w:space="0" w:color="auto"/>
            </w:tcBorders>
            <w:shd w:val="clear" w:color="auto" w:fill="auto"/>
            <w:vAlign w:val="center"/>
          </w:tcPr>
          <w:p w14:paraId="1A6ECB0A" w14:textId="193E708E"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Org</w:t>
            </w:r>
          </w:p>
        </w:tc>
        <w:tc>
          <w:tcPr>
            <w:tcW w:w="484" w:type="pct"/>
            <w:tcBorders>
              <w:top w:val="single" w:sz="4" w:space="0" w:color="auto"/>
              <w:left w:val="nil"/>
              <w:bottom w:val="single" w:sz="4" w:space="0" w:color="auto"/>
              <w:right w:val="single" w:sz="4" w:space="0" w:color="auto"/>
            </w:tcBorders>
            <w:shd w:val="clear" w:color="auto" w:fill="auto"/>
            <w:vAlign w:val="center"/>
          </w:tcPr>
          <w:p w14:paraId="276FEFF0" w14:textId="0B70C85D"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784311E3"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center"/>
          </w:tcPr>
          <w:p w14:paraId="0C549199" w14:textId="65D6B0A2"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Name of requesting company</w:t>
            </w:r>
          </w:p>
        </w:tc>
      </w:tr>
      <w:tr w:rsidR="004D6497" w:rsidRPr="008651AC" w14:paraId="7CEF9FE5"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vAlign w:val="center"/>
          </w:tcPr>
          <w:p w14:paraId="0DF1C045" w14:textId="5E1167AF" w:rsidR="004D6497" w:rsidRPr="004D6497" w:rsidRDefault="004D6497" w:rsidP="00724067">
            <w:pPr>
              <w:spacing w:after="0" w:line="240" w:lineRule="auto"/>
              <w:ind w:right="-555"/>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SignonRq</w:t>
            </w:r>
            <w:proofErr w:type="spellEnd"/>
          </w:p>
        </w:tc>
        <w:tc>
          <w:tcPr>
            <w:tcW w:w="886" w:type="pct"/>
            <w:tcBorders>
              <w:top w:val="nil"/>
              <w:left w:val="nil"/>
              <w:bottom w:val="single" w:sz="4" w:space="0" w:color="auto"/>
              <w:right w:val="single" w:sz="4" w:space="0" w:color="auto"/>
            </w:tcBorders>
            <w:shd w:val="clear" w:color="auto" w:fill="auto"/>
            <w:vAlign w:val="center"/>
          </w:tcPr>
          <w:p w14:paraId="0E69D5DC" w14:textId="5CC39232"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ClientApp</w:t>
            </w:r>
            <w:proofErr w:type="spellEnd"/>
          </w:p>
        </w:tc>
        <w:tc>
          <w:tcPr>
            <w:tcW w:w="707" w:type="pct"/>
            <w:tcBorders>
              <w:top w:val="nil"/>
              <w:left w:val="nil"/>
              <w:bottom w:val="single" w:sz="4" w:space="0" w:color="auto"/>
              <w:right w:val="single" w:sz="4" w:space="0" w:color="auto"/>
            </w:tcBorders>
            <w:shd w:val="clear" w:color="auto" w:fill="auto"/>
            <w:vAlign w:val="center"/>
          </w:tcPr>
          <w:p w14:paraId="0D3E14A5" w14:textId="55CC6380"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Name</w:t>
            </w:r>
          </w:p>
        </w:tc>
        <w:tc>
          <w:tcPr>
            <w:tcW w:w="484" w:type="pct"/>
            <w:tcBorders>
              <w:top w:val="single" w:sz="4" w:space="0" w:color="auto"/>
              <w:left w:val="nil"/>
              <w:bottom w:val="single" w:sz="4" w:space="0" w:color="auto"/>
              <w:right w:val="single" w:sz="4" w:space="0" w:color="auto"/>
            </w:tcBorders>
            <w:shd w:val="clear" w:color="auto" w:fill="auto"/>
            <w:vAlign w:val="center"/>
          </w:tcPr>
          <w:p w14:paraId="21AAA881" w14:textId="1D120F73"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18066FE4"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center"/>
          </w:tcPr>
          <w:p w14:paraId="2B0F16EF" w14:textId="57349A0B"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Insurer application name where request is originating from</w:t>
            </w:r>
          </w:p>
        </w:tc>
      </w:tr>
      <w:tr w:rsidR="004D6497" w:rsidRPr="008651AC" w14:paraId="76BE8603"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center"/>
          </w:tcPr>
          <w:p w14:paraId="0FD60290" w14:textId="448531AD" w:rsidR="004D6497" w:rsidRPr="004D6497" w:rsidRDefault="004D6497" w:rsidP="00724067">
            <w:pPr>
              <w:spacing w:after="0" w:line="240" w:lineRule="auto"/>
              <w:ind w:right="-555"/>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SignonRq</w:t>
            </w:r>
            <w:proofErr w:type="spellEnd"/>
          </w:p>
        </w:tc>
        <w:tc>
          <w:tcPr>
            <w:tcW w:w="886" w:type="pct"/>
            <w:tcBorders>
              <w:top w:val="nil"/>
              <w:left w:val="nil"/>
              <w:bottom w:val="single" w:sz="4" w:space="0" w:color="auto"/>
              <w:right w:val="single" w:sz="4" w:space="0" w:color="auto"/>
            </w:tcBorders>
            <w:shd w:val="clear" w:color="auto" w:fill="auto"/>
            <w:vAlign w:val="center"/>
          </w:tcPr>
          <w:p w14:paraId="202D1738" w14:textId="44CF8BE5"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ClientApp</w:t>
            </w:r>
            <w:proofErr w:type="spellEnd"/>
          </w:p>
        </w:tc>
        <w:tc>
          <w:tcPr>
            <w:tcW w:w="707" w:type="pct"/>
            <w:tcBorders>
              <w:top w:val="nil"/>
              <w:left w:val="nil"/>
              <w:bottom w:val="single" w:sz="4" w:space="0" w:color="auto"/>
              <w:right w:val="single" w:sz="4" w:space="0" w:color="auto"/>
            </w:tcBorders>
            <w:shd w:val="clear" w:color="auto" w:fill="auto"/>
            <w:vAlign w:val="center"/>
          </w:tcPr>
          <w:p w14:paraId="7CE08F10" w14:textId="6936A60F"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Version</w:t>
            </w:r>
          </w:p>
        </w:tc>
        <w:tc>
          <w:tcPr>
            <w:tcW w:w="484" w:type="pct"/>
            <w:tcBorders>
              <w:top w:val="single" w:sz="4" w:space="0" w:color="auto"/>
              <w:left w:val="nil"/>
              <w:bottom w:val="single" w:sz="4" w:space="0" w:color="auto"/>
              <w:right w:val="single" w:sz="4" w:space="0" w:color="auto"/>
            </w:tcBorders>
            <w:shd w:val="clear" w:color="auto" w:fill="auto"/>
            <w:vAlign w:val="center"/>
          </w:tcPr>
          <w:p w14:paraId="4DDD6334" w14:textId="708D6D6E"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5ECE78D0"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4133AE9D" w14:textId="5CDE7F82"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Version of insurer application where request is originating from</w:t>
            </w:r>
          </w:p>
        </w:tc>
      </w:tr>
      <w:tr w:rsidR="004D6497" w:rsidRPr="008651AC" w14:paraId="5AC9CFBD"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06281E26" w14:textId="6EE03302" w:rsidR="004D6497" w:rsidRPr="004D6497" w:rsidRDefault="004D6497" w:rsidP="00724067">
            <w:pPr>
              <w:spacing w:after="0" w:line="240" w:lineRule="auto"/>
              <w:ind w:right="-555"/>
              <w:rPr>
                <w:rFonts w:eastAsia="Times New Roman" w:cstheme="minorHAnsi"/>
                <w:color w:val="0D0D0D"/>
                <w:sz w:val="20"/>
                <w:szCs w:val="20"/>
                <w:lang w:eastAsia="zh-CN"/>
              </w:rPr>
            </w:pPr>
            <w:proofErr w:type="spellStart"/>
            <w:r w:rsidRPr="004D6497">
              <w:rPr>
                <w:rFonts w:cstheme="minorHAnsi"/>
                <w:color w:val="0D0D0D"/>
                <w:sz w:val="20"/>
                <w:szCs w:val="20"/>
              </w:rPr>
              <w:lastRenderedPageBreak/>
              <w:t>InsuranceSvcRq</w:t>
            </w:r>
            <w:proofErr w:type="spellEnd"/>
          </w:p>
        </w:tc>
        <w:tc>
          <w:tcPr>
            <w:tcW w:w="886" w:type="pct"/>
            <w:tcBorders>
              <w:top w:val="nil"/>
              <w:left w:val="nil"/>
              <w:bottom w:val="single" w:sz="4" w:space="0" w:color="auto"/>
              <w:right w:val="single" w:sz="4" w:space="0" w:color="auto"/>
            </w:tcBorders>
            <w:shd w:val="clear" w:color="auto" w:fill="auto"/>
            <w:vAlign w:val="bottom"/>
          </w:tcPr>
          <w:p w14:paraId="4C19516D" w14:textId="2A11C0C0"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ItemIdInfo</w:t>
            </w:r>
            <w:proofErr w:type="spellEnd"/>
            <w:r w:rsidRPr="004D6497">
              <w:rPr>
                <w:rFonts w:cstheme="minorHAnsi"/>
                <w:bCs/>
                <w:color w:val="0D0D0D" w:themeColor="text1" w:themeTint="F2"/>
                <w:sz w:val="20"/>
                <w:szCs w:val="20"/>
              </w:rPr>
              <w:t>/</w:t>
            </w:r>
            <w:proofErr w:type="spellStart"/>
            <w:r w:rsidRPr="004D6497">
              <w:rPr>
                <w:rFonts w:cstheme="minorHAnsi"/>
                <w:bCs/>
                <w:color w:val="0D0D0D" w:themeColor="text1" w:themeTint="F2"/>
                <w:sz w:val="20"/>
                <w:szCs w:val="20"/>
              </w:rPr>
              <w:t>OtherIdentifier</w:t>
            </w:r>
            <w:proofErr w:type="spellEnd"/>
          </w:p>
        </w:tc>
        <w:tc>
          <w:tcPr>
            <w:tcW w:w="707" w:type="pct"/>
            <w:tcBorders>
              <w:top w:val="nil"/>
              <w:left w:val="nil"/>
              <w:bottom w:val="single" w:sz="4" w:space="0" w:color="auto"/>
              <w:right w:val="single" w:sz="4" w:space="0" w:color="auto"/>
            </w:tcBorders>
            <w:shd w:val="clear" w:color="auto" w:fill="auto"/>
            <w:vAlign w:val="bottom"/>
          </w:tcPr>
          <w:p w14:paraId="0255903A" w14:textId="061C4452"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UID</w:t>
            </w:r>
          </w:p>
        </w:tc>
        <w:tc>
          <w:tcPr>
            <w:tcW w:w="484" w:type="pct"/>
            <w:tcBorders>
              <w:top w:val="single" w:sz="4" w:space="0" w:color="auto"/>
              <w:left w:val="nil"/>
              <w:bottom w:val="single" w:sz="4" w:space="0" w:color="auto"/>
              <w:right w:val="single" w:sz="4" w:space="0" w:color="auto"/>
            </w:tcBorders>
            <w:shd w:val="clear" w:color="auto" w:fill="auto"/>
            <w:vAlign w:val="center"/>
          </w:tcPr>
          <w:p w14:paraId="278ABB71" w14:textId="0575A49B"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7E1B956A"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1045A4A4" w14:textId="6100FDF5"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Unique identifier of the request.</w:t>
            </w:r>
          </w:p>
        </w:tc>
      </w:tr>
      <w:tr w:rsidR="004D6497" w:rsidRPr="008651AC" w14:paraId="688D754A"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0B336D4A" w14:textId="4C5C07BE" w:rsidR="004D6497" w:rsidRPr="004D6497" w:rsidRDefault="004D6497" w:rsidP="00724067">
            <w:pPr>
              <w:spacing w:after="0" w:line="240" w:lineRule="auto"/>
              <w:ind w:right="-555"/>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4EF46B60" w14:textId="01A1DFAA"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w:t>
            </w:r>
          </w:p>
        </w:tc>
        <w:tc>
          <w:tcPr>
            <w:tcW w:w="707" w:type="pct"/>
            <w:tcBorders>
              <w:top w:val="nil"/>
              <w:left w:val="nil"/>
              <w:bottom w:val="single" w:sz="4" w:space="0" w:color="auto"/>
              <w:right w:val="single" w:sz="4" w:space="0" w:color="auto"/>
            </w:tcBorders>
            <w:shd w:val="clear" w:color="auto" w:fill="auto"/>
            <w:vAlign w:val="bottom"/>
          </w:tcPr>
          <w:p w14:paraId="11C82442" w14:textId="3A0E35DB"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BusinessPurposeTypeCd</w:t>
            </w:r>
          </w:p>
        </w:tc>
        <w:tc>
          <w:tcPr>
            <w:tcW w:w="484" w:type="pct"/>
            <w:tcBorders>
              <w:top w:val="single" w:sz="4" w:space="0" w:color="auto"/>
              <w:left w:val="nil"/>
              <w:bottom w:val="single" w:sz="4" w:space="0" w:color="auto"/>
              <w:right w:val="single" w:sz="4" w:space="0" w:color="auto"/>
            </w:tcBorders>
            <w:shd w:val="clear" w:color="auto" w:fill="auto"/>
            <w:vAlign w:val="center"/>
          </w:tcPr>
          <w:p w14:paraId="4623BE69" w14:textId="4E34D5C5"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6D8B329D" w14:textId="4C8B63DE"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644C9217" w14:textId="0EA8672F"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This field identifies the type of transaction(NBS, RWL, PCH, REW, XLC and REI)</w:t>
            </w:r>
          </w:p>
        </w:tc>
      </w:tr>
      <w:tr w:rsidR="004D6497" w:rsidRPr="008651AC" w14:paraId="5E46933A"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15D9782B" w14:textId="18AA5832" w:rsidR="004D6497" w:rsidRPr="004D6497" w:rsidRDefault="004D6497" w:rsidP="00724067">
            <w:pPr>
              <w:spacing w:after="0" w:line="240" w:lineRule="auto"/>
              <w:ind w:right="-555"/>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52E3CCC2" w14:textId="5A0635A1"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ItemIdInfo</w:t>
            </w:r>
            <w:proofErr w:type="spellEnd"/>
            <w:r w:rsidRPr="004D6497">
              <w:rPr>
                <w:rFonts w:cstheme="minorHAnsi"/>
                <w:bCs/>
                <w:color w:val="0D0D0D" w:themeColor="text1" w:themeTint="F2"/>
                <w:sz w:val="20"/>
                <w:szCs w:val="20"/>
              </w:rPr>
              <w:t>/</w:t>
            </w:r>
            <w:proofErr w:type="spellStart"/>
            <w:r w:rsidRPr="004D6497">
              <w:rPr>
                <w:rFonts w:cstheme="minorHAnsi"/>
                <w:bCs/>
                <w:color w:val="0D0D0D" w:themeColor="text1" w:themeTint="F2"/>
                <w:sz w:val="20"/>
                <w:szCs w:val="20"/>
              </w:rPr>
              <w:t>OtherIdentifier</w:t>
            </w:r>
            <w:proofErr w:type="spellEnd"/>
          </w:p>
        </w:tc>
        <w:tc>
          <w:tcPr>
            <w:tcW w:w="707" w:type="pct"/>
            <w:tcBorders>
              <w:top w:val="nil"/>
              <w:left w:val="nil"/>
              <w:bottom w:val="single" w:sz="4" w:space="0" w:color="auto"/>
              <w:right w:val="single" w:sz="4" w:space="0" w:color="auto"/>
            </w:tcBorders>
            <w:shd w:val="clear" w:color="auto" w:fill="auto"/>
            <w:vAlign w:val="bottom"/>
          </w:tcPr>
          <w:p w14:paraId="0832FEBA" w14:textId="3B44358F"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UID</w:t>
            </w:r>
          </w:p>
        </w:tc>
        <w:tc>
          <w:tcPr>
            <w:tcW w:w="484" w:type="pct"/>
            <w:tcBorders>
              <w:top w:val="single" w:sz="4" w:space="0" w:color="auto"/>
              <w:left w:val="nil"/>
              <w:bottom w:val="single" w:sz="4" w:space="0" w:color="auto"/>
              <w:right w:val="single" w:sz="4" w:space="0" w:color="auto"/>
            </w:tcBorders>
            <w:shd w:val="clear" w:color="auto" w:fill="auto"/>
            <w:vAlign w:val="center"/>
          </w:tcPr>
          <w:p w14:paraId="2762EDA7" w14:textId="42C78125"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4D152B80"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1943EF78" w14:textId="1CA6FBC3"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Unique identifier of the request.  It should be returned along with response to correlate. And should be on the Bind request as well to tie it back to the quote.</w:t>
            </w:r>
          </w:p>
        </w:tc>
      </w:tr>
      <w:tr w:rsidR="004D6497" w:rsidRPr="008651AC" w14:paraId="34DEFF3E"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5FD60AED" w14:textId="2523E4A1" w:rsidR="004D6497" w:rsidRPr="004D6497" w:rsidRDefault="004D6497" w:rsidP="00724067">
            <w:pPr>
              <w:spacing w:after="0" w:line="240" w:lineRule="auto"/>
              <w:ind w:right="-555"/>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316E1152" w14:textId="6D06C2F0"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w:t>
            </w:r>
          </w:p>
        </w:tc>
        <w:tc>
          <w:tcPr>
            <w:tcW w:w="707" w:type="pct"/>
            <w:tcBorders>
              <w:top w:val="nil"/>
              <w:left w:val="nil"/>
              <w:bottom w:val="single" w:sz="4" w:space="0" w:color="auto"/>
              <w:right w:val="single" w:sz="4" w:space="0" w:color="auto"/>
            </w:tcBorders>
            <w:shd w:val="clear" w:color="auto" w:fill="auto"/>
            <w:vAlign w:val="bottom"/>
          </w:tcPr>
          <w:p w14:paraId="669B4DDB" w14:textId="377151D9"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TransactionRequestDt</w:t>
            </w:r>
          </w:p>
        </w:tc>
        <w:tc>
          <w:tcPr>
            <w:tcW w:w="484" w:type="pct"/>
            <w:tcBorders>
              <w:top w:val="single" w:sz="4" w:space="0" w:color="auto"/>
              <w:left w:val="nil"/>
              <w:bottom w:val="single" w:sz="4" w:space="0" w:color="auto"/>
              <w:right w:val="single" w:sz="4" w:space="0" w:color="auto"/>
            </w:tcBorders>
            <w:shd w:val="clear" w:color="auto" w:fill="auto"/>
            <w:vAlign w:val="center"/>
          </w:tcPr>
          <w:p w14:paraId="6F06A6F1" w14:textId="115DB199"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4EE2EA87" w14:textId="1A83272C"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6D3F6A54" w14:textId="6D14B7FA"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DateTime</w:t>
            </w:r>
            <w:proofErr w:type="spellEnd"/>
            <w:r w:rsidRPr="004D6497">
              <w:rPr>
                <w:rFonts w:cstheme="minorHAnsi"/>
                <w:bCs/>
                <w:color w:val="0D0D0D" w:themeColor="text1" w:themeTint="F2"/>
                <w:sz w:val="20"/>
                <w:szCs w:val="20"/>
              </w:rPr>
              <w:t xml:space="preserve"> that carrier submits request to HSB</w:t>
            </w:r>
          </w:p>
        </w:tc>
      </w:tr>
      <w:tr w:rsidR="004D6497" w:rsidRPr="008651AC" w14:paraId="05FA671B"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6B2E6679" w14:textId="217380F9"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6E1E28D0" w14:textId="67278F65"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w:t>
            </w:r>
          </w:p>
        </w:tc>
        <w:tc>
          <w:tcPr>
            <w:tcW w:w="707" w:type="pct"/>
            <w:tcBorders>
              <w:top w:val="nil"/>
              <w:left w:val="nil"/>
              <w:bottom w:val="single" w:sz="4" w:space="0" w:color="auto"/>
              <w:right w:val="single" w:sz="4" w:space="0" w:color="auto"/>
            </w:tcBorders>
            <w:shd w:val="clear" w:color="auto" w:fill="auto"/>
            <w:vAlign w:val="bottom"/>
          </w:tcPr>
          <w:p w14:paraId="1610B351" w14:textId="73B505B5"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TransactionEffectiveDt</w:t>
            </w:r>
          </w:p>
        </w:tc>
        <w:tc>
          <w:tcPr>
            <w:tcW w:w="484" w:type="pct"/>
            <w:tcBorders>
              <w:top w:val="single" w:sz="4" w:space="0" w:color="auto"/>
              <w:left w:val="nil"/>
              <w:bottom w:val="single" w:sz="4" w:space="0" w:color="auto"/>
              <w:right w:val="single" w:sz="4" w:space="0" w:color="auto"/>
            </w:tcBorders>
            <w:shd w:val="clear" w:color="auto" w:fill="auto"/>
            <w:vAlign w:val="center"/>
          </w:tcPr>
          <w:p w14:paraId="19BBF8BA" w14:textId="30A2013E"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eastAsia="Times New Roman" w:cstheme="minorHAnsi"/>
                <w:color w:val="0D0D0D"/>
                <w:sz w:val="20"/>
                <w:szCs w:val="20"/>
                <w:lang w:eastAsia="zh-CN"/>
              </w:rPr>
              <w:t>Y</w:t>
            </w:r>
          </w:p>
        </w:tc>
        <w:tc>
          <w:tcPr>
            <w:tcW w:w="528" w:type="pct"/>
            <w:tcBorders>
              <w:top w:val="single" w:sz="4" w:space="0" w:color="auto"/>
              <w:left w:val="nil"/>
              <w:bottom w:val="single" w:sz="4" w:space="0" w:color="auto"/>
              <w:right w:val="single" w:sz="4" w:space="0" w:color="auto"/>
            </w:tcBorders>
            <w:vAlign w:val="center"/>
          </w:tcPr>
          <w:p w14:paraId="173A3EB8" w14:textId="34828F90" w:rsidR="004D6497" w:rsidRPr="004D6497" w:rsidRDefault="004D6E39" w:rsidP="004D6497">
            <w:pPr>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02A8DFCD" w14:textId="1519BB7C" w:rsidR="004D6497" w:rsidRPr="004D6497" w:rsidRDefault="004D6497" w:rsidP="00724067">
            <w:pPr>
              <w:jc w:val="both"/>
              <w:rPr>
                <w:rFonts w:cstheme="minorHAnsi"/>
                <w:bCs/>
                <w:color w:val="0D0D0D" w:themeColor="text1" w:themeTint="F2"/>
                <w:sz w:val="20"/>
                <w:szCs w:val="20"/>
              </w:rPr>
            </w:pPr>
            <w:proofErr w:type="spellStart"/>
            <w:r w:rsidRPr="004D6497">
              <w:rPr>
                <w:rFonts w:cstheme="minorHAnsi"/>
                <w:bCs/>
                <w:color w:val="0D0D0D" w:themeColor="text1" w:themeTint="F2"/>
                <w:sz w:val="20"/>
                <w:szCs w:val="20"/>
              </w:rPr>
              <w:t>DateTime</w:t>
            </w:r>
            <w:proofErr w:type="spellEnd"/>
            <w:r w:rsidRPr="004D6497">
              <w:rPr>
                <w:rFonts w:cstheme="minorHAnsi"/>
                <w:bCs/>
                <w:color w:val="0D0D0D" w:themeColor="text1" w:themeTint="F2"/>
                <w:sz w:val="20"/>
                <w:szCs w:val="20"/>
              </w:rPr>
              <w:t xml:space="preserve"> on which transaction takes effect</w:t>
            </w:r>
          </w:p>
          <w:p w14:paraId="5B41CA4A" w14:textId="239E7671" w:rsidR="004D6497" w:rsidRPr="004D6497" w:rsidRDefault="004D6497" w:rsidP="00724067">
            <w:pPr>
              <w:spacing w:after="0" w:line="240" w:lineRule="auto"/>
              <w:rPr>
                <w:rFonts w:eastAsia="Times New Roman" w:cstheme="minorHAnsi"/>
                <w:color w:val="0D0D0D"/>
                <w:sz w:val="20"/>
                <w:szCs w:val="20"/>
                <w:lang w:eastAsia="zh-CN"/>
              </w:rPr>
            </w:pPr>
            <w:r w:rsidRPr="004D6497">
              <w:rPr>
                <w:rFonts w:eastAsia="Times New Roman" w:cstheme="minorHAnsi"/>
                <w:color w:val="0D0D0D"/>
                <w:sz w:val="20"/>
                <w:szCs w:val="20"/>
                <w:lang w:eastAsia="zh-CN"/>
              </w:rPr>
              <w:t>Mandatory in case of PCH transaction</w:t>
            </w:r>
          </w:p>
        </w:tc>
      </w:tr>
      <w:tr w:rsidR="004D6497" w:rsidRPr="008651AC" w14:paraId="53F0E687"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725231B3" w14:textId="1132A506"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56499763" w14:textId="5EF184BC"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w:t>
            </w:r>
          </w:p>
        </w:tc>
        <w:tc>
          <w:tcPr>
            <w:tcW w:w="707" w:type="pct"/>
            <w:tcBorders>
              <w:top w:val="nil"/>
              <w:left w:val="nil"/>
              <w:bottom w:val="single" w:sz="4" w:space="0" w:color="auto"/>
              <w:right w:val="single" w:sz="4" w:space="0" w:color="auto"/>
            </w:tcBorders>
            <w:shd w:val="clear" w:color="auto" w:fill="auto"/>
            <w:vAlign w:val="bottom"/>
          </w:tcPr>
          <w:p w14:paraId="60419870" w14:textId="727E0AEB"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ACORDStandardVersionCd</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4F81FAF8" w14:textId="6875C56A"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43435085"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4885E6B7" w14:textId="0DC114B0"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ACORD Version Number. Current version is 280 and It will support less than 280.</w:t>
            </w:r>
          </w:p>
        </w:tc>
      </w:tr>
      <w:tr w:rsidR="004D6497" w:rsidRPr="008651AC" w14:paraId="3ADCBB43"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22ACE95E" w14:textId="2FB36372"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5E81821B" w14:textId="0FFAE0B6"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Producer/</w:t>
            </w:r>
            <w:proofErr w:type="spellStart"/>
            <w:r w:rsidRPr="004D6497">
              <w:rPr>
                <w:rFonts w:cstheme="minorHAnsi"/>
                <w:bCs/>
                <w:color w:val="0D0D0D" w:themeColor="text1" w:themeTint="F2"/>
                <w:sz w:val="20"/>
                <w:szCs w:val="20"/>
              </w:rPr>
              <w:t>ItemIdInfo</w:t>
            </w:r>
            <w:proofErr w:type="spellEnd"/>
          </w:p>
        </w:tc>
        <w:tc>
          <w:tcPr>
            <w:tcW w:w="707" w:type="pct"/>
            <w:tcBorders>
              <w:top w:val="nil"/>
              <w:left w:val="nil"/>
              <w:bottom w:val="single" w:sz="4" w:space="0" w:color="auto"/>
              <w:right w:val="single" w:sz="4" w:space="0" w:color="auto"/>
            </w:tcBorders>
            <w:shd w:val="clear" w:color="auto" w:fill="auto"/>
            <w:vAlign w:val="bottom"/>
          </w:tcPr>
          <w:p w14:paraId="2969202C" w14:textId="268B66DB"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InsurerID</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41041412"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52ECEC4A"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5482D972" w14:textId="17B9EE05"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The agent ID an Insurer assigned to an individual Agent</w:t>
            </w:r>
          </w:p>
        </w:tc>
      </w:tr>
      <w:tr w:rsidR="004D6497" w:rsidRPr="008651AC" w14:paraId="5AE1F00F"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center"/>
          </w:tcPr>
          <w:p w14:paraId="4108D2CE" w14:textId="097A53DE"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center"/>
          </w:tcPr>
          <w:p w14:paraId="0A8BFE08" w14:textId="34F02F76"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Producer</w:t>
            </w:r>
          </w:p>
        </w:tc>
        <w:tc>
          <w:tcPr>
            <w:tcW w:w="707" w:type="pct"/>
            <w:tcBorders>
              <w:top w:val="nil"/>
              <w:left w:val="nil"/>
              <w:bottom w:val="single" w:sz="4" w:space="0" w:color="auto"/>
              <w:right w:val="single" w:sz="4" w:space="0" w:color="auto"/>
            </w:tcBorders>
            <w:shd w:val="clear" w:color="auto" w:fill="auto"/>
            <w:vAlign w:val="center"/>
          </w:tcPr>
          <w:p w14:paraId="379D408A" w14:textId="7D59841A"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ContractNumber</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26C1BA7D"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059D98B1"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center"/>
          </w:tcPr>
          <w:p w14:paraId="711C0468" w14:textId="5BCDEA2D"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Optional field for the agency/broker number or code assigned by the insurer</w:t>
            </w:r>
          </w:p>
        </w:tc>
      </w:tr>
      <w:tr w:rsidR="004D6497" w:rsidRPr="008651AC" w14:paraId="22494F52"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center"/>
          </w:tcPr>
          <w:p w14:paraId="28C3470B" w14:textId="6D8B2380"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center"/>
          </w:tcPr>
          <w:p w14:paraId="6689316F" w14:textId="0DDDDE36"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Producer</w:t>
            </w:r>
          </w:p>
        </w:tc>
        <w:tc>
          <w:tcPr>
            <w:tcW w:w="707" w:type="pct"/>
            <w:tcBorders>
              <w:top w:val="nil"/>
              <w:left w:val="nil"/>
              <w:bottom w:val="single" w:sz="4" w:space="0" w:color="auto"/>
              <w:right w:val="single" w:sz="4" w:space="0" w:color="auto"/>
            </w:tcBorders>
            <w:shd w:val="clear" w:color="auto" w:fill="auto"/>
            <w:vAlign w:val="center"/>
          </w:tcPr>
          <w:p w14:paraId="383A5142" w14:textId="13A28913"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PlacingOffice</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304C13F7"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7877AC81"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center"/>
          </w:tcPr>
          <w:p w14:paraId="71A6AD0A" w14:textId="26507A7C"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Optional field for identifying the branch Id or code for the agency assigned by the insurer</w:t>
            </w:r>
          </w:p>
        </w:tc>
      </w:tr>
      <w:tr w:rsidR="004D6497" w:rsidRPr="008651AC" w14:paraId="43ABA1C0"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7174CBD6" w14:textId="5ECA6DBA"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28BCC2C9" w14:textId="16E071F5"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InsuredOrPrincipal</w:t>
            </w:r>
            <w:proofErr w:type="spellEnd"/>
          </w:p>
        </w:tc>
        <w:tc>
          <w:tcPr>
            <w:tcW w:w="707" w:type="pct"/>
            <w:tcBorders>
              <w:top w:val="nil"/>
              <w:left w:val="nil"/>
              <w:bottom w:val="single" w:sz="4" w:space="0" w:color="auto"/>
              <w:right w:val="single" w:sz="4" w:space="0" w:color="auto"/>
            </w:tcBorders>
            <w:shd w:val="clear" w:color="auto" w:fill="auto"/>
            <w:vAlign w:val="bottom"/>
          </w:tcPr>
          <w:p w14:paraId="6C895E2D" w14:textId="3B80815F"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Name</w:t>
            </w:r>
          </w:p>
        </w:tc>
        <w:tc>
          <w:tcPr>
            <w:tcW w:w="484" w:type="pct"/>
            <w:tcBorders>
              <w:top w:val="single" w:sz="4" w:space="0" w:color="auto"/>
              <w:left w:val="nil"/>
              <w:bottom w:val="single" w:sz="4" w:space="0" w:color="auto"/>
              <w:right w:val="single" w:sz="4" w:space="0" w:color="auto"/>
            </w:tcBorders>
            <w:shd w:val="clear" w:color="auto" w:fill="auto"/>
            <w:vAlign w:val="center"/>
          </w:tcPr>
          <w:p w14:paraId="6CEED749" w14:textId="4BEFEA49"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503C1C70" w14:textId="0FCA5338"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21C5FDF0" w14:textId="5D3EE09F"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Name of Insured Company or Person</w:t>
            </w:r>
          </w:p>
        </w:tc>
      </w:tr>
      <w:tr w:rsidR="004D6497" w:rsidRPr="008651AC" w14:paraId="421DB0E3"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2A691A1E" w14:textId="4EC203C4"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1D1BC2CC" w14:textId="041763D4"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InsuredOrPrincipal</w:t>
            </w:r>
            <w:proofErr w:type="spellEnd"/>
            <w:r w:rsidRPr="004D6497">
              <w:rPr>
                <w:rFonts w:cstheme="minorHAnsi"/>
                <w:bCs/>
                <w:color w:val="0D0D0D" w:themeColor="text1" w:themeTint="F2"/>
                <w:sz w:val="20"/>
                <w:szCs w:val="20"/>
              </w:rPr>
              <w:t>/</w:t>
            </w:r>
            <w:proofErr w:type="spellStart"/>
            <w:r w:rsidRPr="004D6497">
              <w:rPr>
                <w:rFonts w:cstheme="minorHAnsi"/>
                <w:bCs/>
                <w:color w:val="0D0D0D" w:themeColor="text1" w:themeTint="F2"/>
                <w:sz w:val="20"/>
                <w:szCs w:val="20"/>
              </w:rPr>
              <w:t>Addr</w:t>
            </w:r>
            <w:proofErr w:type="spellEnd"/>
          </w:p>
        </w:tc>
        <w:tc>
          <w:tcPr>
            <w:tcW w:w="707" w:type="pct"/>
            <w:tcBorders>
              <w:top w:val="nil"/>
              <w:left w:val="nil"/>
              <w:bottom w:val="single" w:sz="4" w:space="0" w:color="auto"/>
              <w:right w:val="single" w:sz="4" w:space="0" w:color="auto"/>
            </w:tcBorders>
            <w:shd w:val="clear" w:color="auto" w:fill="auto"/>
            <w:vAlign w:val="bottom"/>
          </w:tcPr>
          <w:p w14:paraId="4D0CD40A" w14:textId="105D6587"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Addr1</w:t>
            </w:r>
          </w:p>
        </w:tc>
        <w:tc>
          <w:tcPr>
            <w:tcW w:w="484" w:type="pct"/>
            <w:tcBorders>
              <w:top w:val="single" w:sz="4" w:space="0" w:color="auto"/>
              <w:left w:val="nil"/>
              <w:bottom w:val="single" w:sz="4" w:space="0" w:color="auto"/>
              <w:right w:val="single" w:sz="4" w:space="0" w:color="auto"/>
            </w:tcBorders>
            <w:shd w:val="clear" w:color="auto" w:fill="auto"/>
            <w:vAlign w:val="center"/>
          </w:tcPr>
          <w:p w14:paraId="002F6BDD" w14:textId="6A0CB7A5"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4FFF20BC" w14:textId="5FE73EE5"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3649A3CD" w14:textId="0B5ED431"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Mailing address of the Insured</w:t>
            </w:r>
          </w:p>
        </w:tc>
      </w:tr>
      <w:tr w:rsidR="004D6497" w:rsidRPr="008651AC" w14:paraId="3B222CBE"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0817CC49" w14:textId="3D4F2E18"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1404BB81" w14:textId="21A8227E"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InsuredOrPrincipal</w:t>
            </w:r>
            <w:proofErr w:type="spellEnd"/>
            <w:r w:rsidRPr="004D6497">
              <w:rPr>
                <w:rFonts w:cstheme="minorHAnsi"/>
                <w:bCs/>
                <w:color w:val="0D0D0D" w:themeColor="text1" w:themeTint="F2"/>
                <w:sz w:val="20"/>
                <w:szCs w:val="20"/>
              </w:rPr>
              <w:t>/</w:t>
            </w:r>
            <w:proofErr w:type="spellStart"/>
            <w:r w:rsidRPr="004D6497">
              <w:rPr>
                <w:rFonts w:cstheme="minorHAnsi"/>
                <w:bCs/>
                <w:color w:val="0D0D0D" w:themeColor="text1" w:themeTint="F2"/>
                <w:sz w:val="20"/>
                <w:szCs w:val="20"/>
              </w:rPr>
              <w:t>Addr</w:t>
            </w:r>
            <w:proofErr w:type="spellEnd"/>
          </w:p>
        </w:tc>
        <w:tc>
          <w:tcPr>
            <w:tcW w:w="707" w:type="pct"/>
            <w:tcBorders>
              <w:top w:val="nil"/>
              <w:left w:val="nil"/>
              <w:bottom w:val="single" w:sz="4" w:space="0" w:color="auto"/>
              <w:right w:val="single" w:sz="4" w:space="0" w:color="auto"/>
            </w:tcBorders>
            <w:shd w:val="clear" w:color="auto" w:fill="auto"/>
            <w:vAlign w:val="bottom"/>
          </w:tcPr>
          <w:p w14:paraId="1499F312" w14:textId="4A3FF219"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Addr2</w:t>
            </w:r>
          </w:p>
        </w:tc>
        <w:tc>
          <w:tcPr>
            <w:tcW w:w="484" w:type="pct"/>
            <w:tcBorders>
              <w:top w:val="single" w:sz="4" w:space="0" w:color="auto"/>
              <w:left w:val="nil"/>
              <w:bottom w:val="single" w:sz="4" w:space="0" w:color="auto"/>
              <w:right w:val="single" w:sz="4" w:space="0" w:color="auto"/>
            </w:tcBorders>
            <w:shd w:val="clear" w:color="auto" w:fill="auto"/>
            <w:vAlign w:val="center"/>
          </w:tcPr>
          <w:p w14:paraId="710EBDA5"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4B795DA3"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5D8E676A" w14:textId="1611FF3C"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Mailing address of the Insured</w:t>
            </w:r>
          </w:p>
        </w:tc>
      </w:tr>
      <w:tr w:rsidR="004D6497" w:rsidRPr="008651AC" w14:paraId="2D343B36"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291B49B2" w14:textId="74DD5DF7"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16E6EEE2" w14:textId="6B6ACF8E"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InsuredOrPrincipal</w:t>
            </w:r>
            <w:proofErr w:type="spellEnd"/>
            <w:r w:rsidRPr="004D6497">
              <w:rPr>
                <w:rFonts w:cstheme="minorHAnsi"/>
                <w:bCs/>
                <w:color w:val="0D0D0D" w:themeColor="text1" w:themeTint="F2"/>
                <w:sz w:val="20"/>
                <w:szCs w:val="20"/>
              </w:rPr>
              <w:t>/</w:t>
            </w:r>
            <w:proofErr w:type="spellStart"/>
            <w:r w:rsidRPr="004D6497">
              <w:rPr>
                <w:rFonts w:cstheme="minorHAnsi"/>
                <w:bCs/>
                <w:color w:val="0D0D0D" w:themeColor="text1" w:themeTint="F2"/>
                <w:sz w:val="20"/>
                <w:szCs w:val="20"/>
              </w:rPr>
              <w:t>Addr</w:t>
            </w:r>
            <w:proofErr w:type="spellEnd"/>
          </w:p>
        </w:tc>
        <w:tc>
          <w:tcPr>
            <w:tcW w:w="707" w:type="pct"/>
            <w:tcBorders>
              <w:top w:val="nil"/>
              <w:left w:val="nil"/>
              <w:bottom w:val="single" w:sz="4" w:space="0" w:color="auto"/>
              <w:right w:val="single" w:sz="4" w:space="0" w:color="auto"/>
            </w:tcBorders>
            <w:shd w:val="clear" w:color="auto" w:fill="auto"/>
            <w:vAlign w:val="bottom"/>
          </w:tcPr>
          <w:p w14:paraId="346716F0" w14:textId="7BA95A1E"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City</w:t>
            </w:r>
          </w:p>
        </w:tc>
        <w:tc>
          <w:tcPr>
            <w:tcW w:w="484" w:type="pct"/>
            <w:tcBorders>
              <w:top w:val="single" w:sz="4" w:space="0" w:color="auto"/>
              <w:left w:val="nil"/>
              <w:bottom w:val="single" w:sz="4" w:space="0" w:color="auto"/>
              <w:right w:val="single" w:sz="4" w:space="0" w:color="auto"/>
            </w:tcBorders>
            <w:shd w:val="clear" w:color="auto" w:fill="auto"/>
            <w:vAlign w:val="center"/>
          </w:tcPr>
          <w:p w14:paraId="71E7CFEC" w14:textId="2AF32184"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07936EF9" w14:textId="4564AFD5"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65208FA9" w14:textId="7357BA4F"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Mailing City of the insured</w:t>
            </w:r>
          </w:p>
        </w:tc>
      </w:tr>
      <w:tr w:rsidR="004D6497" w:rsidRPr="008651AC" w14:paraId="14780595"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47D040E9" w14:textId="253922E7"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1B5710A0" w14:textId="1BFCC0D3"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InsuredOrPrincipal</w:t>
            </w:r>
            <w:proofErr w:type="spellEnd"/>
            <w:r w:rsidRPr="004D6497">
              <w:rPr>
                <w:rFonts w:cstheme="minorHAnsi"/>
                <w:bCs/>
                <w:color w:val="0D0D0D" w:themeColor="text1" w:themeTint="F2"/>
                <w:sz w:val="20"/>
                <w:szCs w:val="20"/>
              </w:rPr>
              <w:t>/</w:t>
            </w:r>
            <w:proofErr w:type="spellStart"/>
            <w:r w:rsidRPr="004D6497">
              <w:rPr>
                <w:rFonts w:cstheme="minorHAnsi"/>
                <w:bCs/>
                <w:color w:val="0D0D0D" w:themeColor="text1" w:themeTint="F2"/>
                <w:sz w:val="20"/>
                <w:szCs w:val="20"/>
              </w:rPr>
              <w:t>Addr</w:t>
            </w:r>
            <w:proofErr w:type="spellEnd"/>
          </w:p>
        </w:tc>
        <w:tc>
          <w:tcPr>
            <w:tcW w:w="707" w:type="pct"/>
            <w:tcBorders>
              <w:top w:val="nil"/>
              <w:left w:val="nil"/>
              <w:bottom w:val="single" w:sz="4" w:space="0" w:color="auto"/>
              <w:right w:val="single" w:sz="4" w:space="0" w:color="auto"/>
            </w:tcBorders>
            <w:shd w:val="clear" w:color="auto" w:fill="auto"/>
            <w:vAlign w:val="bottom"/>
          </w:tcPr>
          <w:p w14:paraId="762585C4" w14:textId="4A7E2E60"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StateProvCd</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1889A086" w14:textId="65C5FCE7"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7026092C" w14:textId="42BA53A6"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72DFF2F1" w14:textId="7B8D2088"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Mailing State of the insured</w:t>
            </w:r>
          </w:p>
        </w:tc>
      </w:tr>
      <w:tr w:rsidR="004D6497" w:rsidRPr="008651AC" w14:paraId="24905B6E"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5B7AECAF" w14:textId="21627AB1"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15D6E153" w14:textId="5A098CD3"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InsuredOrPrincipal</w:t>
            </w:r>
            <w:proofErr w:type="spellEnd"/>
            <w:r w:rsidRPr="004D6497">
              <w:rPr>
                <w:rFonts w:cstheme="minorHAnsi"/>
                <w:bCs/>
                <w:color w:val="0D0D0D" w:themeColor="text1" w:themeTint="F2"/>
                <w:sz w:val="20"/>
                <w:szCs w:val="20"/>
              </w:rPr>
              <w:t>/</w:t>
            </w:r>
            <w:proofErr w:type="spellStart"/>
            <w:r w:rsidRPr="004D6497">
              <w:rPr>
                <w:rFonts w:cstheme="minorHAnsi"/>
                <w:bCs/>
                <w:color w:val="0D0D0D" w:themeColor="text1" w:themeTint="F2"/>
                <w:sz w:val="20"/>
                <w:szCs w:val="20"/>
              </w:rPr>
              <w:t>Addr</w:t>
            </w:r>
            <w:proofErr w:type="spellEnd"/>
          </w:p>
        </w:tc>
        <w:tc>
          <w:tcPr>
            <w:tcW w:w="707" w:type="pct"/>
            <w:tcBorders>
              <w:top w:val="nil"/>
              <w:left w:val="nil"/>
              <w:bottom w:val="single" w:sz="4" w:space="0" w:color="auto"/>
              <w:right w:val="single" w:sz="4" w:space="0" w:color="auto"/>
            </w:tcBorders>
            <w:shd w:val="clear" w:color="auto" w:fill="auto"/>
            <w:vAlign w:val="bottom"/>
          </w:tcPr>
          <w:p w14:paraId="6F8EE845" w14:textId="3B6C6128"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PostalCode</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587184F8" w14:textId="47D80197"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273FA517" w14:textId="0127D5E9"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1606F922" w14:textId="28DFA813"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Mailing postal code of insured</w:t>
            </w:r>
          </w:p>
        </w:tc>
      </w:tr>
      <w:tr w:rsidR="004D6497" w:rsidRPr="008651AC" w14:paraId="2CC67DAC"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511048C7" w14:textId="5A884454"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78C4CE82" w14:textId="38B228ED"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InsuredOrPrincipal</w:t>
            </w:r>
            <w:proofErr w:type="spellEnd"/>
            <w:r w:rsidRPr="004D6497">
              <w:rPr>
                <w:rFonts w:cstheme="minorHAnsi"/>
                <w:bCs/>
                <w:color w:val="0D0D0D" w:themeColor="text1" w:themeTint="F2"/>
                <w:sz w:val="20"/>
                <w:szCs w:val="20"/>
              </w:rPr>
              <w:t>/</w:t>
            </w:r>
            <w:r w:rsidRPr="004D6497">
              <w:rPr>
                <w:rFonts w:cstheme="minorHAnsi"/>
                <w:color w:val="800000"/>
                <w:sz w:val="20"/>
                <w:szCs w:val="20"/>
              </w:rPr>
              <w:t xml:space="preserve"> </w:t>
            </w:r>
            <w:r w:rsidRPr="004D6497">
              <w:rPr>
                <w:rFonts w:cstheme="minorHAnsi"/>
                <w:bCs/>
                <w:color w:val="0D0D0D" w:themeColor="text1" w:themeTint="F2"/>
                <w:sz w:val="20"/>
                <w:szCs w:val="20"/>
              </w:rPr>
              <w:t>Communications</w:t>
            </w:r>
          </w:p>
        </w:tc>
        <w:tc>
          <w:tcPr>
            <w:tcW w:w="707" w:type="pct"/>
            <w:tcBorders>
              <w:top w:val="nil"/>
              <w:left w:val="nil"/>
              <w:bottom w:val="single" w:sz="4" w:space="0" w:color="auto"/>
              <w:right w:val="single" w:sz="4" w:space="0" w:color="auto"/>
            </w:tcBorders>
            <w:shd w:val="clear" w:color="auto" w:fill="auto"/>
            <w:vAlign w:val="bottom"/>
          </w:tcPr>
          <w:p w14:paraId="25D8E0D8" w14:textId="77777777" w:rsidR="004D6497" w:rsidRPr="004D6497" w:rsidRDefault="004D6497" w:rsidP="00724067">
            <w:pPr>
              <w:shd w:val="clear" w:color="auto" w:fill="FFFFFE"/>
              <w:spacing w:after="0" w:line="285" w:lineRule="atLeast"/>
              <w:rPr>
                <w:rFonts w:cstheme="minorHAnsi"/>
                <w:bCs/>
                <w:color w:val="0D0D0D" w:themeColor="text1" w:themeTint="F2"/>
                <w:sz w:val="20"/>
                <w:szCs w:val="20"/>
              </w:rPr>
            </w:pPr>
            <w:proofErr w:type="spellStart"/>
            <w:r w:rsidRPr="004D6497">
              <w:rPr>
                <w:rFonts w:cstheme="minorHAnsi"/>
                <w:bCs/>
                <w:color w:val="0D0D0D" w:themeColor="text1" w:themeTint="F2"/>
                <w:sz w:val="20"/>
                <w:szCs w:val="20"/>
              </w:rPr>
              <w:t>EmailAddr</w:t>
            </w:r>
            <w:proofErr w:type="spellEnd"/>
          </w:p>
          <w:p w14:paraId="313357B9" w14:textId="77777777" w:rsidR="004D6497" w:rsidRPr="004D6497" w:rsidRDefault="004D6497" w:rsidP="00724067">
            <w:pPr>
              <w:spacing w:after="0" w:line="240" w:lineRule="auto"/>
              <w:jc w:val="both"/>
              <w:rPr>
                <w:rFonts w:eastAsia="Times New Roman" w:cstheme="minorHAnsi"/>
                <w:color w:val="0D0D0D"/>
                <w:sz w:val="20"/>
                <w:szCs w:val="20"/>
                <w:lang w:eastAsia="zh-CN"/>
              </w:rPr>
            </w:pPr>
          </w:p>
        </w:tc>
        <w:tc>
          <w:tcPr>
            <w:tcW w:w="484" w:type="pct"/>
            <w:tcBorders>
              <w:top w:val="single" w:sz="4" w:space="0" w:color="auto"/>
              <w:left w:val="nil"/>
              <w:bottom w:val="single" w:sz="4" w:space="0" w:color="auto"/>
              <w:right w:val="single" w:sz="4" w:space="0" w:color="auto"/>
            </w:tcBorders>
            <w:shd w:val="clear" w:color="auto" w:fill="auto"/>
            <w:vAlign w:val="center"/>
          </w:tcPr>
          <w:p w14:paraId="19B92FD9"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5AAB142D" w14:textId="45B59854"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706D50ED" w14:textId="7DC3C6B5"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Mailing email address of insured</w:t>
            </w:r>
          </w:p>
        </w:tc>
      </w:tr>
      <w:tr w:rsidR="004D6497" w:rsidRPr="008651AC" w14:paraId="314714AC"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61A2A806" w14:textId="223F25C0"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3814DC1A" w14:textId="6B97EB7F"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InsuredOrPrincipal</w:t>
            </w:r>
            <w:proofErr w:type="spellEnd"/>
          </w:p>
        </w:tc>
        <w:tc>
          <w:tcPr>
            <w:tcW w:w="707" w:type="pct"/>
            <w:tcBorders>
              <w:top w:val="nil"/>
              <w:left w:val="nil"/>
              <w:bottom w:val="single" w:sz="4" w:space="0" w:color="auto"/>
              <w:right w:val="single" w:sz="4" w:space="0" w:color="auto"/>
            </w:tcBorders>
            <w:shd w:val="clear" w:color="auto" w:fill="auto"/>
            <w:vAlign w:val="bottom"/>
          </w:tcPr>
          <w:p w14:paraId="134C96D5" w14:textId="3E32628B"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Surname</w:t>
            </w:r>
          </w:p>
        </w:tc>
        <w:tc>
          <w:tcPr>
            <w:tcW w:w="484" w:type="pct"/>
            <w:tcBorders>
              <w:top w:val="single" w:sz="4" w:space="0" w:color="auto"/>
              <w:left w:val="nil"/>
              <w:bottom w:val="single" w:sz="4" w:space="0" w:color="auto"/>
              <w:right w:val="single" w:sz="4" w:space="0" w:color="auto"/>
            </w:tcBorders>
            <w:shd w:val="clear" w:color="auto" w:fill="auto"/>
            <w:vAlign w:val="center"/>
          </w:tcPr>
          <w:p w14:paraId="7C43247E"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567C7A7D"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36DC020A" w14:textId="29A5BE26"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Last Name of Insured Person</w:t>
            </w:r>
          </w:p>
        </w:tc>
      </w:tr>
      <w:tr w:rsidR="004D6497" w:rsidRPr="008651AC" w14:paraId="76BF4188"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0EF0D890" w14:textId="1D04520E"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48B0CA21" w14:textId="49CC9536"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InsuredOrPrincipal</w:t>
            </w:r>
            <w:proofErr w:type="spellEnd"/>
          </w:p>
        </w:tc>
        <w:tc>
          <w:tcPr>
            <w:tcW w:w="707" w:type="pct"/>
            <w:tcBorders>
              <w:top w:val="nil"/>
              <w:left w:val="nil"/>
              <w:bottom w:val="single" w:sz="4" w:space="0" w:color="auto"/>
              <w:right w:val="single" w:sz="4" w:space="0" w:color="auto"/>
            </w:tcBorders>
            <w:shd w:val="clear" w:color="auto" w:fill="auto"/>
            <w:vAlign w:val="bottom"/>
          </w:tcPr>
          <w:p w14:paraId="41472835" w14:textId="48852650"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GivenName</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61DE5963"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599CAFFF"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2A180687" w14:textId="24472D2C"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First Name of Insured Person</w:t>
            </w:r>
          </w:p>
        </w:tc>
      </w:tr>
      <w:tr w:rsidR="004D6497" w:rsidRPr="008651AC" w14:paraId="5ACCAD89"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2241EC1A" w14:textId="3A1F08C3"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560B7849" w14:textId="53A0059E"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InsuredOrPrincipal</w:t>
            </w:r>
            <w:proofErr w:type="spellEnd"/>
          </w:p>
        </w:tc>
        <w:tc>
          <w:tcPr>
            <w:tcW w:w="707" w:type="pct"/>
            <w:tcBorders>
              <w:top w:val="nil"/>
              <w:left w:val="nil"/>
              <w:bottom w:val="single" w:sz="4" w:space="0" w:color="auto"/>
              <w:right w:val="single" w:sz="4" w:space="0" w:color="auto"/>
            </w:tcBorders>
            <w:shd w:val="clear" w:color="auto" w:fill="auto"/>
            <w:vAlign w:val="bottom"/>
          </w:tcPr>
          <w:p w14:paraId="1112765E" w14:textId="3D046400"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OtherGivenName</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0C53B291"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25E67BBB"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01F623EB" w14:textId="07E2E136"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Middle Name of Insured Person</w:t>
            </w:r>
          </w:p>
        </w:tc>
      </w:tr>
      <w:tr w:rsidR="004D6497" w:rsidRPr="008651AC" w14:paraId="429384D0"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792A3F54" w14:textId="1B14CE9B"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64CC7332" w14:textId="0846CCC8"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InsuredOrPrincipal</w:t>
            </w:r>
            <w:proofErr w:type="spellEnd"/>
          </w:p>
        </w:tc>
        <w:tc>
          <w:tcPr>
            <w:tcW w:w="707" w:type="pct"/>
            <w:tcBorders>
              <w:top w:val="nil"/>
              <w:left w:val="nil"/>
              <w:bottom w:val="single" w:sz="4" w:space="0" w:color="auto"/>
              <w:right w:val="single" w:sz="4" w:space="0" w:color="auto"/>
            </w:tcBorders>
            <w:shd w:val="clear" w:color="auto" w:fill="auto"/>
            <w:vAlign w:val="bottom"/>
          </w:tcPr>
          <w:p w14:paraId="126C44C5" w14:textId="1F2AB82D"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TitlePrefix</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5E96F9DA"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5BA04268"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60FC1A8D" w14:textId="5998F29C"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Title of Insured Person</w:t>
            </w:r>
          </w:p>
        </w:tc>
      </w:tr>
      <w:tr w:rsidR="004D6497" w:rsidRPr="008651AC" w14:paraId="46D79FC5"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305B077D" w14:textId="1EF4AEDC"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lastRenderedPageBreak/>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2F3B1DC7" w14:textId="2BE4F914"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w:t>
            </w:r>
          </w:p>
        </w:tc>
        <w:tc>
          <w:tcPr>
            <w:tcW w:w="707" w:type="pct"/>
            <w:tcBorders>
              <w:top w:val="nil"/>
              <w:left w:val="nil"/>
              <w:bottom w:val="single" w:sz="4" w:space="0" w:color="auto"/>
              <w:right w:val="single" w:sz="4" w:space="0" w:color="auto"/>
            </w:tcBorders>
            <w:shd w:val="clear" w:color="auto" w:fill="auto"/>
            <w:vAlign w:val="bottom"/>
          </w:tcPr>
          <w:p w14:paraId="09F22D31" w14:textId="492C79BA"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PolicyNumber</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2ABC78BC" w14:textId="0CE23BDE"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4B527EE0" w14:textId="62A19685"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1B708629" w14:textId="1CBE4B11"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 number will be optional for New business and rewrite transaction and it will be mandatory for policy change, Reinstatements, cancellation and renewal transaction.</w:t>
            </w:r>
          </w:p>
        </w:tc>
      </w:tr>
      <w:tr w:rsidR="004D6497" w:rsidRPr="008651AC" w14:paraId="33E1CBE3"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59193057" w14:textId="2B2A3593"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36606966" w14:textId="0D561EDF"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w:t>
            </w:r>
          </w:p>
        </w:tc>
        <w:tc>
          <w:tcPr>
            <w:tcW w:w="707" w:type="pct"/>
            <w:tcBorders>
              <w:top w:val="nil"/>
              <w:left w:val="nil"/>
              <w:bottom w:val="single" w:sz="4" w:space="0" w:color="auto"/>
              <w:right w:val="single" w:sz="4" w:space="0" w:color="auto"/>
            </w:tcBorders>
            <w:shd w:val="clear" w:color="auto" w:fill="auto"/>
            <w:vAlign w:val="bottom"/>
          </w:tcPr>
          <w:p w14:paraId="2BB84832" w14:textId="3BEB1C04"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LOBCd</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57B66D58" w14:textId="459E9879"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33E56C38" w14:textId="6C185B82"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0C8DB83E" w14:textId="03461D79"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Clients policy that we are attaching to(HOME and DFIRE)</w:t>
            </w:r>
          </w:p>
        </w:tc>
      </w:tr>
      <w:tr w:rsidR="004D6497" w:rsidRPr="008651AC" w14:paraId="076DF98B"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78578121" w14:textId="37E759B6"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5001BBA2" w14:textId="41696DC3"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w:t>
            </w:r>
          </w:p>
        </w:tc>
        <w:tc>
          <w:tcPr>
            <w:tcW w:w="707" w:type="pct"/>
            <w:tcBorders>
              <w:top w:val="nil"/>
              <w:left w:val="nil"/>
              <w:bottom w:val="single" w:sz="4" w:space="0" w:color="auto"/>
              <w:right w:val="single" w:sz="4" w:space="0" w:color="auto"/>
            </w:tcBorders>
            <w:shd w:val="clear" w:color="auto" w:fill="auto"/>
            <w:vAlign w:val="bottom"/>
          </w:tcPr>
          <w:p w14:paraId="6D881E60" w14:textId="04A4B918"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NAICCd</w:t>
            </w:r>
          </w:p>
        </w:tc>
        <w:tc>
          <w:tcPr>
            <w:tcW w:w="484" w:type="pct"/>
            <w:tcBorders>
              <w:top w:val="single" w:sz="4" w:space="0" w:color="auto"/>
              <w:left w:val="nil"/>
              <w:bottom w:val="single" w:sz="4" w:space="0" w:color="auto"/>
              <w:right w:val="single" w:sz="4" w:space="0" w:color="auto"/>
            </w:tcBorders>
            <w:shd w:val="clear" w:color="auto" w:fill="auto"/>
            <w:vAlign w:val="center"/>
          </w:tcPr>
          <w:p w14:paraId="1A0231A1" w14:textId="3E5D8CBC"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3700D8A6"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61369E91" w14:textId="7737E95F"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NAIC code of the writing company</w:t>
            </w:r>
          </w:p>
        </w:tc>
      </w:tr>
      <w:tr w:rsidR="004D6497" w:rsidRPr="008651AC" w14:paraId="57A1FD21"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210B0D4F" w14:textId="0A4A9A4C"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400A51F0" w14:textId="6B0E10CD"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w:t>
            </w:r>
          </w:p>
        </w:tc>
        <w:tc>
          <w:tcPr>
            <w:tcW w:w="707" w:type="pct"/>
            <w:tcBorders>
              <w:top w:val="nil"/>
              <w:left w:val="nil"/>
              <w:bottom w:val="single" w:sz="4" w:space="0" w:color="auto"/>
              <w:right w:val="single" w:sz="4" w:space="0" w:color="auto"/>
            </w:tcBorders>
            <w:shd w:val="clear" w:color="auto" w:fill="auto"/>
            <w:vAlign w:val="bottom"/>
          </w:tcPr>
          <w:p w14:paraId="66F62D8A" w14:textId="15A77559"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ControllingStateProvCd</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0D3E00AC" w14:textId="544D87F6"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01D00ADD" w14:textId="4866041D"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1EAC6B6D" w14:textId="04D8876D"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Controlling state of the underlying policy to which HSB products may be attached.</w:t>
            </w:r>
          </w:p>
        </w:tc>
      </w:tr>
      <w:tr w:rsidR="004D6497" w:rsidRPr="008651AC" w14:paraId="1D70ADE9"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7C78AE3B" w14:textId="032EA48F"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3CC10612" w14:textId="2F6BC1F0"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Policy/ContractTerm</w:t>
            </w:r>
          </w:p>
        </w:tc>
        <w:tc>
          <w:tcPr>
            <w:tcW w:w="707" w:type="pct"/>
            <w:tcBorders>
              <w:top w:val="nil"/>
              <w:left w:val="nil"/>
              <w:bottom w:val="single" w:sz="4" w:space="0" w:color="auto"/>
              <w:right w:val="single" w:sz="4" w:space="0" w:color="auto"/>
            </w:tcBorders>
            <w:shd w:val="clear" w:color="auto" w:fill="auto"/>
            <w:vAlign w:val="bottom"/>
          </w:tcPr>
          <w:p w14:paraId="5412A519" w14:textId="53FBF2AC"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EffectiveDt</w:t>
            </w:r>
          </w:p>
        </w:tc>
        <w:tc>
          <w:tcPr>
            <w:tcW w:w="484" w:type="pct"/>
            <w:tcBorders>
              <w:top w:val="single" w:sz="4" w:space="0" w:color="auto"/>
              <w:left w:val="nil"/>
              <w:bottom w:val="single" w:sz="4" w:space="0" w:color="auto"/>
              <w:right w:val="single" w:sz="4" w:space="0" w:color="auto"/>
            </w:tcBorders>
            <w:shd w:val="clear" w:color="auto" w:fill="auto"/>
            <w:vAlign w:val="center"/>
          </w:tcPr>
          <w:p w14:paraId="6A5491A3" w14:textId="0399A334"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7B53551E" w14:textId="04EB0D33"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49640716" w14:textId="48EB0609"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Effective date of underlying policy to which HSB products will be attached</w:t>
            </w:r>
          </w:p>
        </w:tc>
      </w:tr>
      <w:tr w:rsidR="004D6497" w:rsidRPr="008651AC" w14:paraId="644780E9"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06CC9219" w14:textId="5ABFC2BE"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710D8360" w14:textId="099ECA8B"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Policy/ContractTerm</w:t>
            </w:r>
          </w:p>
        </w:tc>
        <w:tc>
          <w:tcPr>
            <w:tcW w:w="707" w:type="pct"/>
            <w:tcBorders>
              <w:top w:val="nil"/>
              <w:left w:val="nil"/>
              <w:bottom w:val="single" w:sz="4" w:space="0" w:color="auto"/>
              <w:right w:val="single" w:sz="4" w:space="0" w:color="auto"/>
            </w:tcBorders>
            <w:shd w:val="clear" w:color="auto" w:fill="auto"/>
            <w:vAlign w:val="bottom"/>
          </w:tcPr>
          <w:p w14:paraId="2E75DFDB" w14:textId="2BCCEFF8"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ExpirationDt</w:t>
            </w:r>
          </w:p>
        </w:tc>
        <w:tc>
          <w:tcPr>
            <w:tcW w:w="484" w:type="pct"/>
            <w:tcBorders>
              <w:top w:val="single" w:sz="4" w:space="0" w:color="auto"/>
              <w:left w:val="nil"/>
              <w:bottom w:val="single" w:sz="4" w:space="0" w:color="auto"/>
              <w:right w:val="single" w:sz="4" w:space="0" w:color="auto"/>
            </w:tcBorders>
            <w:shd w:val="clear" w:color="auto" w:fill="auto"/>
            <w:vAlign w:val="center"/>
          </w:tcPr>
          <w:p w14:paraId="7B199046" w14:textId="701EBCC8"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64FF134C" w14:textId="0CB8BB48"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1EC0C4B8" w14:textId="2D13A072"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Expiration date of underlying policy to which HSB products will be attached</w:t>
            </w:r>
          </w:p>
        </w:tc>
      </w:tr>
      <w:tr w:rsidR="004D6497" w:rsidRPr="008651AC" w14:paraId="49186AF6"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3B16FDAC" w14:textId="540C65C2"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7C0E8666" w14:textId="7AA8AF5F"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Policy/Form</w:t>
            </w:r>
          </w:p>
        </w:tc>
        <w:tc>
          <w:tcPr>
            <w:tcW w:w="707" w:type="pct"/>
            <w:tcBorders>
              <w:top w:val="nil"/>
              <w:left w:val="nil"/>
              <w:bottom w:val="single" w:sz="4" w:space="0" w:color="auto"/>
              <w:right w:val="single" w:sz="4" w:space="0" w:color="auto"/>
            </w:tcBorders>
            <w:shd w:val="clear" w:color="auto" w:fill="auto"/>
            <w:vAlign w:val="bottom"/>
          </w:tcPr>
          <w:p w14:paraId="5446EBDE" w14:textId="345CBEEE"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FormNumber</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3FD38462"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3A4057B1" w14:textId="25F57E78"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308A6A2F" w14:textId="63BF3AD1"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Homeowner Policy Form Number</w:t>
            </w:r>
          </w:p>
        </w:tc>
      </w:tr>
      <w:tr w:rsidR="004D6497" w:rsidRPr="008651AC" w14:paraId="2BA43338"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0C6DC2F5" w14:textId="06FCF6EC"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69DCDCFC" w14:textId="31997EA6"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Policy/Form</w:t>
            </w:r>
          </w:p>
        </w:tc>
        <w:tc>
          <w:tcPr>
            <w:tcW w:w="707" w:type="pct"/>
            <w:tcBorders>
              <w:top w:val="nil"/>
              <w:left w:val="nil"/>
              <w:bottom w:val="single" w:sz="4" w:space="0" w:color="auto"/>
              <w:right w:val="single" w:sz="4" w:space="0" w:color="auto"/>
            </w:tcBorders>
            <w:shd w:val="clear" w:color="auto" w:fill="auto"/>
            <w:vAlign w:val="bottom"/>
          </w:tcPr>
          <w:p w14:paraId="5916A149" w14:textId="689C61A5"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FormName</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54366361"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7783AD88"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458F75BA" w14:textId="375FF696"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Homeowner Policy Form Name</w:t>
            </w:r>
          </w:p>
        </w:tc>
      </w:tr>
      <w:tr w:rsidR="004D6497" w:rsidRPr="008651AC" w14:paraId="286FB10D"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02A3794E" w14:textId="05F9216E"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54714B06" w14:textId="418421CC"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Policy/Form</w:t>
            </w:r>
          </w:p>
        </w:tc>
        <w:tc>
          <w:tcPr>
            <w:tcW w:w="707" w:type="pct"/>
            <w:tcBorders>
              <w:top w:val="nil"/>
              <w:left w:val="nil"/>
              <w:bottom w:val="single" w:sz="4" w:space="0" w:color="auto"/>
              <w:right w:val="single" w:sz="4" w:space="0" w:color="auto"/>
            </w:tcBorders>
            <w:shd w:val="clear" w:color="auto" w:fill="auto"/>
            <w:vAlign w:val="bottom"/>
          </w:tcPr>
          <w:p w14:paraId="19580D09" w14:textId="638F15D0"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eastAsia="Times New Roman" w:cstheme="minorHAnsi"/>
                <w:bCs/>
                <w:color w:val="0D0D0D" w:themeColor="text1" w:themeTint="F2"/>
                <w:sz w:val="20"/>
                <w:szCs w:val="20"/>
              </w:rPr>
              <w:t>EditionDt</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61F8D34E"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51101542" w14:textId="560175BE"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21CF4AA7" w14:textId="3412D207"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Homeowner Policy Form Edition Date</w:t>
            </w:r>
          </w:p>
        </w:tc>
      </w:tr>
      <w:tr w:rsidR="004D6497" w:rsidRPr="008651AC" w14:paraId="7728A2FA"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1F409323" w14:textId="6C751CFE"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tcPr>
          <w:p w14:paraId="0B595E5D" w14:textId="63E62FBC"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OtherOrPriorPolicy</w:t>
            </w:r>
            <w:proofErr w:type="spellEnd"/>
          </w:p>
        </w:tc>
        <w:tc>
          <w:tcPr>
            <w:tcW w:w="707" w:type="pct"/>
            <w:tcBorders>
              <w:top w:val="nil"/>
              <w:left w:val="nil"/>
              <w:bottom w:val="single" w:sz="4" w:space="0" w:color="auto"/>
              <w:right w:val="single" w:sz="4" w:space="0" w:color="auto"/>
            </w:tcBorders>
            <w:shd w:val="clear" w:color="auto" w:fill="auto"/>
            <w:vAlign w:val="bottom"/>
          </w:tcPr>
          <w:p w14:paraId="7E85D58C" w14:textId="10C23C0E"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PolicyCd</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6F5E4BCD"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0ABAF935"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0F8EDFB4" w14:textId="79BAB4E7"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Code used to identify the type of policy being defined. In this case it is ‘Prior’</w:t>
            </w:r>
          </w:p>
        </w:tc>
      </w:tr>
      <w:tr w:rsidR="004D6497" w:rsidRPr="008651AC" w14:paraId="0626C9CA"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5BC8A009" w14:textId="7712E166"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tcPr>
          <w:p w14:paraId="3AB04EB0" w14:textId="2A5E0FC6"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OtherOrPriorPolicy</w:t>
            </w:r>
            <w:proofErr w:type="spellEnd"/>
          </w:p>
        </w:tc>
        <w:tc>
          <w:tcPr>
            <w:tcW w:w="707" w:type="pct"/>
            <w:tcBorders>
              <w:top w:val="nil"/>
              <w:left w:val="nil"/>
              <w:bottom w:val="single" w:sz="4" w:space="0" w:color="auto"/>
              <w:right w:val="single" w:sz="4" w:space="0" w:color="auto"/>
            </w:tcBorders>
            <w:shd w:val="clear" w:color="auto" w:fill="auto"/>
            <w:vAlign w:val="bottom"/>
          </w:tcPr>
          <w:p w14:paraId="18C7927A" w14:textId="758FF35F"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PolicyNumber</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3B4B124F" w14:textId="5EDCB2C4"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47776619" w14:textId="110EE40D"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4A0A3F2F" w14:textId="50903613"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Prior Policy Number for Rewrite transactions</w:t>
            </w:r>
          </w:p>
        </w:tc>
      </w:tr>
      <w:tr w:rsidR="004D6497" w:rsidRPr="008651AC" w14:paraId="21A371F6"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19180A73" w14:textId="5EB58892"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4A559CDE" w14:textId="75453096"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w:t>
            </w:r>
            <w:proofErr w:type="spellStart"/>
            <w:r w:rsidRPr="004D6497">
              <w:rPr>
                <w:rFonts w:cstheme="minorHAnsi"/>
                <w:bCs/>
                <w:color w:val="0D0D0D" w:themeColor="text1" w:themeTint="F2"/>
                <w:sz w:val="20"/>
                <w:szCs w:val="20"/>
              </w:rPr>
              <w:t>QuoteInfo</w:t>
            </w:r>
            <w:proofErr w:type="spellEnd"/>
          </w:p>
        </w:tc>
        <w:tc>
          <w:tcPr>
            <w:tcW w:w="707" w:type="pct"/>
            <w:tcBorders>
              <w:top w:val="nil"/>
              <w:left w:val="nil"/>
              <w:bottom w:val="single" w:sz="4" w:space="0" w:color="auto"/>
              <w:right w:val="single" w:sz="4" w:space="0" w:color="auto"/>
            </w:tcBorders>
            <w:shd w:val="clear" w:color="auto" w:fill="auto"/>
            <w:vAlign w:val="bottom"/>
          </w:tcPr>
          <w:p w14:paraId="516FC83D" w14:textId="7A65EBBE"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CompanysQuoteNumber</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4861B2F6" w14:textId="721A8B0C" w:rsidR="004D6497" w:rsidRPr="004D6497" w:rsidRDefault="004D6497" w:rsidP="004D6497">
            <w:pPr>
              <w:spacing w:after="0" w:line="240" w:lineRule="auto"/>
              <w:jc w:val="center"/>
              <w:rPr>
                <w:rFonts w:eastAsia="Times New Roman" w:cstheme="minorHAnsi"/>
                <w:color w:val="0D0D0D"/>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22096FFB"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671B694C" w14:textId="1325891A"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Carrier's quote number</w:t>
            </w:r>
          </w:p>
        </w:tc>
      </w:tr>
      <w:tr w:rsidR="004D6497" w:rsidRPr="008651AC" w14:paraId="069844A6"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center"/>
          </w:tcPr>
          <w:p w14:paraId="6A06849F" w14:textId="4AC9E70C"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eastAsia="Times New Roman" w:cstheme="minorHAnsi"/>
                <w:color w:val="0D0D0D"/>
                <w:sz w:val="20"/>
                <w:szCs w:val="20"/>
                <w:lang w:eastAsia="zh-CN"/>
              </w:rPr>
              <w:t>PolicyRq</w:t>
            </w:r>
            <w:proofErr w:type="spellEnd"/>
          </w:p>
        </w:tc>
        <w:tc>
          <w:tcPr>
            <w:tcW w:w="886" w:type="pct"/>
            <w:tcBorders>
              <w:top w:val="nil"/>
              <w:left w:val="nil"/>
              <w:bottom w:val="single" w:sz="4" w:space="0" w:color="auto"/>
              <w:right w:val="single" w:sz="4" w:space="0" w:color="auto"/>
            </w:tcBorders>
            <w:shd w:val="clear" w:color="auto" w:fill="auto"/>
            <w:vAlign w:val="center"/>
          </w:tcPr>
          <w:p w14:paraId="171AACD8" w14:textId="3EB18DAD"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eastAsia="Times New Roman" w:cstheme="minorHAnsi"/>
                <w:color w:val="0D0D0D"/>
                <w:sz w:val="20"/>
                <w:szCs w:val="20"/>
                <w:lang w:eastAsia="zh-CN"/>
              </w:rPr>
              <w:t>Policy</w:t>
            </w:r>
          </w:p>
        </w:tc>
        <w:tc>
          <w:tcPr>
            <w:tcW w:w="707" w:type="pct"/>
            <w:tcBorders>
              <w:top w:val="nil"/>
              <w:left w:val="nil"/>
              <w:bottom w:val="single" w:sz="4" w:space="0" w:color="auto"/>
              <w:right w:val="single" w:sz="4" w:space="0" w:color="auto"/>
            </w:tcBorders>
            <w:shd w:val="clear" w:color="auto" w:fill="auto"/>
            <w:vAlign w:val="center"/>
          </w:tcPr>
          <w:p w14:paraId="75658F37" w14:textId="3C950947"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eastAsia="Times New Roman" w:cstheme="minorHAnsi"/>
                <w:color w:val="0D0D0D"/>
                <w:sz w:val="20"/>
                <w:szCs w:val="20"/>
                <w:lang w:eastAsia="zh-CN"/>
              </w:rPr>
              <w:t>RenewalStatusCd</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54342C63" w14:textId="29CF596D" w:rsidR="004D6497" w:rsidRPr="004D6497" w:rsidRDefault="004D6497" w:rsidP="004D6497">
            <w:pPr>
              <w:spacing w:after="0" w:line="240" w:lineRule="auto"/>
              <w:jc w:val="center"/>
              <w:rPr>
                <w:rFonts w:eastAsia="Times New Roman" w:cstheme="minorHAnsi"/>
                <w:color w:val="0D0D0D"/>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3FAEB05F" w14:textId="77777777" w:rsidR="004D6497" w:rsidRPr="004D6497" w:rsidRDefault="004D6497" w:rsidP="004D6497">
            <w:pPr>
              <w:jc w:val="center"/>
              <w:rPr>
                <w:rFonts w:eastAsia="Times New Roman" w:cstheme="minorHAnsi"/>
                <w:color w:val="0D0D0D"/>
                <w:sz w:val="20"/>
                <w:szCs w:val="20"/>
                <w:lang w:eastAsia="zh-CN"/>
              </w:rPr>
            </w:pPr>
          </w:p>
        </w:tc>
        <w:tc>
          <w:tcPr>
            <w:tcW w:w="1761" w:type="pct"/>
            <w:tcBorders>
              <w:top w:val="nil"/>
              <w:left w:val="single" w:sz="4" w:space="0" w:color="auto"/>
              <w:bottom w:val="single" w:sz="4" w:space="0" w:color="auto"/>
              <w:right w:val="single" w:sz="4" w:space="0" w:color="auto"/>
            </w:tcBorders>
            <w:shd w:val="clear" w:color="auto" w:fill="auto"/>
            <w:vAlign w:val="center"/>
          </w:tcPr>
          <w:p w14:paraId="3C91C40E" w14:textId="6617F213" w:rsidR="004D6497" w:rsidRPr="004D6497" w:rsidRDefault="004D6497" w:rsidP="00724067">
            <w:pPr>
              <w:jc w:val="both"/>
              <w:rPr>
                <w:rFonts w:eastAsia="Times New Roman" w:cstheme="minorHAnsi"/>
                <w:color w:val="0D0D0D"/>
                <w:sz w:val="20"/>
                <w:szCs w:val="20"/>
                <w:lang w:eastAsia="zh-CN"/>
              </w:rPr>
            </w:pPr>
            <w:proofErr w:type="spellStart"/>
            <w:r w:rsidRPr="004D6497">
              <w:rPr>
                <w:rFonts w:eastAsia="Times New Roman" w:cstheme="minorHAnsi"/>
                <w:color w:val="0D0D0D"/>
                <w:sz w:val="20"/>
                <w:szCs w:val="20"/>
                <w:lang w:eastAsia="zh-CN"/>
              </w:rPr>
              <w:t>RenewalStatusCd</w:t>
            </w:r>
            <w:proofErr w:type="spellEnd"/>
            <w:r w:rsidRPr="004D6497">
              <w:rPr>
                <w:rFonts w:eastAsia="Times New Roman" w:cstheme="minorHAnsi"/>
                <w:color w:val="0D0D0D"/>
                <w:sz w:val="20"/>
                <w:szCs w:val="20"/>
                <w:lang w:eastAsia="zh-CN"/>
              </w:rPr>
              <w:t xml:space="preserve"> is to identify the policy type for PCQ transaction whether NBS or RWL.</w:t>
            </w:r>
          </w:p>
          <w:p w14:paraId="7097B218" w14:textId="3F1B3011"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eastAsia="Times New Roman" w:cstheme="minorHAnsi"/>
                <w:color w:val="0D0D0D"/>
                <w:sz w:val="20"/>
                <w:szCs w:val="20"/>
                <w:lang w:eastAsia="zh-CN"/>
              </w:rPr>
              <w:t>For new business will be blank, for renewal value equal to “Renewed”</w:t>
            </w:r>
          </w:p>
        </w:tc>
      </w:tr>
      <w:tr w:rsidR="004D6497" w:rsidRPr="008651AC" w14:paraId="1F95C4EC"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3EE36FF3" w14:textId="110FD3FF"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364AA3DB" w14:textId="27448C9E"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w:t>
            </w:r>
          </w:p>
        </w:tc>
        <w:tc>
          <w:tcPr>
            <w:tcW w:w="707" w:type="pct"/>
            <w:tcBorders>
              <w:top w:val="nil"/>
              <w:left w:val="nil"/>
              <w:bottom w:val="single" w:sz="4" w:space="0" w:color="auto"/>
              <w:right w:val="single" w:sz="4" w:space="0" w:color="auto"/>
            </w:tcBorders>
            <w:shd w:val="clear" w:color="auto" w:fill="auto"/>
            <w:vAlign w:val="bottom"/>
          </w:tcPr>
          <w:p w14:paraId="687CD595" w14:textId="0BD35EF8"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OriginalPolicyInceptionDt</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181AAAD8" w14:textId="0185C573"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6E4F227D"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5218E1A8" w14:textId="77BED06F"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The original home owner policy effective date</w:t>
            </w:r>
          </w:p>
        </w:tc>
      </w:tr>
      <w:tr w:rsidR="004D6497" w:rsidRPr="008651AC" w14:paraId="044B7587"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1657ACAE" w14:textId="5CE6ED00"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3C885F89" w14:textId="221EF83C"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w:t>
            </w:r>
          </w:p>
        </w:tc>
        <w:tc>
          <w:tcPr>
            <w:tcW w:w="707" w:type="pct"/>
            <w:tcBorders>
              <w:top w:val="nil"/>
              <w:left w:val="nil"/>
              <w:bottom w:val="single" w:sz="4" w:space="0" w:color="auto"/>
              <w:right w:val="single" w:sz="4" w:space="0" w:color="auto"/>
            </w:tcBorders>
            <w:shd w:val="clear" w:color="auto" w:fill="auto"/>
            <w:vAlign w:val="bottom"/>
          </w:tcPr>
          <w:p w14:paraId="56C5D9D1" w14:textId="1925EA78"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TierCd</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7F4218F7" w14:textId="2762AE6E" w:rsidR="004D6497" w:rsidRPr="004D6497" w:rsidRDefault="004D6497" w:rsidP="004D6497">
            <w:pPr>
              <w:spacing w:after="0" w:line="240" w:lineRule="auto"/>
              <w:jc w:val="center"/>
              <w:rPr>
                <w:rFonts w:eastAsia="Times New Roman" w:cstheme="minorHAnsi"/>
                <w:color w:val="0D0D0D"/>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2FD270EA"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25C4A71B" w14:textId="02F5EEAF" w:rsidR="004D6497" w:rsidRPr="004D6497" w:rsidRDefault="004D6497" w:rsidP="00056970">
            <w:pPr>
              <w:spacing w:after="0" w:line="240" w:lineRule="auto"/>
              <w:rPr>
                <w:rFonts w:eastAsia="Times New Roman" w:cstheme="minorHAnsi"/>
                <w:color w:val="0D0D0D"/>
                <w:sz w:val="20"/>
                <w:szCs w:val="20"/>
                <w:lang w:eastAsia="zh-CN"/>
              </w:rPr>
            </w:pPr>
            <w:r w:rsidRPr="004D6497">
              <w:rPr>
                <w:rFonts w:cstheme="minorHAnsi"/>
                <w:bCs/>
                <w:color w:val="0D0D0D" w:themeColor="text1" w:themeTint="F2"/>
                <w:sz w:val="20"/>
                <w:szCs w:val="20"/>
              </w:rPr>
              <w:t>pricing category based upon underwriting criteria to distinguish base rates for the pricing segment</w:t>
            </w:r>
          </w:p>
        </w:tc>
      </w:tr>
      <w:tr w:rsidR="004D6497" w:rsidRPr="008651AC" w14:paraId="1CEC30DE"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hideMark/>
          </w:tcPr>
          <w:p w14:paraId="66EE6B24" w14:textId="2956E9B8"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eastAsia="Times New Roman" w:cstheme="minorHAnsi"/>
                <w:color w:val="0D0D0D"/>
                <w:sz w:val="20"/>
                <w:szCs w:val="20"/>
                <w:lang w:eastAsia="zh-CN"/>
              </w:rPr>
              <w:t>PolicyRq</w:t>
            </w:r>
            <w:proofErr w:type="spellEnd"/>
          </w:p>
        </w:tc>
        <w:tc>
          <w:tcPr>
            <w:tcW w:w="886" w:type="pct"/>
            <w:tcBorders>
              <w:top w:val="nil"/>
              <w:left w:val="nil"/>
              <w:bottom w:val="single" w:sz="4" w:space="0" w:color="auto"/>
              <w:right w:val="single" w:sz="4" w:space="0" w:color="auto"/>
            </w:tcBorders>
            <w:shd w:val="clear" w:color="auto" w:fill="auto"/>
            <w:vAlign w:val="center"/>
            <w:hideMark/>
          </w:tcPr>
          <w:p w14:paraId="63912B2D" w14:textId="28FE07B5"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eastAsia="Times New Roman" w:cstheme="minorHAnsi"/>
                <w:color w:val="0D0D0D"/>
                <w:sz w:val="20"/>
                <w:szCs w:val="20"/>
                <w:lang w:eastAsia="zh-CN"/>
              </w:rPr>
              <w:t xml:space="preserve">Policy/Coverage/ </w:t>
            </w:r>
            <w:proofErr w:type="spellStart"/>
            <w:r w:rsidRPr="004D6497">
              <w:rPr>
                <w:rFonts w:eastAsia="Times New Roman" w:cstheme="minorHAnsi"/>
                <w:color w:val="0D0D0D"/>
                <w:sz w:val="20"/>
                <w:szCs w:val="20"/>
                <w:lang w:eastAsia="zh-CN"/>
              </w:rPr>
              <w:t>ItemIdInfo</w:t>
            </w:r>
            <w:proofErr w:type="spellEnd"/>
          </w:p>
        </w:tc>
        <w:tc>
          <w:tcPr>
            <w:tcW w:w="707" w:type="pct"/>
            <w:tcBorders>
              <w:top w:val="nil"/>
              <w:left w:val="nil"/>
              <w:bottom w:val="single" w:sz="4" w:space="0" w:color="auto"/>
              <w:right w:val="single" w:sz="4" w:space="0" w:color="auto"/>
            </w:tcBorders>
            <w:shd w:val="clear" w:color="auto" w:fill="auto"/>
            <w:vAlign w:val="center"/>
            <w:hideMark/>
          </w:tcPr>
          <w:p w14:paraId="53325B27" w14:textId="681B7231"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VersionNumber</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4DDFC008" w14:textId="7FF8C1ED" w:rsidR="004D6497" w:rsidRPr="004D6497" w:rsidRDefault="004D6497" w:rsidP="004D6497">
            <w:pPr>
              <w:spacing w:after="0" w:line="240" w:lineRule="auto"/>
              <w:jc w:val="center"/>
              <w:rPr>
                <w:rFonts w:eastAsia="Times New Roman" w:cstheme="minorHAnsi"/>
                <w:color w:val="0D0D0D"/>
                <w:sz w:val="20"/>
                <w:szCs w:val="20"/>
                <w:lang w:eastAsia="zh-CN"/>
              </w:rPr>
            </w:pPr>
            <w:r w:rsidRPr="004D6497">
              <w:rPr>
                <w:rFonts w:eastAsia="Times New Roman" w:cstheme="minorHAnsi"/>
                <w:color w:val="000000"/>
                <w:sz w:val="20"/>
                <w:szCs w:val="20"/>
                <w:lang w:eastAsia="zh-CN"/>
              </w:rPr>
              <w:t>Y</w:t>
            </w:r>
          </w:p>
        </w:tc>
        <w:tc>
          <w:tcPr>
            <w:tcW w:w="528" w:type="pct"/>
            <w:tcBorders>
              <w:top w:val="single" w:sz="4" w:space="0" w:color="auto"/>
              <w:left w:val="nil"/>
              <w:bottom w:val="single" w:sz="4" w:space="0" w:color="auto"/>
              <w:right w:val="single" w:sz="4" w:space="0" w:color="auto"/>
            </w:tcBorders>
            <w:vAlign w:val="center"/>
          </w:tcPr>
          <w:p w14:paraId="79BE0701"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center"/>
            <w:hideMark/>
          </w:tcPr>
          <w:p w14:paraId="1BD6DD15" w14:textId="47FAC0AA"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VersionNumber</w:t>
            </w:r>
            <w:proofErr w:type="spellEnd"/>
            <w:r w:rsidRPr="004D6497">
              <w:rPr>
                <w:rFonts w:cstheme="minorHAnsi"/>
                <w:bCs/>
                <w:color w:val="0D0D0D" w:themeColor="text1" w:themeTint="F2"/>
                <w:sz w:val="20"/>
                <w:szCs w:val="20"/>
              </w:rPr>
              <w:t xml:space="preserve"> of insurer application where request is originating from</w:t>
            </w:r>
          </w:p>
        </w:tc>
      </w:tr>
      <w:tr w:rsidR="004D6497" w:rsidRPr="008651AC" w14:paraId="65BFD117"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7788D2B4" w14:textId="7A69E36B" w:rsidR="004D6497" w:rsidRPr="004D6497" w:rsidRDefault="004D6497" w:rsidP="00724067">
            <w:pPr>
              <w:spacing w:after="0" w:line="240" w:lineRule="auto"/>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PolicyRq</w:t>
            </w:r>
            <w:proofErr w:type="spellEnd"/>
          </w:p>
        </w:tc>
        <w:tc>
          <w:tcPr>
            <w:tcW w:w="886" w:type="pct"/>
            <w:tcBorders>
              <w:top w:val="nil"/>
              <w:left w:val="nil"/>
              <w:bottom w:val="single" w:sz="4" w:space="0" w:color="auto"/>
              <w:right w:val="single" w:sz="4" w:space="0" w:color="auto"/>
            </w:tcBorders>
            <w:shd w:val="clear" w:color="auto" w:fill="auto"/>
            <w:vAlign w:val="bottom"/>
          </w:tcPr>
          <w:p w14:paraId="57084338" w14:textId="4B4681F2" w:rsidR="004D6497" w:rsidRPr="004D6497" w:rsidRDefault="004D6497" w:rsidP="00724067">
            <w:pPr>
              <w:spacing w:after="0" w:line="240" w:lineRule="auto"/>
              <w:jc w:val="both"/>
              <w:rPr>
                <w:rFonts w:eastAsia="Times New Roman" w:cstheme="minorHAnsi"/>
                <w:color w:val="0D0D0D"/>
                <w:sz w:val="20"/>
                <w:szCs w:val="20"/>
                <w:lang w:eastAsia="zh-CN"/>
              </w:rPr>
            </w:pPr>
            <w:r w:rsidRPr="004D6497">
              <w:rPr>
                <w:rFonts w:cstheme="minorHAnsi"/>
                <w:bCs/>
                <w:color w:val="0D0D0D" w:themeColor="text1" w:themeTint="F2"/>
                <w:sz w:val="20"/>
                <w:szCs w:val="20"/>
              </w:rPr>
              <w:t>Policy/Coverage</w:t>
            </w:r>
          </w:p>
        </w:tc>
        <w:tc>
          <w:tcPr>
            <w:tcW w:w="707" w:type="pct"/>
            <w:tcBorders>
              <w:top w:val="nil"/>
              <w:left w:val="nil"/>
              <w:bottom w:val="single" w:sz="4" w:space="0" w:color="auto"/>
              <w:right w:val="single" w:sz="4" w:space="0" w:color="auto"/>
            </w:tcBorders>
            <w:shd w:val="clear" w:color="auto" w:fill="auto"/>
            <w:vAlign w:val="bottom"/>
          </w:tcPr>
          <w:p w14:paraId="730790AF" w14:textId="6AF40757" w:rsidR="004D6497" w:rsidRPr="004D6497" w:rsidRDefault="004D6497" w:rsidP="00724067">
            <w:pPr>
              <w:spacing w:after="0" w:line="240" w:lineRule="auto"/>
              <w:jc w:val="both"/>
              <w:rPr>
                <w:rFonts w:eastAsia="Times New Roman" w:cstheme="minorHAnsi"/>
                <w:color w:val="0D0D0D"/>
                <w:sz w:val="20"/>
                <w:szCs w:val="20"/>
                <w:lang w:eastAsia="zh-CN"/>
              </w:rPr>
            </w:pPr>
            <w:proofErr w:type="spellStart"/>
            <w:r w:rsidRPr="004D6497">
              <w:rPr>
                <w:rFonts w:cstheme="minorHAnsi"/>
                <w:bCs/>
                <w:color w:val="0D0D0D" w:themeColor="text1" w:themeTint="F2"/>
                <w:sz w:val="20"/>
                <w:szCs w:val="20"/>
              </w:rPr>
              <w:t>CoverageCd</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04468582" w14:textId="2ECA7A0F" w:rsidR="004D6497" w:rsidRPr="004D6497" w:rsidRDefault="004D6497" w:rsidP="004D6497">
            <w:pPr>
              <w:spacing w:after="0" w:line="240" w:lineRule="auto"/>
              <w:jc w:val="center"/>
              <w:rPr>
                <w:rFonts w:eastAsia="Times New Roman" w:cstheme="minorHAnsi"/>
                <w:color w:val="000000"/>
                <w:sz w:val="20"/>
                <w:szCs w:val="20"/>
                <w:lang w:eastAsia="zh-CN"/>
              </w:rPr>
            </w:pPr>
            <w:r w:rsidRPr="004D6497">
              <w:rPr>
                <w:rFonts w:cstheme="minorHAnsi"/>
                <w:bCs/>
                <w:color w:val="0D0D0D" w:themeColor="text1" w:themeTint="F2"/>
                <w:sz w:val="20"/>
                <w:szCs w:val="20"/>
              </w:rPr>
              <w:t>Y</w:t>
            </w:r>
          </w:p>
        </w:tc>
        <w:tc>
          <w:tcPr>
            <w:tcW w:w="528" w:type="pct"/>
            <w:tcBorders>
              <w:top w:val="single" w:sz="4" w:space="0" w:color="auto"/>
              <w:left w:val="nil"/>
              <w:bottom w:val="single" w:sz="4" w:space="0" w:color="auto"/>
              <w:right w:val="single" w:sz="4" w:space="0" w:color="auto"/>
            </w:tcBorders>
            <w:vAlign w:val="center"/>
          </w:tcPr>
          <w:p w14:paraId="19045B8D" w14:textId="77777777" w:rsidR="004D6497" w:rsidRPr="004D6497" w:rsidRDefault="004D6497" w:rsidP="004D6497">
            <w:pPr>
              <w:spacing w:after="0" w:line="240" w:lineRule="auto"/>
              <w:jc w:val="center"/>
              <w:rPr>
                <w:rFonts w:cstheme="minorHAnsi"/>
                <w:b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207C907D" w14:textId="5F3F4343" w:rsidR="004D6497" w:rsidRPr="004D6497" w:rsidRDefault="004D6497" w:rsidP="00056970">
            <w:pPr>
              <w:spacing w:after="0" w:line="240" w:lineRule="auto"/>
              <w:rPr>
                <w:rFonts w:eastAsia="Times New Roman" w:cstheme="minorHAnsi"/>
                <w:color w:val="000000"/>
                <w:sz w:val="20"/>
                <w:szCs w:val="20"/>
                <w:lang w:eastAsia="zh-CN"/>
              </w:rPr>
            </w:pPr>
            <w:r w:rsidRPr="004D6497">
              <w:rPr>
                <w:rFonts w:cstheme="minorHAnsi"/>
                <w:bCs/>
                <w:color w:val="0D0D0D" w:themeColor="text1" w:themeTint="F2"/>
                <w:sz w:val="20"/>
                <w:szCs w:val="20"/>
              </w:rPr>
              <w:t>Codes for the coverage provided(HSP,SRVLN,CLIAB)</w:t>
            </w:r>
          </w:p>
        </w:tc>
      </w:tr>
      <w:tr w:rsidR="004D6497" w:rsidRPr="008651AC" w14:paraId="42A4A9B4"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2669DE81" w14:textId="5AB8E0FA" w:rsidR="004D6497" w:rsidRPr="004D6497" w:rsidRDefault="004D6497" w:rsidP="00992523">
            <w:pPr>
              <w:spacing w:after="0" w:line="240" w:lineRule="auto"/>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PolicyRq</w:t>
            </w:r>
            <w:proofErr w:type="spellEnd"/>
          </w:p>
        </w:tc>
        <w:tc>
          <w:tcPr>
            <w:tcW w:w="886" w:type="pct"/>
            <w:tcBorders>
              <w:top w:val="nil"/>
              <w:left w:val="nil"/>
              <w:bottom w:val="single" w:sz="4" w:space="0" w:color="auto"/>
              <w:right w:val="single" w:sz="4" w:space="0" w:color="auto"/>
            </w:tcBorders>
            <w:shd w:val="clear" w:color="auto" w:fill="auto"/>
            <w:vAlign w:val="center"/>
          </w:tcPr>
          <w:p w14:paraId="4689BFCC" w14:textId="7EA4D452"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Policy/ Coverage/ Limit</w:t>
            </w:r>
          </w:p>
        </w:tc>
        <w:tc>
          <w:tcPr>
            <w:tcW w:w="707" w:type="pct"/>
            <w:tcBorders>
              <w:top w:val="nil"/>
              <w:left w:val="nil"/>
              <w:bottom w:val="single" w:sz="4" w:space="0" w:color="auto"/>
              <w:right w:val="single" w:sz="4" w:space="0" w:color="auto"/>
            </w:tcBorders>
            <w:shd w:val="clear" w:color="auto" w:fill="auto"/>
            <w:vAlign w:val="center"/>
          </w:tcPr>
          <w:p w14:paraId="2D8FD325" w14:textId="4BDDE030" w:rsidR="004D6497" w:rsidRPr="004D6497" w:rsidRDefault="004D6497" w:rsidP="00992523">
            <w:pPr>
              <w:spacing w:after="0" w:line="240" w:lineRule="auto"/>
              <w:jc w:val="both"/>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FormatInteger</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01A40AB6" w14:textId="23DA6F5B" w:rsidR="004D6497" w:rsidRPr="004D6497" w:rsidRDefault="004D6497" w:rsidP="004D6497">
            <w:pPr>
              <w:spacing w:after="0" w:line="240" w:lineRule="auto"/>
              <w:jc w:val="center"/>
              <w:rPr>
                <w:rFonts w:eastAsia="Times New Roman" w:cstheme="minorHAnsi"/>
                <w:b/>
                <w:bCs/>
                <w:i/>
                <w:iCs/>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3CC390A9" w14:textId="034F7B07" w:rsidR="004D6497" w:rsidRPr="004D6497" w:rsidRDefault="004D6E39" w:rsidP="004D6497">
            <w:pPr>
              <w:spacing w:after="0" w:line="240" w:lineRule="auto"/>
              <w:jc w:val="center"/>
              <w:rPr>
                <w:rFonts w:eastAsia="Times New Roman" w:cstheme="minorHAnsi"/>
                <w:b/>
                <w:bCs/>
                <w:i/>
                <w:iCs/>
                <w:color w:val="0D0D0D"/>
                <w:sz w:val="20"/>
                <w:szCs w:val="20"/>
                <w:lang w:eastAsia="zh-CN"/>
              </w:rPr>
            </w:pPr>
            <w:r>
              <w:rPr>
                <w:rFonts w:eastAsia="Times New Roman" w:cstheme="minorHAnsi"/>
                <w:b/>
                <w:bCs/>
                <w:i/>
                <w:iCs/>
                <w:color w:val="0D0D0D"/>
                <w:sz w:val="20"/>
                <w:szCs w:val="20"/>
                <w:lang w:eastAsia="zh-CN"/>
              </w:rPr>
              <w:t>Y</w:t>
            </w:r>
          </w:p>
        </w:tc>
        <w:tc>
          <w:tcPr>
            <w:tcW w:w="1761" w:type="pct"/>
            <w:tcBorders>
              <w:top w:val="nil"/>
              <w:left w:val="single" w:sz="4" w:space="0" w:color="auto"/>
              <w:bottom w:val="single" w:sz="4" w:space="0" w:color="auto"/>
              <w:right w:val="single" w:sz="4" w:space="0" w:color="auto"/>
            </w:tcBorders>
            <w:shd w:val="clear" w:color="auto" w:fill="auto"/>
            <w:vAlign w:val="center"/>
          </w:tcPr>
          <w:p w14:paraId="0D3B9A8C" w14:textId="212FAB19"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Limit selected from the option presented on the Quote</w:t>
            </w:r>
          </w:p>
        </w:tc>
      </w:tr>
      <w:tr w:rsidR="004D6497" w:rsidRPr="008651AC" w14:paraId="4A9DEDC6"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420F3040" w14:textId="6BE3D0ED" w:rsidR="004D6497" w:rsidRPr="004D6497" w:rsidRDefault="004D6497" w:rsidP="00992523">
            <w:pPr>
              <w:spacing w:after="0" w:line="240" w:lineRule="auto"/>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PolicyRq</w:t>
            </w:r>
            <w:proofErr w:type="spellEnd"/>
          </w:p>
        </w:tc>
        <w:tc>
          <w:tcPr>
            <w:tcW w:w="886" w:type="pct"/>
            <w:tcBorders>
              <w:top w:val="nil"/>
              <w:left w:val="nil"/>
              <w:bottom w:val="single" w:sz="4" w:space="0" w:color="auto"/>
              <w:right w:val="single" w:sz="4" w:space="0" w:color="auto"/>
            </w:tcBorders>
            <w:shd w:val="clear" w:color="auto" w:fill="auto"/>
            <w:vAlign w:val="center"/>
          </w:tcPr>
          <w:p w14:paraId="5BBADEEA" w14:textId="01602CDA"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Policy/ Coverage/ Limit</w:t>
            </w:r>
          </w:p>
        </w:tc>
        <w:tc>
          <w:tcPr>
            <w:tcW w:w="707" w:type="pct"/>
            <w:tcBorders>
              <w:top w:val="nil"/>
              <w:left w:val="nil"/>
              <w:bottom w:val="single" w:sz="4" w:space="0" w:color="auto"/>
              <w:right w:val="single" w:sz="4" w:space="0" w:color="auto"/>
            </w:tcBorders>
            <w:shd w:val="clear" w:color="auto" w:fill="auto"/>
            <w:vAlign w:val="center"/>
          </w:tcPr>
          <w:p w14:paraId="2B06A4C8" w14:textId="41D36CEE" w:rsidR="004D6497" w:rsidRPr="004D6497" w:rsidRDefault="004D6497" w:rsidP="00992523">
            <w:pPr>
              <w:spacing w:after="0" w:line="240" w:lineRule="auto"/>
              <w:jc w:val="both"/>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LimitAppliesToCd</w:t>
            </w:r>
            <w:proofErr w:type="spellEnd"/>
          </w:p>
        </w:tc>
        <w:tc>
          <w:tcPr>
            <w:tcW w:w="484" w:type="pct"/>
            <w:tcBorders>
              <w:top w:val="single" w:sz="4" w:space="0" w:color="auto"/>
              <w:left w:val="nil"/>
              <w:bottom w:val="single" w:sz="4" w:space="0" w:color="auto"/>
              <w:right w:val="single" w:sz="4" w:space="0" w:color="auto"/>
            </w:tcBorders>
            <w:shd w:val="clear" w:color="auto" w:fill="auto"/>
            <w:vAlign w:val="center"/>
          </w:tcPr>
          <w:p w14:paraId="38EC441B" w14:textId="2001A76B" w:rsidR="004D6497" w:rsidRPr="004D6497" w:rsidRDefault="004D6497" w:rsidP="004D6497">
            <w:pPr>
              <w:spacing w:after="0" w:line="240" w:lineRule="auto"/>
              <w:jc w:val="center"/>
              <w:rPr>
                <w:rFonts w:eastAsia="Times New Roman" w:cstheme="minorHAnsi"/>
                <w:b/>
                <w:bCs/>
                <w:i/>
                <w:iCs/>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7D649503" w14:textId="77777777" w:rsidR="004D6497" w:rsidRPr="004D6497" w:rsidRDefault="004D6497" w:rsidP="004D6497">
            <w:pPr>
              <w:spacing w:after="0" w:line="240" w:lineRule="auto"/>
              <w:jc w:val="center"/>
              <w:rPr>
                <w:rFonts w:cstheme="minorHAnsi"/>
                <w:b/>
                <w:bCs/>
                <w:i/>
                <w:i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center"/>
          </w:tcPr>
          <w:p w14:paraId="5AFD832B" w14:textId="550008F5"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cstheme="minorHAnsi"/>
                <w:b/>
                <w:bCs/>
                <w:i/>
                <w:iCs/>
                <w:color w:val="0D0D0D" w:themeColor="text1" w:themeTint="F2"/>
                <w:sz w:val="20"/>
                <w:szCs w:val="20"/>
              </w:rPr>
              <w:t>Limit code to reflect whether this per occurrence based or Aggregate</w:t>
            </w:r>
          </w:p>
        </w:tc>
      </w:tr>
      <w:tr w:rsidR="004D6497" w:rsidRPr="008651AC" w14:paraId="4FD465B4"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68E16C52" w14:textId="08234620" w:rsidR="004D6497" w:rsidRPr="004D6497" w:rsidRDefault="004D6497" w:rsidP="00992523">
            <w:pPr>
              <w:spacing w:after="0" w:line="240" w:lineRule="auto"/>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lastRenderedPageBreak/>
              <w:t>PolicyRq</w:t>
            </w:r>
            <w:proofErr w:type="spellEnd"/>
          </w:p>
        </w:tc>
        <w:tc>
          <w:tcPr>
            <w:tcW w:w="886" w:type="pct"/>
            <w:tcBorders>
              <w:top w:val="nil"/>
              <w:left w:val="nil"/>
              <w:bottom w:val="single" w:sz="4" w:space="0" w:color="auto"/>
              <w:right w:val="single" w:sz="4" w:space="0" w:color="auto"/>
            </w:tcBorders>
            <w:shd w:val="clear" w:color="auto" w:fill="auto"/>
            <w:vAlign w:val="center"/>
          </w:tcPr>
          <w:p w14:paraId="2B056B52" w14:textId="1DDDAE34"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Policy/Coverage/ Deductible</w:t>
            </w:r>
          </w:p>
        </w:tc>
        <w:tc>
          <w:tcPr>
            <w:tcW w:w="707" w:type="pct"/>
            <w:tcBorders>
              <w:top w:val="nil"/>
              <w:left w:val="nil"/>
              <w:bottom w:val="single" w:sz="4" w:space="0" w:color="auto"/>
              <w:right w:val="single" w:sz="4" w:space="0" w:color="auto"/>
            </w:tcBorders>
            <w:shd w:val="clear" w:color="auto" w:fill="auto"/>
            <w:vAlign w:val="center"/>
          </w:tcPr>
          <w:p w14:paraId="09F2E0FD" w14:textId="2FDCC4AE" w:rsidR="004D6497" w:rsidRPr="004D6497" w:rsidRDefault="004D6497" w:rsidP="00992523">
            <w:pPr>
              <w:spacing w:after="0" w:line="240" w:lineRule="auto"/>
              <w:jc w:val="both"/>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FormatInteger</w:t>
            </w:r>
            <w:proofErr w:type="spellEnd"/>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45AE063A" w14:textId="77777777" w:rsidR="004D6497" w:rsidRPr="004D6497" w:rsidRDefault="004D6497" w:rsidP="004D6497">
            <w:pPr>
              <w:spacing w:after="0" w:line="240" w:lineRule="auto"/>
              <w:jc w:val="center"/>
              <w:rPr>
                <w:rFonts w:eastAsia="Times New Roman" w:cstheme="minorHAnsi"/>
                <w:b/>
                <w:bCs/>
                <w:i/>
                <w:iCs/>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4BC30591" w14:textId="1B2F66C7" w:rsidR="004D6497" w:rsidRPr="004D6497" w:rsidRDefault="004D6E39" w:rsidP="004D6497">
            <w:pPr>
              <w:jc w:val="center"/>
              <w:rPr>
                <w:rFonts w:cstheme="minorHAnsi"/>
                <w:b/>
                <w:bCs/>
                <w:i/>
                <w:iCs/>
                <w:color w:val="0D0D0D" w:themeColor="text1" w:themeTint="F2"/>
                <w:sz w:val="20"/>
                <w:szCs w:val="20"/>
              </w:rPr>
            </w:pPr>
            <w:r>
              <w:rPr>
                <w:rFonts w:cstheme="minorHAnsi"/>
                <w:b/>
                <w:bCs/>
                <w:i/>
                <w:iCs/>
                <w:color w:val="0D0D0D" w:themeColor="text1" w:themeTint="F2"/>
                <w:sz w:val="20"/>
                <w:szCs w:val="20"/>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437223AC" w14:textId="59AFE3CD" w:rsidR="004D6497" w:rsidRPr="004D6497" w:rsidRDefault="004D6497" w:rsidP="00992523">
            <w:pPr>
              <w:jc w:val="both"/>
              <w:rPr>
                <w:rFonts w:cstheme="minorHAnsi"/>
                <w:b/>
                <w:bCs/>
                <w:i/>
                <w:iCs/>
                <w:color w:val="0D0D0D" w:themeColor="text1" w:themeTint="F2"/>
                <w:sz w:val="20"/>
                <w:szCs w:val="20"/>
              </w:rPr>
            </w:pPr>
            <w:r w:rsidRPr="004D6497">
              <w:rPr>
                <w:rFonts w:cstheme="minorHAnsi"/>
                <w:b/>
                <w:bCs/>
                <w:i/>
                <w:iCs/>
                <w:color w:val="0D0D0D" w:themeColor="text1" w:themeTint="F2"/>
                <w:sz w:val="20"/>
                <w:szCs w:val="20"/>
              </w:rPr>
              <w:t> </w:t>
            </w:r>
          </w:p>
          <w:p w14:paraId="4031C160" w14:textId="0CCF5CDF" w:rsidR="004D6497" w:rsidRPr="004D6497" w:rsidRDefault="004D6497" w:rsidP="00992523">
            <w:pPr>
              <w:spacing w:after="0" w:line="240" w:lineRule="auto"/>
              <w:rPr>
                <w:rFonts w:eastAsia="Times New Roman" w:cstheme="minorHAnsi"/>
                <w:b/>
                <w:bCs/>
                <w:i/>
                <w:iCs/>
                <w:color w:val="000000"/>
                <w:sz w:val="20"/>
                <w:szCs w:val="20"/>
                <w:lang w:eastAsia="zh-CN"/>
              </w:rPr>
            </w:pPr>
            <w:r w:rsidRPr="004D6497">
              <w:rPr>
                <w:rFonts w:cstheme="minorHAnsi"/>
                <w:b/>
                <w:bCs/>
                <w:i/>
                <w:iCs/>
                <w:color w:val="0D0D0D" w:themeColor="text1" w:themeTint="F2"/>
                <w:sz w:val="20"/>
                <w:szCs w:val="20"/>
              </w:rPr>
              <w:t> Deductible for the available coverage</w:t>
            </w:r>
          </w:p>
        </w:tc>
      </w:tr>
      <w:tr w:rsidR="004D6497" w:rsidRPr="008651AC" w14:paraId="5D7F93D4"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224E7E76" w14:textId="0A2A9342" w:rsidR="004D6497" w:rsidRPr="004D6497" w:rsidRDefault="004D6497" w:rsidP="00992523">
            <w:pPr>
              <w:spacing w:after="0" w:line="240" w:lineRule="auto"/>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PolicyRq</w:t>
            </w:r>
            <w:proofErr w:type="spellEnd"/>
          </w:p>
        </w:tc>
        <w:tc>
          <w:tcPr>
            <w:tcW w:w="886" w:type="pct"/>
            <w:tcBorders>
              <w:top w:val="nil"/>
              <w:left w:val="nil"/>
              <w:bottom w:val="single" w:sz="4" w:space="0" w:color="auto"/>
              <w:right w:val="single" w:sz="4" w:space="0" w:color="auto"/>
            </w:tcBorders>
            <w:shd w:val="clear" w:color="auto" w:fill="auto"/>
            <w:vAlign w:val="center"/>
          </w:tcPr>
          <w:p w14:paraId="38564710" w14:textId="5C70BD35"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Policy/Coverage/ Deductible</w:t>
            </w:r>
          </w:p>
        </w:tc>
        <w:tc>
          <w:tcPr>
            <w:tcW w:w="707" w:type="pct"/>
            <w:tcBorders>
              <w:top w:val="nil"/>
              <w:left w:val="nil"/>
              <w:bottom w:val="single" w:sz="4" w:space="0" w:color="auto"/>
              <w:right w:val="single" w:sz="4" w:space="0" w:color="auto"/>
            </w:tcBorders>
            <w:shd w:val="clear" w:color="auto" w:fill="auto"/>
            <w:vAlign w:val="center"/>
          </w:tcPr>
          <w:p w14:paraId="60F1149E" w14:textId="63EAF739" w:rsidR="004D6497" w:rsidRPr="004D6497" w:rsidRDefault="004D6497" w:rsidP="00992523">
            <w:pPr>
              <w:spacing w:after="0" w:line="240" w:lineRule="auto"/>
              <w:jc w:val="both"/>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DeductibleTypeCd</w:t>
            </w:r>
            <w:proofErr w:type="spellEnd"/>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1BB0C924" w14:textId="77777777" w:rsidR="004D6497" w:rsidRPr="004D6497" w:rsidRDefault="004D6497" w:rsidP="004D6497">
            <w:pPr>
              <w:spacing w:after="0" w:line="240" w:lineRule="auto"/>
              <w:jc w:val="center"/>
              <w:rPr>
                <w:rFonts w:eastAsia="Times New Roman" w:cstheme="minorHAnsi"/>
                <w:b/>
                <w:bCs/>
                <w:i/>
                <w:iCs/>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79E4088F" w14:textId="77777777" w:rsidR="004D6497" w:rsidRPr="004D6497" w:rsidRDefault="004D6497" w:rsidP="004D6497">
            <w:pPr>
              <w:spacing w:after="0" w:line="240" w:lineRule="auto"/>
              <w:jc w:val="center"/>
              <w:rPr>
                <w:rFonts w:cstheme="minorHAnsi"/>
                <w:b/>
                <w:bCs/>
                <w:i/>
                <w:i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68213873" w14:textId="784B4005" w:rsidR="004D6497" w:rsidRPr="004D6497" w:rsidRDefault="004D6497" w:rsidP="00992523">
            <w:pPr>
              <w:spacing w:after="0" w:line="240" w:lineRule="auto"/>
              <w:rPr>
                <w:rFonts w:eastAsia="Times New Roman" w:cstheme="minorHAnsi"/>
                <w:b/>
                <w:bCs/>
                <w:i/>
                <w:iCs/>
                <w:color w:val="000000"/>
                <w:sz w:val="20"/>
                <w:szCs w:val="20"/>
                <w:lang w:eastAsia="zh-CN"/>
              </w:rPr>
            </w:pPr>
            <w:r w:rsidRPr="004D6497">
              <w:rPr>
                <w:rFonts w:cstheme="minorHAnsi"/>
                <w:b/>
                <w:bCs/>
                <w:i/>
                <w:iCs/>
                <w:color w:val="0D0D0D" w:themeColor="text1" w:themeTint="F2"/>
                <w:sz w:val="20"/>
                <w:szCs w:val="20"/>
              </w:rPr>
              <w:t xml:space="preserve">Notifies the deductible is for which coverage – </w:t>
            </w:r>
            <w:proofErr w:type="spellStart"/>
            <w:r w:rsidRPr="004D6497">
              <w:rPr>
                <w:rFonts w:cstheme="minorHAnsi"/>
                <w:b/>
                <w:bCs/>
                <w:i/>
                <w:iCs/>
                <w:color w:val="0D0D0D" w:themeColor="text1" w:themeTint="F2"/>
                <w:sz w:val="20"/>
                <w:szCs w:val="20"/>
              </w:rPr>
              <w:t>Cov</w:t>
            </w:r>
            <w:proofErr w:type="spellEnd"/>
            <w:r w:rsidRPr="004D6497">
              <w:rPr>
                <w:rFonts w:cstheme="minorHAnsi"/>
                <w:b/>
                <w:bCs/>
                <w:i/>
                <w:iCs/>
                <w:color w:val="0D0D0D" w:themeColor="text1" w:themeTint="F2"/>
                <w:sz w:val="20"/>
                <w:szCs w:val="20"/>
              </w:rPr>
              <w:t xml:space="preserve"> A, B or C.</w:t>
            </w:r>
          </w:p>
        </w:tc>
      </w:tr>
      <w:tr w:rsidR="004D6497" w:rsidRPr="008651AC" w14:paraId="2332E7E2"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0257161E" w14:textId="586A17EC" w:rsidR="004D6497" w:rsidRPr="004D6497" w:rsidRDefault="004D6497" w:rsidP="00992523">
            <w:pPr>
              <w:spacing w:after="0" w:line="240" w:lineRule="auto"/>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PolicyRq</w:t>
            </w:r>
            <w:proofErr w:type="spellEnd"/>
          </w:p>
        </w:tc>
        <w:tc>
          <w:tcPr>
            <w:tcW w:w="886" w:type="pct"/>
            <w:tcBorders>
              <w:top w:val="nil"/>
              <w:left w:val="nil"/>
              <w:bottom w:val="single" w:sz="4" w:space="0" w:color="auto"/>
              <w:right w:val="single" w:sz="4" w:space="0" w:color="auto"/>
            </w:tcBorders>
            <w:shd w:val="clear" w:color="auto" w:fill="auto"/>
            <w:vAlign w:val="center"/>
          </w:tcPr>
          <w:p w14:paraId="61F8382A" w14:textId="6C177C8F"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Policy/Coverage/ Deductible</w:t>
            </w:r>
          </w:p>
        </w:tc>
        <w:tc>
          <w:tcPr>
            <w:tcW w:w="707" w:type="pct"/>
            <w:tcBorders>
              <w:top w:val="nil"/>
              <w:left w:val="nil"/>
              <w:bottom w:val="single" w:sz="4" w:space="0" w:color="auto"/>
              <w:right w:val="single" w:sz="4" w:space="0" w:color="auto"/>
            </w:tcBorders>
            <w:shd w:val="clear" w:color="auto" w:fill="auto"/>
            <w:vAlign w:val="center"/>
          </w:tcPr>
          <w:p w14:paraId="0A8F971A" w14:textId="09ECF087" w:rsidR="004D6497" w:rsidRPr="004D6497" w:rsidRDefault="004D6497" w:rsidP="00992523">
            <w:pPr>
              <w:spacing w:after="0" w:line="240" w:lineRule="auto"/>
              <w:jc w:val="both"/>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DeductibleAppliesToCd</w:t>
            </w:r>
            <w:proofErr w:type="spellEnd"/>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41A483E2" w14:textId="77777777" w:rsidR="004D6497" w:rsidRPr="004D6497" w:rsidRDefault="004D6497" w:rsidP="004D6497">
            <w:pPr>
              <w:spacing w:after="0" w:line="240" w:lineRule="auto"/>
              <w:jc w:val="center"/>
              <w:rPr>
                <w:rFonts w:eastAsia="Times New Roman" w:cstheme="minorHAnsi"/>
                <w:b/>
                <w:bCs/>
                <w:i/>
                <w:iCs/>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3FCCF7F0" w14:textId="77777777" w:rsidR="004D6497" w:rsidRPr="004D6497" w:rsidRDefault="004D6497" w:rsidP="004D6497">
            <w:pPr>
              <w:spacing w:after="0" w:line="240" w:lineRule="auto"/>
              <w:jc w:val="center"/>
              <w:rPr>
                <w:rFonts w:cstheme="minorHAnsi"/>
                <w:b/>
                <w:bCs/>
                <w:i/>
                <w:iCs/>
                <w:color w:val="0D0D0D" w:themeColor="text1" w:themeTint="F2"/>
                <w:sz w:val="20"/>
                <w:szCs w:val="20"/>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5F643ADC" w14:textId="7E092492" w:rsidR="004D6497" w:rsidRPr="004D6497" w:rsidRDefault="004D6497" w:rsidP="00992523">
            <w:pPr>
              <w:spacing w:after="0" w:line="240" w:lineRule="auto"/>
              <w:rPr>
                <w:rFonts w:eastAsia="Times New Roman" w:cstheme="minorHAnsi"/>
                <w:b/>
                <w:bCs/>
                <w:i/>
                <w:iCs/>
                <w:color w:val="000000"/>
                <w:sz w:val="20"/>
                <w:szCs w:val="20"/>
                <w:lang w:eastAsia="zh-CN"/>
              </w:rPr>
            </w:pPr>
            <w:r w:rsidRPr="004D6497">
              <w:rPr>
                <w:rFonts w:cstheme="minorHAnsi"/>
                <w:b/>
                <w:bCs/>
                <w:i/>
                <w:iCs/>
                <w:color w:val="0D0D0D" w:themeColor="text1" w:themeTint="F2"/>
                <w:sz w:val="20"/>
                <w:szCs w:val="20"/>
              </w:rPr>
              <w:t> Deductible code to reflect whether this per occurrence based or Included</w:t>
            </w:r>
          </w:p>
        </w:tc>
      </w:tr>
      <w:tr w:rsidR="004D6497" w:rsidRPr="008651AC" w14:paraId="0CE468AE"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72F69A65" w14:textId="347B3074" w:rsidR="004D6497" w:rsidRPr="004D6497" w:rsidRDefault="004D6497" w:rsidP="00992523">
            <w:pPr>
              <w:spacing w:after="0" w:line="240" w:lineRule="auto"/>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PolicyRq</w:t>
            </w:r>
            <w:proofErr w:type="spellEnd"/>
          </w:p>
        </w:tc>
        <w:tc>
          <w:tcPr>
            <w:tcW w:w="886" w:type="pct"/>
            <w:tcBorders>
              <w:top w:val="nil"/>
              <w:left w:val="nil"/>
              <w:bottom w:val="single" w:sz="4" w:space="0" w:color="auto"/>
              <w:right w:val="single" w:sz="4" w:space="0" w:color="auto"/>
            </w:tcBorders>
            <w:shd w:val="clear" w:color="auto" w:fill="auto"/>
            <w:vAlign w:val="center"/>
          </w:tcPr>
          <w:p w14:paraId="798E17F6" w14:textId="5C125FC6"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Policy/Coverage/</w:t>
            </w:r>
            <w:r w:rsidRPr="004D6497">
              <w:rPr>
                <w:rFonts w:cstheme="minorHAnsi"/>
                <w:b/>
                <w:bCs/>
                <w:i/>
                <w:iCs/>
                <w:sz w:val="20"/>
                <w:szCs w:val="20"/>
              </w:rPr>
              <w:t xml:space="preserve"> </w:t>
            </w:r>
            <w:proofErr w:type="spellStart"/>
            <w:r w:rsidRPr="004D6497">
              <w:rPr>
                <w:rFonts w:eastAsia="Times New Roman" w:cstheme="minorHAnsi"/>
                <w:b/>
                <w:bCs/>
                <w:i/>
                <w:iCs/>
                <w:color w:val="0D0D0D"/>
                <w:sz w:val="20"/>
                <w:szCs w:val="20"/>
                <w:lang w:eastAsia="zh-CN"/>
              </w:rPr>
              <w:t>CurrentTermAmt</w:t>
            </w:r>
            <w:proofErr w:type="spellEnd"/>
          </w:p>
        </w:tc>
        <w:tc>
          <w:tcPr>
            <w:tcW w:w="707" w:type="pct"/>
            <w:tcBorders>
              <w:top w:val="nil"/>
              <w:left w:val="nil"/>
              <w:bottom w:val="single" w:sz="4" w:space="0" w:color="auto"/>
              <w:right w:val="single" w:sz="4" w:space="0" w:color="auto"/>
            </w:tcBorders>
            <w:shd w:val="clear" w:color="auto" w:fill="auto"/>
            <w:vAlign w:val="center"/>
          </w:tcPr>
          <w:p w14:paraId="5B3A418F" w14:textId="65E83295"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Amt</w:t>
            </w:r>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64F1FB44" w14:textId="77777777" w:rsidR="004D6497" w:rsidRPr="004D6497" w:rsidRDefault="004D6497" w:rsidP="004D6497">
            <w:pPr>
              <w:spacing w:after="0" w:line="240" w:lineRule="auto"/>
              <w:jc w:val="center"/>
              <w:rPr>
                <w:rFonts w:eastAsia="Times New Roman" w:cstheme="minorHAnsi"/>
                <w:b/>
                <w:bCs/>
                <w:i/>
                <w:iCs/>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35FF11E1" w14:textId="0486B2B8" w:rsidR="004D6497" w:rsidRPr="004D6497" w:rsidRDefault="004D6E39" w:rsidP="004D6497">
            <w:pPr>
              <w:spacing w:after="0" w:line="240" w:lineRule="auto"/>
              <w:jc w:val="center"/>
              <w:rPr>
                <w:rFonts w:eastAsia="Times New Roman" w:cstheme="minorHAnsi"/>
                <w:b/>
                <w:bCs/>
                <w:i/>
                <w:iCs/>
                <w:color w:val="000000"/>
                <w:sz w:val="20"/>
                <w:szCs w:val="20"/>
                <w:lang w:eastAsia="zh-CN"/>
              </w:rPr>
            </w:pPr>
            <w:r>
              <w:rPr>
                <w:rFonts w:eastAsia="Times New Roman" w:cstheme="minorHAnsi"/>
                <w:b/>
                <w:bCs/>
                <w:i/>
                <w:iCs/>
                <w:color w:val="000000"/>
                <w:sz w:val="20"/>
                <w:szCs w:val="20"/>
                <w:lang w:eastAsia="zh-CN"/>
              </w:rPr>
              <w:t>Y</w:t>
            </w:r>
          </w:p>
        </w:tc>
        <w:tc>
          <w:tcPr>
            <w:tcW w:w="1761" w:type="pct"/>
            <w:tcBorders>
              <w:top w:val="nil"/>
              <w:left w:val="single" w:sz="4" w:space="0" w:color="auto"/>
              <w:bottom w:val="single" w:sz="4" w:space="0" w:color="auto"/>
              <w:right w:val="single" w:sz="4" w:space="0" w:color="auto"/>
            </w:tcBorders>
            <w:shd w:val="clear" w:color="auto" w:fill="auto"/>
            <w:vAlign w:val="bottom"/>
          </w:tcPr>
          <w:p w14:paraId="32414442" w14:textId="23E22701" w:rsidR="004D6497" w:rsidRPr="004D6497" w:rsidRDefault="004D6497" w:rsidP="00992523">
            <w:pPr>
              <w:spacing w:after="0" w:line="240" w:lineRule="auto"/>
              <w:rPr>
                <w:rFonts w:eastAsia="Times New Roman" w:cstheme="minorHAnsi"/>
                <w:b/>
                <w:bCs/>
                <w:i/>
                <w:iCs/>
                <w:color w:val="000000"/>
                <w:sz w:val="20"/>
                <w:szCs w:val="20"/>
                <w:lang w:eastAsia="zh-CN"/>
              </w:rPr>
            </w:pPr>
            <w:r w:rsidRPr="004D6497">
              <w:rPr>
                <w:rFonts w:eastAsia="Times New Roman" w:cstheme="minorHAnsi"/>
                <w:b/>
                <w:bCs/>
                <w:i/>
                <w:iCs/>
                <w:color w:val="000000"/>
                <w:sz w:val="20"/>
                <w:szCs w:val="20"/>
                <w:lang w:eastAsia="zh-CN"/>
              </w:rPr>
              <w:t xml:space="preserve">Gross premium amount </w:t>
            </w:r>
          </w:p>
        </w:tc>
      </w:tr>
      <w:tr w:rsidR="004D6497" w:rsidRPr="008651AC" w14:paraId="104D62D1"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31908060" w14:textId="7F593D4A" w:rsidR="004D6497" w:rsidRPr="004D6497" w:rsidRDefault="004D6497" w:rsidP="00992523">
            <w:pPr>
              <w:spacing w:after="0" w:line="240" w:lineRule="auto"/>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PolicyRq</w:t>
            </w:r>
            <w:proofErr w:type="spellEnd"/>
          </w:p>
        </w:tc>
        <w:tc>
          <w:tcPr>
            <w:tcW w:w="886" w:type="pct"/>
            <w:tcBorders>
              <w:top w:val="nil"/>
              <w:left w:val="nil"/>
              <w:bottom w:val="single" w:sz="4" w:space="0" w:color="auto"/>
              <w:right w:val="single" w:sz="4" w:space="0" w:color="auto"/>
            </w:tcBorders>
            <w:shd w:val="clear" w:color="auto" w:fill="auto"/>
            <w:vAlign w:val="center"/>
          </w:tcPr>
          <w:p w14:paraId="0F99C050" w14:textId="1D9147CE"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Policy/Coverage</w:t>
            </w:r>
          </w:p>
        </w:tc>
        <w:tc>
          <w:tcPr>
            <w:tcW w:w="707" w:type="pct"/>
            <w:tcBorders>
              <w:top w:val="nil"/>
              <w:left w:val="nil"/>
              <w:bottom w:val="single" w:sz="4" w:space="0" w:color="auto"/>
              <w:right w:val="single" w:sz="4" w:space="0" w:color="auto"/>
            </w:tcBorders>
            <w:shd w:val="clear" w:color="auto" w:fill="auto"/>
            <w:vAlign w:val="center"/>
          </w:tcPr>
          <w:p w14:paraId="187383F3" w14:textId="697C707E"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EffectiveDt</w:t>
            </w:r>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2299AE50" w14:textId="65F476A0" w:rsidR="004D6497" w:rsidRPr="004D6497" w:rsidRDefault="004D6497" w:rsidP="004D6497">
            <w:pPr>
              <w:spacing w:after="0" w:line="240" w:lineRule="auto"/>
              <w:jc w:val="center"/>
              <w:rPr>
                <w:rFonts w:eastAsia="Times New Roman" w:cstheme="minorHAnsi"/>
                <w:b/>
                <w:bCs/>
                <w:i/>
                <w:iCs/>
                <w:color w:val="000000"/>
                <w:sz w:val="20"/>
                <w:szCs w:val="20"/>
                <w:lang w:eastAsia="zh-CN"/>
              </w:rPr>
            </w:pPr>
            <w:r w:rsidRPr="004D6497">
              <w:rPr>
                <w:rFonts w:eastAsia="Times New Roman" w:cstheme="minorHAnsi"/>
                <w:b/>
                <w:bCs/>
                <w:i/>
                <w:iCs/>
                <w:color w:val="000000"/>
                <w:sz w:val="20"/>
                <w:szCs w:val="20"/>
                <w:lang w:eastAsia="zh-CN"/>
              </w:rPr>
              <w:t>Y</w:t>
            </w:r>
          </w:p>
        </w:tc>
        <w:tc>
          <w:tcPr>
            <w:tcW w:w="528" w:type="pct"/>
            <w:tcBorders>
              <w:top w:val="single" w:sz="4" w:space="0" w:color="auto"/>
              <w:left w:val="nil"/>
              <w:bottom w:val="single" w:sz="4" w:space="0" w:color="auto"/>
              <w:right w:val="single" w:sz="4" w:space="0" w:color="auto"/>
            </w:tcBorders>
            <w:vAlign w:val="center"/>
          </w:tcPr>
          <w:p w14:paraId="002C256F" w14:textId="77777777" w:rsidR="004D6497" w:rsidRPr="004D6497" w:rsidRDefault="004D6497" w:rsidP="004D6497">
            <w:pPr>
              <w:spacing w:after="0" w:line="240" w:lineRule="auto"/>
              <w:jc w:val="center"/>
              <w:rPr>
                <w:rFonts w:eastAsia="Times New Roman" w:cstheme="minorHAnsi"/>
                <w:b/>
                <w:bCs/>
                <w:i/>
                <w:iCs/>
                <w:color w:val="000000"/>
                <w:sz w:val="20"/>
                <w:szCs w:val="20"/>
                <w:lang w:eastAsia="zh-CN"/>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7CC0ECE7" w14:textId="6F03CF14" w:rsidR="004D6497" w:rsidRPr="004D6497" w:rsidRDefault="004D6497" w:rsidP="00992523">
            <w:pPr>
              <w:spacing w:after="0" w:line="240" w:lineRule="auto"/>
              <w:rPr>
                <w:rFonts w:eastAsia="Times New Roman" w:cstheme="minorHAnsi"/>
                <w:b/>
                <w:bCs/>
                <w:i/>
                <w:iCs/>
                <w:color w:val="000000"/>
                <w:sz w:val="20"/>
                <w:szCs w:val="20"/>
                <w:lang w:eastAsia="zh-CN"/>
              </w:rPr>
            </w:pPr>
            <w:r w:rsidRPr="004D6497">
              <w:rPr>
                <w:rFonts w:eastAsia="Times New Roman" w:cstheme="minorHAnsi"/>
                <w:b/>
                <w:bCs/>
                <w:i/>
                <w:iCs/>
                <w:color w:val="000000"/>
                <w:sz w:val="20"/>
                <w:szCs w:val="20"/>
                <w:lang w:eastAsia="zh-CN"/>
              </w:rPr>
              <w:t>coverage term effective date</w:t>
            </w:r>
          </w:p>
        </w:tc>
      </w:tr>
      <w:tr w:rsidR="004D6497" w:rsidRPr="008651AC" w14:paraId="30825A19"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03D49A03" w14:textId="03C1C213" w:rsidR="004D6497" w:rsidRPr="004D6497" w:rsidRDefault="004D6497" w:rsidP="00992523">
            <w:pPr>
              <w:spacing w:after="0" w:line="240" w:lineRule="auto"/>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PolicyRq</w:t>
            </w:r>
            <w:proofErr w:type="spellEnd"/>
          </w:p>
        </w:tc>
        <w:tc>
          <w:tcPr>
            <w:tcW w:w="886" w:type="pct"/>
            <w:tcBorders>
              <w:top w:val="nil"/>
              <w:left w:val="nil"/>
              <w:bottom w:val="single" w:sz="4" w:space="0" w:color="auto"/>
              <w:right w:val="single" w:sz="4" w:space="0" w:color="auto"/>
            </w:tcBorders>
            <w:shd w:val="clear" w:color="auto" w:fill="auto"/>
            <w:vAlign w:val="center"/>
          </w:tcPr>
          <w:p w14:paraId="0E250D68" w14:textId="3B3F0B79"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Policy/Coverage</w:t>
            </w:r>
          </w:p>
        </w:tc>
        <w:tc>
          <w:tcPr>
            <w:tcW w:w="707" w:type="pct"/>
            <w:tcBorders>
              <w:top w:val="nil"/>
              <w:left w:val="nil"/>
              <w:bottom w:val="single" w:sz="4" w:space="0" w:color="auto"/>
              <w:right w:val="single" w:sz="4" w:space="0" w:color="auto"/>
            </w:tcBorders>
            <w:shd w:val="clear" w:color="auto" w:fill="auto"/>
            <w:vAlign w:val="center"/>
          </w:tcPr>
          <w:p w14:paraId="3E7FF79E" w14:textId="7CA8001D"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ExpirationDt</w:t>
            </w:r>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4E4B4203" w14:textId="54194C99" w:rsidR="004D6497" w:rsidRPr="004D6497" w:rsidRDefault="004D6497" w:rsidP="004D6497">
            <w:pPr>
              <w:spacing w:after="0" w:line="240" w:lineRule="auto"/>
              <w:jc w:val="center"/>
              <w:rPr>
                <w:rFonts w:eastAsia="Times New Roman" w:cstheme="minorHAnsi"/>
                <w:b/>
                <w:bCs/>
                <w:i/>
                <w:iCs/>
                <w:color w:val="000000"/>
                <w:sz w:val="20"/>
                <w:szCs w:val="20"/>
                <w:lang w:eastAsia="zh-CN"/>
              </w:rPr>
            </w:pPr>
            <w:r w:rsidRPr="004D6497">
              <w:rPr>
                <w:rFonts w:eastAsia="Times New Roman" w:cstheme="minorHAnsi"/>
                <w:b/>
                <w:bCs/>
                <w:i/>
                <w:iCs/>
                <w:color w:val="000000"/>
                <w:sz w:val="20"/>
                <w:szCs w:val="20"/>
                <w:lang w:eastAsia="zh-CN"/>
              </w:rPr>
              <w:t>Y</w:t>
            </w:r>
          </w:p>
        </w:tc>
        <w:tc>
          <w:tcPr>
            <w:tcW w:w="528" w:type="pct"/>
            <w:tcBorders>
              <w:top w:val="single" w:sz="4" w:space="0" w:color="auto"/>
              <w:left w:val="nil"/>
              <w:bottom w:val="single" w:sz="4" w:space="0" w:color="auto"/>
              <w:right w:val="single" w:sz="4" w:space="0" w:color="auto"/>
            </w:tcBorders>
            <w:vAlign w:val="center"/>
          </w:tcPr>
          <w:p w14:paraId="5BD99FD5" w14:textId="77777777" w:rsidR="004D6497" w:rsidRPr="004D6497" w:rsidRDefault="004D6497" w:rsidP="004D6497">
            <w:pPr>
              <w:spacing w:after="0" w:line="240" w:lineRule="auto"/>
              <w:jc w:val="center"/>
              <w:rPr>
                <w:rFonts w:eastAsia="Times New Roman" w:cstheme="minorHAnsi"/>
                <w:b/>
                <w:bCs/>
                <w:i/>
                <w:iCs/>
                <w:color w:val="000000"/>
                <w:sz w:val="20"/>
                <w:szCs w:val="20"/>
                <w:lang w:eastAsia="zh-CN"/>
              </w:rPr>
            </w:pPr>
          </w:p>
        </w:tc>
        <w:tc>
          <w:tcPr>
            <w:tcW w:w="1761" w:type="pct"/>
            <w:tcBorders>
              <w:top w:val="nil"/>
              <w:left w:val="single" w:sz="4" w:space="0" w:color="auto"/>
              <w:bottom w:val="single" w:sz="4" w:space="0" w:color="auto"/>
              <w:right w:val="single" w:sz="4" w:space="0" w:color="auto"/>
            </w:tcBorders>
            <w:shd w:val="clear" w:color="auto" w:fill="auto"/>
            <w:vAlign w:val="bottom"/>
          </w:tcPr>
          <w:p w14:paraId="38305039" w14:textId="47C7ECF0" w:rsidR="004D6497" w:rsidRPr="004D6497" w:rsidRDefault="004D6497" w:rsidP="00992523">
            <w:pPr>
              <w:spacing w:after="0" w:line="240" w:lineRule="auto"/>
              <w:rPr>
                <w:rFonts w:eastAsia="Times New Roman" w:cstheme="minorHAnsi"/>
                <w:b/>
                <w:bCs/>
                <w:i/>
                <w:iCs/>
                <w:color w:val="000000"/>
                <w:sz w:val="20"/>
                <w:szCs w:val="20"/>
                <w:lang w:eastAsia="zh-CN"/>
              </w:rPr>
            </w:pPr>
            <w:r w:rsidRPr="004D6497">
              <w:rPr>
                <w:rFonts w:eastAsia="Times New Roman" w:cstheme="minorHAnsi"/>
                <w:b/>
                <w:bCs/>
                <w:i/>
                <w:iCs/>
                <w:color w:val="000000"/>
                <w:sz w:val="20"/>
                <w:szCs w:val="20"/>
                <w:lang w:eastAsia="zh-CN"/>
              </w:rPr>
              <w:t>coverage term expiration date, should align with the ContractTerm ExpirationDt</w:t>
            </w:r>
          </w:p>
        </w:tc>
      </w:tr>
      <w:tr w:rsidR="004D6497" w:rsidRPr="008651AC" w14:paraId="3FCB675B"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tcPr>
          <w:p w14:paraId="28AF0556" w14:textId="5312191A" w:rsidR="004D6497" w:rsidRPr="004D6497" w:rsidRDefault="004D6497" w:rsidP="00992523">
            <w:pPr>
              <w:spacing w:after="0" w:line="240" w:lineRule="auto"/>
              <w:rPr>
                <w:rFonts w:eastAsia="Times New Roman" w:cstheme="minorHAnsi"/>
                <w:b/>
                <w:bCs/>
                <w:i/>
                <w:iCs/>
                <w:color w:val="0D0D0D"/>
                <w:sz w:val="20"/>
                <w:szCs w:val="20"/>
                <w:lang w:eastAsia="zh-CN"/>
              </w:rPr>
            </w:pPr>
            <w:proofErr w:type="spellStart"/>
            <w:r w:rsidRPr="004D6497">
              <w:rPr>
                <w:rFonts w:eastAsia="Times New Roman" w:cstheme="minorHAnsi"/>
                <w:b/>
                <w:bCs/>
                <w:i/>
                <w:iCs/>
                <w:color w:val="0D0D0D"/>
                <w:sz w:val="20"/>
                <w:szCs w:val="20"/>
                <w:lang w:eastAsia="zh-CN"/>
              </w:rPr>
              <w:t>PolicyRq</w:t>
            </w:r>
            <w:proofErr w:type="spellEnd"/>
          </w:p>
        </w:tc>
        <w:tc>
          <w:tcPr>
            <w:tcW w:w="886" w:type="pct"/>
            <w:tcBorders>
              <w:top w:val="nil"/>
              <w:left w:val="nil"/>
              <w:bottom w:val="single" w:sz="4" w:space="0" w:color="auto"/>
              <w:right w:val="single" w:sz="4" w:space="0" w:color="auto"/>
            </w:tcBorders>
            <w:shd w:val="clear" w:color="auto" w:fill="auto"/>
            <w:vAlign w:val="center"/>
          </w:tcPr>
          <w:p w14:paraId="5D6C8C5B" w14:textId="47F12970"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Policy/Coverage  /</w:t>
            </w:r>
            <w:proofErr w:type="spellStart"/>
            <w:r w:rsidRPr="004D6497">
              <w:rPr>
                <w:rFonts w:eastAsia="Times New Roman" w:cstheme="minorHAnsi"/>
                <w:b/>
                <w:bCs/>
                <w:i/>
                <w:iCs/>
                <w:color w:val="0D0D0D"/>
                <w:sz w:val="20"/>
                <w:szCs w:val="20"/>
                <w:lang w:eastAsia="zh-CN"/>
              </w:rPr>
              <w:t>CoverageSupplement</w:t>
            </w:r>
            <w:proofErr w:type="spellEnd"/>
            <w:r w:rsidRPr="004D6497">
              <w:rPr>
                <w:rFonts w:eastAsia="Times New Roman" w:cstheme="minorHAnsi"/>
                <w:b/>
                <w:bCs/>
                <w:i/>
                <w:iCs/>
                <w:color w:val="0D0D0D"/>
                <w:sz w:val="20"/>
                <w:szCs w:val="20"/>
                <w:lang w:eastAsia="zh-CN"/>
              </w:rPr>
              <w:t xml:space="preserve">/ </w:t>
            </w:r>
            <w:proofErr w:type="spellStart"/>
            <w:r w:rsidRPr="004D6497">
              <w:rPr>
                <w:rFonts w:eastAsia="Times New Roman" w:cstheme="minorHAnsi"/>
                <w:b/>
                <w:bCs/>
                <w:i/>
                <w:iCs/>
                <w:color w:val="0D0D0D"/>
                <w:sz w:val="20"/>
                <w:szCs w:val="20"/>
                <w:lang w:eastAsia="zh-CN"/>
              </w:rPr>
              <w:t>CoverageSupplementExt</w:t>
            </w:r>
            <w:proofErr w:type="spellEnd"/>
            <w:r w:rsidRPr="004D6497">
              <w:rPr>
                <w:rFonts w:eastAsia="Times New Roman" w:cstheme="minorHAnsi"/>
                <w:b/>
                <w:bCs/>
                <w:i/>
                <w:iCs/>
                <w:color w:val="0D0D0D"/>
                <w:sz w:val="20"/>
                <w:szCs w:val="20"/>
                <w:lang w:eastAsia="zh-CN"/>
              </w:rPr>
              <w:t xml:space="preserve">/ </w:t>
            </w:r>
            <w:proofErr w:type="spellStart"/>
            <w:r w:rsidRPr="004D6497">
              <w:rPr>
                <w:rFonts w:eastAsia="Times New Roman" w:cstheme="minorHAnsi"/>
                <w:b/>
                <w:bCs/>
                <w:i/>
                <w:iCs/>
                <w:color w:val="0D0D0D"/>
                <w:sz w:val="20"/>
                <w:szCs w:val="20"/>
                <w:lang w:eastAsia="zh-CN"/>
              </w:rPr>
              <w:t>NetPremiumPaidAmt</w:t>
            </w:r>
            <w:proofErr w:type="spellEnd"/>
          </w:p>
        </w:tc>
        <w:tc>
          <w:tcPr>
            <w:tcW w:w="707" w:type="pct"/>
            <w:tcBorders>
              <w:top w:val="nil"/>
              <w:left w:val="nil"/>
              <w:bottom w:val="single" w:sz="4" w:space="0" w:color="auto"/>
              <w:right w:val="single" w:sz="4" w:space="0" w:color="auto"/>
            </w:tcBorders>
            <w:shd w:val="clear" w:color="auto" w:fill="auto"/>
            <w:vAlign w:val="center"/>
          </w:tcPr>
          <w:p w14:paraId="28517047" w14:textId="27AAD7C8" w:rsidR="004D6497" w:rsidRPr="004D6497" w:rsidRDefault="004D6497" w:rsidP="00992523">
            <w:pPr>
              <w:spacing w:after="0" w:line="240" w:lineRule="auto"/>
              <w:jc w:val="both"/>
              <w:rPr>
                <w:rFonts w:eastAsia="Times New Roman" w:cstheme="minorHAnsi"/>
                <w:b/>
                <w:bCs/>
                <w:i/>
                <w:iCs/>
                <w:color w:val="0D0D0D"/>
                <w:sz w:val="20"/>
                <w:szCs w:val="20"/>
                <w:lang w:eastAsia="zh-CN"/>
              </w:rPr>
            </w:pPr>
            <w:r w:rsidRPr="004D6497">
              <w:rPr>
                <w:rFonts w:eastAsia="Times New Roman" w:cstheme="minorHAnsi"/>
                <w:b/>
                <w:bCs/>
                <w:i/>
                <w:iCs/>
                <w:color w:val="0D0D0D"/>
                <w:sz w:val="20"/>
                <w:szCs w:val="20"/>
                <w:lang w:eastAsia="zh-CN"/>
              </w:rPr>
              <w:t>Amt</w:t>
            </w:r>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574D18E0" w14:textId="77777777" w:rsidR="004D6497" w:rsidRPr="004D6497" w:rsidRDefault="004D6497" w:rsidP="004D6497">
            <w:pPr>
              <w:spacing w:after="0" w:line="240" w:lineRule="auto"/>
              <w:jc w:val="center"/>
              <w:rPr>
                <w:rFonts w:eastAsia="Times New Roman" w:cstheme="minorHAnsi"/>
                <w:b/>
                <w:bCs/>
                <w:i/>
                <w:iCs/>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70C16C07" w14:textId="3E82FFD4" w:rsidR="004D6497" w:rsidRPr="004D6497" w:rsidRDefault="004D6E39" w:rsidP="004D6497">
            <w:pPr>
              <w:spacing w:after="0" w:line="240" w:lineRule="auto"/>
              <w:jc w:val="center"/>
              <w:rPr>
                <w:rFonts w:eastAsia="Times New Roman" w:cstheme="minorHAnsi"/>
                <w:b/>
                <w:bCs/>
                <w:i/>
                <w:iCs/>
                <w:color w:val="0D0D0D"/>
                <w:sz w:val="20"/>
                <w:szCs w:val="20"/>
                <w:lang w:eastAsia="zh-CN"/>
              </w:rPr>
            </w:pPr>
            <w:r>
              <w:rPr>
                <w:rFonts w:eastAsia="Times New Roman" w:cstheme="minorHAnsi"/>
                <w:b/>
                <w:bCs/>
                <w:i/>
                <w:iCs/>
                <w:color w:val="0D0D0D"/>
                <w:sz w:val="20"/>
                <w:szCs w:val="20"/>
                <w:lang w:eastAsia="zh-CN"/>
              </w:rPr>
              <w:t>Y</w:t>
            </w:r>
          </w:p>
        </w:tc>
        <w:tc>
          <w:tcPr>
            <w:tcW w:w="1761" w:type="pct"/>
            <w:tcBorders>
              <w:top w:val="nil"/>
              <w:left w:val="single" w:sz="4" w:space="0" w:color="auto"/>
              <w:bottom w:val="single" w:sz="4" w:space="0" w:color="auto"/>
              <w:right w:val="single" w:sz="4" w:space="0" w:color="auto"/>
            </w:tcBorders>
            <w:shd w:val="clear" w:color="auto" w:fill="auto"/>
            <w:vAlign w:val="center"/>
          </w:tcPr>
          <w:p w14:paraId="43C03559" w14:textId="643217A1" w:rsidR="004D6497" w:rsidRPr="004D6497" w:rsidRDefault="004D6497" w:rsidP="00992523">
            <w:pPr>
              <w:spacing w:after="0" w:line="240" w:lineRule="auto"/>
              <w:rPr>
                <w:rFonts w:eastAsia="Times New Roman" w:cstheme="minorHAnsi"/>
                <w:b/>
                <w:bCs/>
                <w:i/>
                <w:iCs/>
                <w:color w:val="000000"/>
                <w:sz w:val="20"/>
                <w:szCs w:val="20"/>
                <w:lang w:eastAsia="zh-CN"/>
              </w:rPr>
            </w:pPr>
            <w:r w:rsidRPr="004D6497">
              <w:rPr>
                <w:rFonts w:eastAsia="Times New Roman" w:cstheme="minorHAnsi"/>
                <w:b/>
                <w:bCs/>
                <w:i/>
                <w:iCs/>
                <w:color w:val="0D0D0D"/>
                <w:sz w:val="20"/>
                <w:szCs w:val="20"/>
                <w:lang w:eastAsia="zh-CN"/>
              </w:rPr>
              <w:t>Net Premium amount</w:t>
            </w:r>
          </w:p>
        </w:tc>
      </w:tr>
      <w:tr w:rsidR="004D6497" w:rsidRPr="008651AC" w14:paraId="1C55EF9E"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hideMark/>
          </w:tcPr>
          <w:p w14:paraId="19052A7A" w14:textId="32C2EA7F" w:rsidR="004D6497" w:rsidRPr="004D6497" w:rsidRDefault="004D6497" w:rsidP="00992523">
            <w:pPr>
              <w:spacing w:after="0" w:line="240" w:lineRule="auto"/>
              <w:rPr>
                <w:rFonts w:eastAsia="Times New Roman" w:cstheme="minorHAnsi"/>
                <w:color w:val="0D0D0D"/>
                <w:sz w:val="20"/>
                <w:szCs w:val="20"/>
                <w:lang w:eastAsia="zh-CN"/>
              </w:rPr>
            </w:pPr>
            <w:proofErr w:type="spellStart"/>
            <w:r w:rsidRPr="004D6497">
              <w:rPr>
                <w:rFonts w:eastAsia="Times New Roman" w:cstheme="minorHAnsi"/>
                <w:color w:val="0D0D0D"/>
                <w:sz w:val="20"/>
                <w:szCs w:val="20"/>
                <w:lang w:eastAsia="zh-CN"/>
              </w:rPr>
              <w:t>PolicyRq</w:t>
            </w:r>
            <w:proofErr w:type="spellEnd"/>
          </w:p>
        </w:tc>
        <w:tc>
          <w:tcPr>
            <w:tcW w:w="886" w:type="pct"/>
            <w:tcBorders>
              <w:top w:val="nil"/>
              <w:left w:val="nil"/>
              <w:bottom w:val="single" w:sz="4" w:space="0" w:color="auto"/>
              <w:right w:val="single" w:sz="4" w:space="0" w:color="auto"/>
            </w:tcBorders>
            <w:shd w:val="clear" w:color="auto" w:fill="auto"/>
            <w:vAlign w:val="center"/>
            <w:hideMark/>
          </w:tcPr>
          <w:p w14:paraId="763B4C1B" w14:textId="050AACC3" w:rsidR="004D6497" w:rsidRPr="004D6497" w:rsidRDefault="004D6497" w:rsidP="00992523">
            <w:pPr>
              <w:spacing w:after="0" w:line="240" w:lineRule="auto"/>
              <w:jc w:val="both"/>
              <w:rPr>
                <w:rFonts w:eastAsia="Times New Roman" w:cstheme="minorHAnsi"/>
                <w:color w:val="0D0D0D"/>
                <w:sz w:val="20"/>
                <w:szCs w:val="20"/>
                <w:lang w:eastAsia="zh-CN"/>
              </w:rPr>
            </w:pPr>
            <w:r w:rsidRPr="004D6497">
              <w:rPr>
                <w:rFonts w:eastAsia="Times New Roman" w:cstheme="minorHAnsi"/>
                <w:color w:val="0D0D0D"/>
                <w:sz w:val="20"/>
                <w:szCs w:val="20"/>
                <w:lang w:eastAsia="zh-CN"/>
              </w:rPr>
              <w:t>Policy/Coverage/</w:t>
            </w:r>
            <w:proofErr w:type="spellStart"/>
            <w:r w:rsidRPr="004D6497">
              <w:rPr>
                <w:rFonts w:eastAsia="Times New Roman" w:cstheme="minorHAnsi"/>
                <w:color w:val="0D0D0D"/>
                <w:sz w:val="20"/>
                <w:szCs w:val="20"/>
                <w:lang w:eastAsia="zh-CN"/>
              </w:rPr>
              <w:t>CoverageSupplement</w:t>
            </w:r>
            <w:proofErr w:type="spellEnd"/>
            <w:r w:rsidRPr="004D6497">
              <w:rPr>
                <w:rFonts w:eastAsia="Times New Roman" w:cstheme="minorHAnsi"/>
                <w:color w:val="0D0D0D"/>
                <w:sz w:val="20"/>
                <w:szCs w:val="20"/>
                <w:lang w:eastAsia="zh-CN"/>
              </w:rPr>
              <w:t>/</w:t>
            </w:r>
            <w:proofErr w:type="spellStart"/>
            <w:r w:rsidRPr="004D6497">
              <w:rPr>
                <w:rFonts w:eastAsia="Times New Roman" w:cstheme="minorHAnsi"/>
                <w:color w:val="0D0D0D"/>
                <w:sz w:val="20"/>
                <w:szCs w:val="20"/>
                <w:lang w:eastAsia="zh-CN"/>
              </w:rPr>
              <w:t>QuestionAnswer</w:t>
            </w:r>
            <w:proofErr w:type="spellEnd"/>
          </w:p>
        </w:tc>
        <w:tc>
          <w:tcPr>
            <w:tcW w:w="707" w:type="pct"/>
            <w:tcBorders>
              <w:top w:val="nil"/>
              <w:left w:val="nil"/>
              <w:bottom w:val="single" w:sz="4" w:space="0" w:color="auto"/>
              <w:right w:val="single" w:sz="4" w:space="0" w:color="auto"/>
            </w:tcBorders>
            <w:shd w:val="clear" w:color="auto" w:fill="auto"/>
            <w:vAlign w:val="center"/>
            <w:hideMark/>
          </w:tcPr>
          <w:p w14:paraId="5BE39414" w14:textId="5A575883" w:rsidR="004D6497" w:rsidRPr="004D6497" w:rsidRDefault="004D6497" w:rsidP="00992523">
            <w:pPr>
              <w:spacing w:after="0" w:line="240" w:lineRule="auto"/>
              <w:jc w:val="both"/>
              <w:rPr>
                <w:rFonts w:eastAsia="Times New Roman" w:cstheme="minorHAnsi"/>
                <w:color w:val="0D0D0D"/>
                <w:sz w:val="20"/>
                <w:szCs w:val="20"/>
                <w:lang w:eastAsia="zh-CN"/>
              </w:rPr>
            </w:pPr>
            <w:proofErr w:type="spellStart"/>
            <w:r w:rsidRPr="004D6497">
              <w:rPr>
                <w:rFonts w:eastAsia="Times New Roman" w:cstheme="minorHAnsi"/>
                <w:color w:val="0D0D0D"/>
                <w:sz w:val="20"/>
                <w:szCs w:val="20"/>
                <w:lang w:eastAsia="zh-CN"/>
              </w:rPr>
              <w:t>QuestionCd</w:t>
            </w:r>
            <w:proofErr w:type="spellEnd"/>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44B4AF3D" w14:textId="43025DD4"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72A516F8"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1761" w:type="pct"/>
            <w:tcBorders>
              <w:top w:val="nil"/>
              <w:left w:val="single" w:sz="4" w:space="0" w:color="auto"/>
              <w:bottom w:val="single" w:sz="4" w:space="0" w:color="auto"/>
              <w:right w:val="single" w:sz="4" w:space="0" w:color="auto"/>
            </w:tcBorders>
            <w:shd w:val="clear" w:color="auto" w:fill="auto"/>
            <w:vAlign w:val="bottom"/>
            <w:hideMark/>
          </w:tcPr>
          <w:p w14:paraId="62B3872F" w14:textId="402F538D" w:rsidR="004D6497" w:rsidRPr="004D6497" w:rsidRDefault="004D6497" w:rsidP="00992523">
            <w:pPr>
              <w:spacing w:after="0" w:line="240" w:lineRule="auto"/>
              <w:rPr>
                <w:rFonts w:eastAsia="Times New Roman" w:cstheme="minorHAnsi"/>
                <w:color w:val="000000"/>
                <w:sz w:val="20"/>
                <w:szCs w:val="20"/>
                <w:lang w:eastAsia="zh-CN"/>
              </w:rPr>
            </w:pPr>
            <w:r w:rsidRPr="004D6497">
              <w:rPr>
                <w:rFonts w:eastAsia="Times New Roman" w:cstheme="minorHAnsi"/>
                <w:color w:val="000000"/>
                <w:sz w:val="20"/>
                <w:szCs w:val="20"/>
                <w:lang w:eastAsia="zh-CN"/>
              </w:rPr>
              <w:t>Eligibility question code</w:t>
            </w:r>
          </w:p>
        </w:tc>
      </w:tr>
      <w:tr w:rsidR="004D6497" w:rsidRPr="008651AC" w14:paraId="7364957A" w14:textId="77777777" w:rsidTr="004D6497">
        <w:trPr>
          <w:trHeight w:val="461"/>
        </w:trPr>
        <w:tc>
          <w:tcPr>
            <w:tcW w:w="633" w:type="pct"/>
            <w:tcBorders>
              <w:top w:val="nil"/>
              <w:left w:val="single" w:sz="4" w:space="0" w:color="auto"/>
              <w:bottom w:val="single" w:sz="4" w:space="0" w:color="auto"/>
              <w:right w:val="single" w:sz="4" w:space="0" w:color="auto"/>
            </w:tcBorders>
            <w:shd w:val="clear" w:color="auto" w:fill="auto"/>
            <w:noWrap/>
            <w:vAlign w:val="bottom"/>
            <w:hideMark/>
          </w:tcPr>
          <w:p w14:paraId="27D63633" w14:textId="6241B599" w:rsidR="004D6497" w:rsidRPr="004D6497" w:rsidRDefault="004D6497" w:rsidP="00992523">
            <w:pPr>
              <w:spacing w:after="0" w:line="240" w:lineRule="auto"/>
              <w:rPr>
                <w:rFonts w:eastAsia="Times New Roman" w:cstheme="minorHAnsi"/>
                <w:color w:val="0D0D0D"/>
                <w:sz w:val="20"/>
                <w:szCs w:val="20"/>
                <w:lang w:eastAsia="zh-CN"/>
              </w:rPr>
            </w:pPr>
            <w:proofErr w:type="spellStart"/>
            <w:r w:rsidRPr="004D6497">
              <w:rPr>
                <w:rFonts w:eastAsia="Times New Roman" w:cstheme="minorHAnsi"/>
                <w:color w:val="0D0D0D"/>
                <w:sz w:val="20"/>
                <w:szCs w:val="20"/>
                <w:lang w:eastAsia="zh-CN"/>
              </w:rPr>
              <w:t>PolicyRq</w:t>
            </w:r>
            <w:proofErr w:type="spellEnd"/>
          </w:p>
        </w:tc>
        <w:tc>
          <w:tcPr>
            <w:tcW w:w="886" w:type="pct"/>
            <w:tcBorders>
              <w:top w:val="nil"/>
              <w:left w:val="nil"/>
              <w:bottom w:val="single" w:sz="4" w:space="0" w:color="auto"/>
              <w:right w:val="single" w:sz="4" w:space="0" w:color="auto"/>
            </w:tcBorders>
            <w:shd w:val="clear" w:color="auto" w:fill="auto"/>
            <w:vAlign w:val="center"/>
            <w:hideMark/>
          </w:tcPr>
          <w:p w14:paraId="5FEA0609" w14:textId="7CC6E768" w:rsidR="004D6497" w:rsidRPr="004D6497" w:rsidRDefault="004D6497" w:rsidP="00992523">
            <w:pPr>
              <w:spacing w:after="0" w:line="240" w:lineRule="auto"/>
              <w:jc w:val="both"/>
              <w:rPr>
                <w:rFonts w:eastAsia="Times New Roman" w:cstheme="minorHAnsi"/>
                <w:color w:val="0D0D0D"/>
                <w:sz w:val="20"/>
                <w:szCs w:val="20"/>
                <w:lang w:eastAsia="zh-CN"/>
              </w:rPr>
            </w:pPr>
            <w:r w:rsidRPr="004D6497">
              <w:rPr>
                <w:rFonts w:eastAsia="Times New Roman" w:cstheme="minorHAnsi"/>
                <w:color w:val="0D0D0D"/>
                <w:sz w:val="20"/>
                <w:szCs w:val="20"/>
                <w:lang w:eastAsia="zh-CN"/>
              </w:rPr>
              <w:t>Policy/Coverage/</w:t>
            </w:r>
            <w:proofErr w:type="spellStart"/>
            <w:r w:rsidRPr="004D6497">
              <w:rPr>
                <w:rFonts w:eastAsia="Times New Roman" w:cstheme="minorHAnsi"/>
                <w:color w:val="0D0D0D"/>
                <w:sz w:val="20"/>
                <w:szCs w:val="20"/>
                <w:lang w:eastAsia="zh-CN"/>
              </w:rPr>
              <w:t>CoverageSupplement</w:t>
            </w:r>
            <w:proofErr w:type="spellEnd"/>
            <w:r w:rsidRPr="004D6497">
              <w:rPr>
                <w:rFonts w:eastAsia="Times New Roman" w:cstheme="minorHAnsi"/>
                <w:color w:val="0D0D0D"/>
                <w:sz w:val="20"/>
                <w:szCs w:val="20"/>
                <w:lang w:eastAsia="zh-CN"/>
              </w:rPr>
              <w:t>/</w:t>
            </w:r>
            <w:proofErr w:type="spellStart"/>
            <w:r w:rsidRPr="004D6497">
              <w:rPr>
                <w:rFonts w:eastAsia="Times New Roman" w:cstheme="minorHAnsi"/>
                <w:color w:val="0D0D0D"/>
                <w:sz w:val="20"/>
                <w:szCs w:val="20"/>
                <w:lang w:eastAsia="zh-CN"/>
              </w:rPr>
              <w:t>QuestionAnswer</w:t>
            </w:r>
            <w:proofErr w:type="spellEnd"/>
          </w:p>
        </w:tc>
        <w:tc>
          <w:tcPr>
            <w:tcW w:w="707" w:type="pct"/>
            <w:tcBorders>
              <w:top w:val="nil"/>
              <w:left w:val="nil"/>
              <w:bottom w:val="single" w:sz="4" w:space="0" w:color="auto"/>
              <w:right w:val="single" w:sz="4" w:space="0" w:color="auto"/>
            </w:tcBorders>
            <w:shd w:val="clear" w:color="auto" w:fill="auto"/>
            <w:vAlign w:val="center"/>
            <w:hideMark/>
          </w:tcPr>
          <w:p w14:paraId="2FF67A5C" w14:textId="5D5D6A39" w:rsidR="004D6497" w:rsidRPr="004D6497" w:rsidRDefault="004D6497" w:rsidP="00992523">
            <w:pPr>
              <w:spacing w:after="0" w:line="240" w:lineRule="auto"/>
              <w:jc w:val="both"/>
              <w:rPr>
                <w:rFonts w:eastAsia="Times New Roman" w:cstheme="minorHAnsi"/>
                <w:color w:val="0D0D0D"/>
                <w:sz w:val="20"/>
                <w:szCs w:val="20"/>
                <w:lang w:eastAsia="zh-CN"/>
              </w:rPr>
            </w:pPr>
            <w:proofErr w:type="spellStart"/>
            <w:r w:rsidRPr="004D6497">
              <w:rPr>
                <w:rFonts w:eastAsia="Times New Roman" w:cstheme="minorHAnsi"/>
                <w:color w:val="0D0D0D"/>
                <w:sz w:val="20"/>
                <w:szCs w:val="20"/>
                <w:lang w:eastAsia="zh-CN"/>
              </w:rPr>
              <w:t>YesNoCd</w:t>
            </w:r>
            <w:proofErr w:type="spellEnd"/>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1DC0F543" w14:textId="6411B4A8"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7B69DEED" w14:textId="77777777"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1761" w:type="pct"/>
            <w:tcBorders>
              <w:top w:val="nil"/>
              <w:left w:val="single" w:sz="4" w:space="0" w:color="auto"/>
              <w:bottom w:val="single" w:sz="4" w:space="0" w:color="auto"/>
              <w:right w:val="single" w:sz="4" w:space="0" w:color="auto"/>
            </w:tcBorders>
            <w:shd w:val="clear" w:color="auto" w:fill="auto"/>
            <w:vAlign w:val="bottom"/>
            <w:hideMark/>
          </w:tcPr>
          <w:p w14:paraId="0E8DDD04" w14:textId="011AC7A6" w:rsidR="004D6497" w:rsidRPr="004D6497" w:rsidRDefault="004D6497" w:rsidP="00992523">
            <w:pPr>
              <w:spacing w:after="0" w:line="240" w:lineRule="auto"/>
              <w:rPr>
                <w:rFonts w:eastAsia="Times New Roman" w:cstheme="minorHAnsi"/>
                <w:color w:val="000000"/>
                <w:sz w:val="20"/>
                <w:szCs w:val="20"/>
                <w:lang w:eastAsia="zh-CN"/>
              </w:rPr>
            </w:pPr>
            <w:r w:rsidRPr="004D6497">
              <w:rPr>
                <w:rFonts w:eastAsia="Times New Roman" w:cstheme="minorHAnsi"/>
                <w:color w:val="000000"/>
                <w:sz w:val="20"/>
                <w:szCs w:val="20"/>
                <w:lang w:eastAsia="zh-CN"/>
              </w:rPr>
              <w:t>Acceptable answers - YES / NO</w:t>
            </w:r>
          </w:p>
        </w:tc>
      </w:tr>
      <w:tr w:rsidR="004D6497" w:rsidRPr="008651AC" w14:paraId="34B51BDF" w14:textId="77777777" w:rsidTr="004D6497">
        <w:trPr>
          <w:trHeight w:val="461"/>
        </w:trPr>
        <w:tc>
          <w:tcPr>
            <w:tcW w:w="6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862D1" w14:textId="7841D624" w:rsidR="004D6497" w:rsidRPr="004D6497" w:rsidRDefault="004D6497" w:rsidP="00992523">
            <w:pPr>
              <w:spacing w:after="0" w:line="240" w:lineRule="auto"/>
              <w:rPr>
                <w:rFonts w:eastAsia="Times New Roman" w:cstheme="minorHAnsi"/>
                <w:color w:val="0D0D0D"/>
                <w:sz w:val="20"/>
                <w:szCs w:val="20"/>
                <w:lang w:eastAsia="zh-CN"/>
              </w:rPr>
            </w:pPr>
            <w:proofErr w:type="spellStart"/>
            <w:r w:rsidRPr="004D6497">
              <w:rPr>
                <w:rFonts w:eastAsia="Times New Roman" w:cstheme="minorHAnsi"/>
                <w:color w:val="0D0D0D"/>
                <w:sz w:val="20"/>
                <w:szCs w:val="20"/>
                <w:lang w:eastAsia="zh-CN"/>
              </w:rPr>
              <w:t>PolicyRq</w:t>
            </w:r>
            <w:proofErr w:type="spellEnd"/>
          </w:p>
        </w:tc>
        <w:tc>
          <w:tcPr>
            <w:tcW w:w="886" w:type="pct"/>
            <w:tcBorders>
              <w:top w:val="single" w:sz="4" w:space="0" w:color="auto"/>
              <w:left w:val="nil"/>
              <w:bottom w:val="single" w:sz="4" w:space="0" w:color="auto"/>
              <w:right w:val="single" w:sz="4" w:space="0" w:color="auto"/>
            </w:tcBorders>
            <w:shd w:val="clear" w:color="auto" w:fill="auto"/>
            <w:vAlign w:val="center"/>
          </w:tcPr>
          <w:p w14:paraId="0523A314" w14:textId="5B4B4026" w:rsidR="004D6497" w:rsidRPr="004D6497" w:rsidRDefault="004D6497" w:rsidP="00992523">
            <w:pPr>
              <w:spacing w:after="0" w:line="240" w:lineRule="auto"/>
              <w:jc w:val="both"/>
              <w:rPr>
                <w:rFonts w:eastAsia="Times New Roman" w:cstheme="minorHAnsi"/>
                <w:color w:val="0D0D0D"/>
                <w:sz w:val="20"/>
                <w:szCs w:val="20"/>
                <w:lang w:eastAsia="zh-CN"/>
              </w:rPr>
            </w:pPr>
            <w:r w:rsidRPr="004D6497">
              <w:rPr>
                <w:rFonts w:eastAsia="Times New Roman" w:cstheme="minorHAnsi"/>
                <w:color w:val="0D0D0D"/>
                <w:sz w:val="20"/>
                <w:szCs w:val="20"/>
                <w:lang w:eastAsia="zh-CN"/>
              </w:rPr>
              <w:t>Policy/Coverage/</w:t>
            </w:r>
            <w:proofErr w:type="spellStart"/>
            <w:r w:rsidRPr="004D6497">
              <w:rPr>
                <w:rFonts w:eastAsia="Times New Roman" w:cstheme="minorHAnsi"/>
                <w:color w:val="0D0D0D"/>
                <w:sz w:val="20"/>
                <w:szCs w:val="20"/>
                <w:lang w:eastAsia="zh-CN"/>
              </w:rPr>
              <w:t>CoverageExt</w:t>
            </w:r>
            <w:proofErr w:type="spellEnd"/>
          </w:p>
        </w:tc>
        <w:tc>
          <w:tcPr>
            <w:tcW w:w="707" w:type="pct"/>
            <w:tcBorders>
              <w:top w:val="single" w:sz="4" w:space="0" w:color="auto"/>
              <w:left w:val="nil"/>
              <w:bottom w:val="single" w:sz="4" w:space="0" w:color="auto"/>
              <w:right w:val="single" w:sz="4" w:space="0" w:color="auto"/>
            </w:tcBorders>
            <w:shd w:val="clear" w:color="auto" w:fill="auto"/>
            <w:vAlign w:val="center"/>
          </w:tcPr>
          <w:p w14:paraId="4333DDC1" w14:textId="2E26E71F" w:rsidR="004D6497" w:rsidRPr="004D6497" w:rsidRDefault="004D6497" w:rsidP="00992523">
            <w:pPr>
              <w:spacing w:after="0" w:line="240" w:lineRule="auto"/>
              <w:jc w:val="both"/>
              <w:rPr>
                <w:rFonts w:eastAsia="Times New Roman" w:cstheme="minorHAnsi"/>
                <w:color w:val="0D0D0D"/>
                <w:sz w:val="20"/>
                <w:szCs w:val="20"/>
                <w:lang w:eastAsia="zh-CN"/>
              </w:rPr>
            </w:pPr>
            <w:proofErr w:type="spellStart"/>
            <w:r w:rsidRPr="004D6497">
              <w:rPr>
                <w:rFonts w:eastAsia="Times New Roman" w:cstheme="minorHAnsi"/>
                <w:color w:val="0D0D0D"/>
                <w:sz w:val="20"/>
                <w:szCs w:val="20"/>
                <w:lang w:eastAsia="zh-CN"/>
              </w:rPr>
              <w:t>ApprovalNumber</w:t>
            </w:r>
            <w:proofErr w:type="spellEnd"/>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37CF0463" w14:textId="5E1F791B" w:rsidR="004D6497" w:rsidRPr="004D6497" w:rsidRDefault="004D6497" w:rsidP="004D6497">
            <w:pPr>
              <w:spacing w:after="0" w:line="240" w:lineRule="auto"/>
              <w:jc w:val="center"/>
              <w:rPr>
                <w:rFonts w:eastAsia="Times New Roman" w:cstheme="minorHAnsi"/>
                <w:color w:val="000000"/>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5B0309E1" w14:textId="429D50B1" w:rsidR="004D6497" w:rsidRPr="004D6497" w:rsidRDefault="004D6E39" w:rsidP="004D6497">
            <w:pPr>
              <w:spacing w:after="0" w:line="240" w:lineRule="auto"/>
              <w:jc w:val="center"/>
              <w:rPr>
                <w:rFonts w:cstheme="minorHAnsi"/>
                <w:bCs/>
                <w:color w:val="0D0D0D" w:themeColor="text1" w:themeTint="F2"/>
                <w:sz w:val="20"/>
                <w:szCs w:val="20"/>
              </w:rPr>
            </w:pPr>
            <w:r>
              <w:rPr>
                <w:rFonts w:cstheme="minorHAnsi"/>
                <w:bCs/>
                <w:color w:val="0D0D0D" w:themeColor="text1" w:themeTint="F2"/>
                <w:sz w:val="20"/>
                <w:szCs w:val="20"/>
              </w:rPr>
              <w:t>Y</w:t>
            </w:r>
          </w:p>
        </w:tc>
        <w:tc>
          <w:tcPr>
            <w:tcW w:w="1761" w:type="pct"/>
            <w:tcBorders>
              <w:top w:val="single" w:sz="4" w:space="0" w:color="auto"/>
              <w:left w:val="single" w:sz="4" w:space="0" w:color="auto"/>
              <w:bottom w:val="single" w:sz="4" w:space="0" w:color="auto"/>
              <w:right w:val="single" w:sz="4" w:space="0" w:color="auto"/>
            </w:tcBorders>
            <w:shd w:val="clear" w:color="auto" w:fill="auto"/>
            <w:vAlign w:val="center"/>
          </w:tcPr>
          <w:p w14:paraId="1BE82A8D" w14:textId="7C7621FE" w:rsidR="004D6497" w:rsidRPr="004D6497" w:rsidRDefault="004D6497" w:rsidP="00992523">
            <w:pPr>
              <w:spacing w:after="0" w:line="240" w:lineRule="auto"/>
              <w:rPr>
                <w:rFonts w:eastAsia="Times New Roman" w:cstheme="minorHAnsi"/>
                <w:color w:val="000000"/>
                <w:sz w:val="20"/>
                <w:szCs w:val="20"/>
                <w:lang w:eastAsia="zh-CN"/>
              </w:rPr>
            </w:pPr>
            <w:r w:rsidRPr="004D6497">
              <w:rPr>
                <w:rFonts w:cstheme="minorHAnsi"/>
                <w:bCs/>
                <w:color w:val="0D0D0D" w:themeColor="text1" w:themeTint="F2"/>
                <w:sz w:val="20"/>
                <w:szCs w:val="20"/>
              </w:rPr>
              <w:t xml:space="preserve">Provided by HSB during manual workflow- Format : </w:t>
            </w:r>
            <w:r w:rsidRPr="004D6497">
              <w:rPr>
                <w:rFonts w:cstheme="minorHAnsi"/>
                <w:color w:val="272B2E"/>
                <w:sz w:val="20"/>
                <w:szCs w:val="20"/>
              </w:rPr>
              <w:t>ANPL123456</w:t>
            </w:r>
          </w:p>
        </w:tc>
      </w:tr>
      <w:tr w:rsidR="004D6497" w:rsidRPr="008651AC" w14:paraId="6D676D68" w14:textId="77777777" w:rsidTr="004D6497">
        <w:trPr>
          <w:trHeight w:val="461"/>
        </w:trPr>
        <w:tc>
          <w:tcPr>
            <w:tcW w:w="6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E3B77" w14:textId="6675F421" w:rsidR="004D6497" w:rsidRPr="004D6497" w:rsidRDefault="004D6497" w:rsidP="00992523">
            <w:pPr>
              <w:spacing w:after="0" w:line="240" w:lineRule="auto"/>
              <w:rPr>
                <w:rFonts w:cstheme="minorHAnsi"/>
                <w:bCs/>
                <w:color w:val="0D0D0D" w:themeColor="text1" w:themeTint="F2"/>
                <w:sz w:val="20"/>
                <w:szCs w:val="20"/>
              </w:rPr>
            </w:pPr>
            <w:proofErr w:type="spellStart"/>
            <w:r w:rsidRPr="004D6497">
              <w:rPr>
                <w:rFonts w:eastAsia="Times New Roman" w:cstheme="minorHAnsi"/>
                <w:color w:val="0D0D0D"/>
                <w:sz w:val="20"/>
                <w:szCs w:val="20"/>
                <w:lang w:eastAsia="zh-CN"/>
              </w:rPr>
              <w:t>PolicyRq</w:t>
            </w:r>
            <w:proofErr w:type="spellEnd"/>
          </w:p>
        </w:tc>
        <w:tc>
          <w:tcPr>
            <w:tcW w:w="886" w:type="pct"/>
            <w:tcBorders>
              <w:top w:val="single" w:sz="4" w:space="0" w:color="auto"/>
              <w:left w:val="nil"/>
              <w:bottom w:val="single" w:sz="4" w:space="0" w:color="auto"/>
              <w:right w:val="single" w:sz="4" w:space="0" w:color="auto"/>
            </w:tcBorders>
            <w:shd w:val="clear" w:color="auto" w:fill="auto"/>
            <w:vAlign w:val="center"/>
          </w:tcPr>
          <w:p w14:paraId="17FC04E5" w14:textId="562392E5" w:rsidR="004D6497" w:rsidRPr="004D6497" w:rsidRDefault="004D6497" w:rsidP="00992523">
            <w:pPr>
              <w:spacing w:after="0" w:line="240" w:lineRule="auto"/>
              <w:jc w:val="both"/>
              <w:rPr>
                <w:rFonts w:cstheme="minorHAnsi"/>
                <w:bCs/>
                <w:color w:val="0D0D0D" w:themeColor="text1" w:themeTint="F2"/>
                <w:sz w:val="20"/>
                <w:szCs w:val="20"/>
              </w:rPr>
            </w:pPr>
            <w:r w:rsidRPr="004D6497">
              <w:rPr>
                <w:rFonts w:eastAsia="Times New Roman" w:cstheme="minorHAnsi"/>
                <w:color w:val="0D0D0D"/>
                <w:sz w:val="20"/>
                <w:szCs w:val="20"/>
                <w:lang w:eastAsia="zh-CN"/>
              </w:rPr>
              <w:t>Extension</w:t>
            </w:r>
          </w:p>
        </w:tc>
        <w:tc>
          <w:tcPr>
            <w:tcW w:w="707" w:type="pct"/>
            <w:tcBorders>
              <w:top w:val="single" w:sz="4" w:space="0" w:color="auto"/>
              <w:left w:val="nil"/>
              <w:bottom w:val="single" w:sz="4" w:space="0" w:color="auto"/>
              <w:right w:val="single" w:sz="4" w:space="0" w:color="auto"/>
            </w:tcBorders>
            <w:shd w:val="clear" w:color="auto" w:fill="auto"/>
            <w:vAlign w:val="center"/>
          </w:tcPr>
          <w:p w14:paraId="3A5495AA" w14:textId="2DC72D2A" w:rsidR="004D6497" w:rsidRPr="004D6497" w:rsidRDefault="004D6497" w:rsidP="00992523">
            <w:pPr>
              <w:spacing w:after="0" w:line="240" w:lineRule="auto"/>
              <w:jc w:val="both"/>
              <w:rPr>
                <w:rFonts w:cstheme="minorHAnsi"/>
                <w:bCs/>
                <w:color w:val="0D0D0D" w:themeColor="text1" w:themeTint="F2"/>
                <w:sz w:val="20"/>
                <w:szCs w:val="20"/>
              </w:rPr>
            </w:pPr>
            <w:proofErr w:type="spellStart"/>
            <w:r w:rsidRPr="004D6497">
              <w:rPr>
                <w:rFonts w:eastAsia="Times New Roman" w:cstheme="minorHAnsi"/>
                <w:color w:val="0D0D0D"/>
                <w:sz w:val="20"/>
                <w:szCs w:val="20"/>
                <w:lang w:eastAsia="zh-CN"/>
              </w:rPr>
              <w:t>ReprintIndicator</w:t>
            </w:r>
            <w:proofErr w:type="spellEnd"/>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59FE77BE" w14:textId="77777777" w:rsidR="004D6497" w:rsidRPr="004D6497" w:rsidRDefault="004D6497" w:rsidP="004D6497">
            <w:pPr>
              <w:spacing w:after="0" w:line="240" w:lineRule="auto"/>
              <w:jc w:val="center"/>
              <w:rPr>
                <w:rFonts w:eastAsia="Times New Roman" w:cstheme="minorHAnsi"/>
                <w:color w:val="0D0D0D"/>
                <w:sz w:val="20"/>
                <w:szCs w:val="20"/>
                <w:lang w:eastAsia="zh-CN"/>
              </w:rPr>
            </w:pPr>
          </w:p>
        </w:tc>
        <w:tc>
          <w:tcPr>
            <w:tcW w:w="528" w:type="pct"/>
            <w:tcBorders>
              <w:top w:val="single" w:sz="4" w:space="0" w:color="auto"/>
              <w:left w:val="nil"/>
              <w:bottom w:val="single" w:sz="4" w:space="0" w:color="auto"/>
              <w:right w:val="single" w:sz="4" w:space="0" w:color="auto"/>
            </w:tcBorders>
            <w:vAlign w:val="center"/>
          </w:tcPr>
          <w:p w14:paraId="49A253CA" w14:textId="77777777" w:rsidR="004D6497" w:rsidRPr="004D6497" w:rsidRDefault="004D6497" w:rsidP="004D6497">
            <w:pPr>
              <w:spacing w:after="0" w:line="240" w:lineRule="auto"/>
              <w:jc w:val="center"/>
              <w:rPr>
                <w:rFonts w:eastAsia="Times New Roman" w:cstheme="minorHAnsi"/>
                <w:color w:val="0D0D0D"/>
                <w:sz w:val="20"/>
                <w:szCs w:val="20"/>
                <w:lang w:eastAsia="zh-CN"/>
              </w:rPr>
            </w:pPr>
          </w:p>
        </w:tc>
        <w:tc>
          <w:tcPr>
            <w:tcW w:w="1761" w:type="pct"/>
            <w:tcBorders>
              <w:top w:val="single" w:sz="4" w:space="0" w:color="auto"/>
              <w:left w:val="single" w:sz="4" w:space="0" w:color="auto"/>
              <w:bottom w:val="single" w:sz="4" w:space="0" w:color="auto"/>
              <w:right w:val="single" w:sz="4" w:space="0" w:color="auto"/>
            </w:tcBorders>
            <w:shd w:val="clear" w:color="auto" w:fill="auto"/>
            <w:vAlign w:val="center"/>
          </w:tcPr>
          <w:p w14:paraId="12449DD3" w14:textId="23492F25" w:rsidR="004D6497" w:rsidRPr="004D6497" w:rsidRDefault="004D6497" w:rsidP="00992523">
            <w:pPr>
              <w:spacing w:after="0" w:line="240" w:lineRule="auto"/>
              <w:rPr>
                <w:rFonts w:cstheme="minorHAnsi"/>
                <w:bCs/>
                <w:color w:val="0D0D0D" w:themeColor="text1" w:themeTint="F2"/>
                <w:sz w:val="20"/>
                <w:szCs w:val="20"/>
              </w:rPr>
            </w:pPr>
            <w:r w:rsidRPr="004D6497">
              <w:rPr>
                <w:rFonts w:eastAsia="Times New Roman" w:cstheme="minorHAnsi"/>
                <w:color w:val="0D0D0D"/>
                <w:sz w:val="20"/>
                <w:szCs w:val="20"/>
                <w:lang w:eastAsia="zh-CN"/>
              </w:rPr>
              <w:t>Indicate reprint flag -Yes/No</w:t>
            </w:r>
          </w:p>
        </w:tc>
      </w:tr>
    </w:tbl>
    <w:p w14:paraId="01411C66" w14:textId="77777777" w:rsidR="00C50BE9" w:rsidRPr="00194733" w:rsidRDefault="00C50BE9" w:rsidP="00C50BE9">
      <w:pPr>
        <w:rPr>
          <w:color w:val="0D0D0D" w:themeColor="text1" w:themeTint="F2"/>
        </w:rPr>
      </w:pPr>
    </w:p>
    <w:p w14:paraId="39EB1739" w14:textId="77777777" w:rsidR="00C50BE9" w:rsidRPr="00194733" w:rsidRDefault="00C50BE9" w:rsidP="00C50BE9">
      <w:pPr>
        <w:pStyle w:val="Heading2"/>
        <w:numPr>
          <w:ilvl w:val="1"/>
          <w:numId w:val="1"/>
        </w:numPr>
        <w:tabs>
          <w:tab w:val="clear" w:pos="2736"/>
          <w:tab w:val="num" w:pos="1260"/>
        </w:tabs>
        <w:ind w:hanging="2016"/>
        <w:rPr>
          <w:rStyle w:val="Hyperlink"/>
          <w:rFonts w:ascii="Arial" w:hAnsi="Arial" w:cs="Arial"/>
          <w:color w:val="0D0D0D" w:themeColor="text1" w:themeTint="F2"/>
          <w:u w:val="none"/>
        </w:rPr>
      </w:pPr>
      <w:bookmarkStart w:id="65" w:name="_Toc130828719"/>
      <w:r w:rsidRPr="00194733">
        <w:rPr>
          <w:rStyle w:val="Hyperlink"/>
          <w:rFonts w:ascii="Arial" w:hAnsi="Arial" w:cs="Arial"/>
          <w:color w:val="0D0D0D" w:themeColor="text1" w:themeTint="F2"/>
          <w:u w:val="none"/>
        </w:rPr>
        <w:t>Request Validation</w:t>
      </w:r>
      <w:bookmarkEnd w:id="65"/>
    </w:p>
    <w:p w14:paraId="0AE6B8F5" w14:textId="1BCF96A8" w:rsidR="00C50BE9" w:rsidRDefault="00C50BE9" w:rsidP="00C50BE9">
      <w:pPr>
        <w:ind w:left="630"/>
        <w:rPr>
          <w:bCs/>
          <w:color w:val="0D0D0D" w:themeColor="text1" w:themeTint="F2"/>
        </w:rPr>
      </w:pPr>
      <w:r w:rsidRPr="00194733">
        <w:rPr>
          <w:bCs/>
          <w:color w:val="0D0D0D" w:themeColor="text1" w:themeTint="F2"/>
        </w:rPr>
        <w:t xml:space="preserve">Requests that do not contain elements marked as “Y” will generate a failure response from the API. See Section </w:t>
      </w:r>
      <w:r w:rsidR="002E0C70">
        <w:rPr>
          <w:bCs/>
          <w:color w:val="0D0D0D" w:themeColor="text1" w:themeTint="F2"/>
        </w:rPr>
        <w:t>7</w:t>
      </w:r>
      <w:r w:rsidRPr="00194733">
        <w:rPr>
          <w:bCs/>
          <w:color w:val="0D0D0D" w:themeColor="text1" w:themeTint="F2"/>
        </w:rPr>
        <w:t xml:space="preserve"> for details regarding Exception Handling and Recovery. </w:t>
      </w:r>
    </w:p>
    <w:p w14:paraId="50524660" w14:textId="1B736A3E" w:rsidR="00C50BE9" w:rsidRDefault="00C50BE9" w:rsidP="00C50BE9">
      <w:pPr>
        <w:pStyle w:val="Heading2"/>
        <w:numPr>
          <w:ilvl w:val="1"/>
          <w:numId w:val="1"/>
        </w:numPr>
        <w:tabs>
          <w:tab w:val="clear" w:pos="2736"/>
          <w:tab w:val="num" w:pos="1260"/>
        </w:tabs>
        <w:ind w:hanging="2016"/>
        <w:rPr>
          <w:rStyle w:val="Hyperlink"/>
          <w:rFonts w:ascii="Arial" w:hAnsi="Arial" w:cs="Arial"/>
          <w:color w:val="0D0D0D" w:themeColor="text1" w:themeTint="F2"/>
          <w:u w:val="none"/>
        </w:rPr>
      </w:pPr>
      <w:bookmarkStart w:id="66" w:name="_Toc130828720"/>
      <w:r w:rsidRPr="00194733">
        <w:rPr>
          <w:rStyle w:val="Hyperlink"/>
          <w:rFonts w:ascii="Arial" w:hAnsi="Arial" w:cs="Arial"/>
          <w:color w:val="0D0D0D" w:themeColor="text1" w:themeTint="F2"/>
          <w:u w:val="none"/>
        </w:rPr>
        <w:t>Response Message</w:t>
      </w:r>
      <w:bookmarkEnd w:id="66"/>
    </w:p>
    <w:p w14:paraId="07607BA0" w14:textId="77777777" w:rsidR="00A55DB0" w:rsidRPr="00A55DB0" w:rsidRDefault="00A55DB0" w:rsidP="00A55DB0"/>
    <w:tbl>
      <w:tblPr>
        <w:tblW w:w="504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380"/>
        <w:gridCol w:w="2125"/>
        <w:gridCol w:w="4410"/>
      </w:tblGrid>
      <w:tr w:rsidR="00A55DB0" w:rsidRPr="003955C5" w14:paraId="62A836C9" w14:textId="77777777" w:rsidTr="00A55DB0">
        <w:trPr>
          <w:cantSplit/>
          <w:trHeight w:val="593"/>
          <w:tblHeader/>
        </w:trPr>
        <w:tc>
          <w:tcPr>
            <w:tcW w:w="767" w:type="pct"/>
            <w:shd w:val="clear" w:color="auto" w:fill="BFBFBF" w:themeFill="background1" w:themeFillShade="BF"/>
            <w:noWrap/>
            <w:vAlign w:val="center"/>
          </w:tcPr>
          <w:p w14:paraId="6CE3B18C" w14:textId="74AEB797" w:rsidR="003955C5" w:rsidRPr="004D6E39" w:rsidRDefault="003955C5" w:rsidP="003955C5">
            <w:pPr>
              <w:spacing w:after="0" w:line="240" w:lineRule="auto"/>
              <w:jc w:val="both"/>
              <w:rPr>
                <w:rFonts w:eastAsia="Times New Roman" w:cstheme="minorHAnsi"/>
                <w:b/>
                <w:bCs/>
                <w:i/>
                <w:iCs/>
                <w:color w:val="0D0D0D"/>
                <w:sz w:val="20"/>
                <w:szCs w:val="20"/>
                <w:lang w:eastAsia="zh-CN"/>
              </w:rPr>
            </w:pPr>
            <w:r w:rsidRPr="004D6E39">
              <w:rPr>
                <w:rFonts w:eastAsia="Times New Roman" w:cstheme="minorHAnsi"/>
                <w:b/>
                <w:bCs/>
                <w:i/>
                <w:iCs/>
                <w:color w:val="0D0D0D"/>
                <w:sz w:val="20"/>
                <w:szCs w:val="20"/>
                <w:lang w:eastAsia="zh-CN"/>
              </w:rPr>
              <w:t>Type</w:t>
            </w:r>
          </w:p>
        </w:tc>
        <w:tc>
          <w:tcPr>
            <w:tcW w:w="1130" w:type="pct"/>
            <w:shd w:val="clear" w:color="auto" w:fill="BFBFBF" w:themeFill="background1" w:themeFillShade="BF"/>
            <w:noWrap/>
            <w:vAlign w:val="center"/>
          </w:tcPr>
          <w:p w14:paraId="761F3D58" w14:textId="1FDF182C" w:rsidR="003955C5" w:rsidRPr="004D6E39" w:rsidRDefault="003955C5" w:rsidP="003955C5">
            <w:pPr>
              <w:spacing w:after="0" w:line="240" w:lineRule="auto"/>
              <w:jc w:val="both"/>
              <w:rPr>
                <w:rFonts w:eastAsia="Times New Roman" w:cstheme="minorHAnsi"/>
                <w:b/>
                <w:bCs/>
                <w:i/>
                <w:iCs/>
                <w:color w:val="0D0D0D"/>
                <w:sz w:val="20"/>
                <w:szCs w:val="20"/>
                <w:lang w:eastAsia="zh-CN"/>
              </w:rPr>
            </w:pPr>
            <w:r w:rsidRPr="004D6E39">
              <w:rPr>
                <w:rFonts w:eastAsia="Times New Roman" w:cstheme="minorHAnsi"/>
                <w:b/>
                <w:bCs/>
                <w:i/>
                <w:iCs/>
                <w:color w:val="0D0D0D"/>
                <w:sz w:val="20"/>
                <w:szCs w:val="20"/>
                <w:lang w:eastAsia="zh-CN"/>
              </w:rPr>
              <w:t>Sub Type</w:t>
            </w:r>
          </w:p>
        </w:tc>
        <w:tc>
          <w:tcPr>
            <w:tcW w:w="1009" w:type="pct"/>
            <w:shd w:val="clear" w:color="auto" w:fill="BFBFBF" w:themeFill="background1" w:themeFillShade="BF"/>
            <w:noWrap/>
            <w:vAlign w:val="center"/>
          </w:tcPr>
          <w:p w14:paraId="278151FB" w14:textId="0874EA54" w:rsidR="003955C5" w:rsidRPr="004D6E39" w:rsidRDefault="003955C5" w:rsidP="003955C5">
            <w:pPr>
              <w:spacing w:after="0" w:line="240" w:lineRule="auto"/>
              <w:jc w:val="both"/>
              <w:rPr>
                <w:rFonts w:eastAsia="Times New Roman" w:cstheme="minorHAnsi"/>
                <w:b/>
                <w:bCs/>
                <w:i/>
                <w:iCs/>
                <w:color w:val="0D0D0D"/>
                <w:sz w:val="20"/>
                <w:szCs w:val="20"/>
                <w:lang w:eastAsia="zh-CN"/>
              </w:rPr>
            </w:pPr>
            <w:r w:rsidRPr="004D6E39">
              <w:rPr>
                <w:rFonts w:eastAsia="Times New Roman" w:cstheme="minorHAnsi"/>
                <w:b/>
                <w:bCs/>
                <w:i/>
                <w:iCs/>
                <w:color w:val="0D0D0D"/>
                <w:sz w:val="20"/>
                <w:szCs w:val="20"/>
                <w:lang w:eastAsia="zh-CN"/>
              </w:rPr>
              <w:t>Field</w:t>
            </w:r>
          </w:p>
        </w:tc>
        <w:tc>
          <w:tcPr>
            <w:tcW w:w="2094" w:type="pct"/>
            <w:shd w:val="clear" w:color="auto" w:fill="BFBFBF" w:themeFill="background1" w:themeFillShade="BF"/>
            <w:vAlign w:val="center"/>
          </w:tcPr>
          <w:p w14:paraId="2732CB26" w14:textId="1684A4F4" w:rsidR="003955C5" w:rsidRPr="004D6E39" w:rsidRDefault="003955C5" w:rsidP="003955C5">
            <w:pPr>
              <w:spacing w:after="0" w:line="240" w:lineRule="auto"/>
              <w:jc w:val="both"/>
              <w:rPr>
                <w:rFonts w:eastAsia="Times New Roman" w:cstheme="minorHAnsi"/>
                <w:b/>
                <w:bCs/>
                <w:i/>
                <w:iCs/>
                <w:color w:val="0D0D0D"/>
                <w:sz w:val="20"/>
                <w:szCs w:val="20"/>
                <w:lang w:eastAsia="zh-CN"/>
              </w:rPr>
            </w:pPr>
            <w:proofErr w:type="spellStart"/>
            <w:r w:rsidRPr="004D6E39">
              <w:rPr>
                <w:rFonts w:eastAsia="Times New Roman" w:cstheme="minorHAnsi"/>
                <w:b/>
                <w:bCs/>
                <w:i/>
                <w:iCs/>
                <w:color w:val="0D0D0D"/>
                <w:sz w:val="20"/>
                <w:szCs w:val="20"/>
                <w:lang w:eastAsia="zh-CN"/>
              </w:rPr>
              <w:t>Desciption</w:t>
            </w:r>
            <w:proofErr w:type="spellEnd"/>
          </w:p>
        </w:tc>
      </w:tr>
      <w:tr w:rsidR="00A8545D" w:rsidRPr="003955C5" w14:paraId="1DB0A490" w14:textId="77777777" w:rsidTr="00A55DB0">
        <w:trPr>
          <w:trHeight w:val="259"/>
        </w:trPr>
        <w:tc>
          <w:tcPr>
            <w:tcW w:w="767" w:type="pct"/>
            <w:shd w:val="clear" w:color="auto" w:fill="auto"/>
            <w:noWrap/>
            <w:vAlign w:val="center"/>
            <w:hideMark/>
          </w:tcPr>
          <w:p w14:paraId="519C88E3" w14:textId="77777777" w:rsidR="003955C5" w:rsidRPr="004D6E39" w:rsidRDefault="003955C5" w:rsidP="003955C5">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SignonRs</w:t>
            </w:r>
            <w:proofErr w:type="spellEnd"/>
          </w:p>
        </w:tc>
        <w:tc>
          <w:tcPr>
            <w:tcW w:w="1130" w:type="pct"/>
            <w:shd w:val="clear" w:color="auto" w:fill="auto"/>
            <w:noWrap/>
            <w:vAlign w:val="center"/>
            <w:hideMark/>
          </w:tcPr>
          <w:p w14:paraId="7D3C55A9" w14:textId="77777777" w:rsidR="003955C5" w:rsidRPr="004D6E39" w:rsidRDefault="003955C5" w:rsidP="003955C5">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Status</w:t>
            </w:r>
          </w:p>
        </w:tc>
        <w:tc>
          <w:tcPr>
            <w:tcW w:w="1009" w:type="pct"/>
            <w:shd w:val="clear" w:color="000000" w:fill="FFFFFF"/>
            <w:noWrap/>
            <w:vAlign w:val="center"/>
            <w:hideMark/>
          </w:tcPr>
          <w:p w14:paraId="0EAF3580" w14:textId="77777777" w:rsidR="003955C5" w:rsidRPr="004D6E39" w:rsidRDefault="003955C5" w:rsidP="003955C5">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StatusCd</w:t>
            </w:r>
            <w:proofErr w:type="spellEnd"/>
          </w:p>
        </w:tc>
        <w:tc>
          <w:tcPr>
            <w:tcW w:w="2094" w:type="pct"/>
            <w:shd w:val="clear" w:color="auto" w:fill="auto"/>
            <w:vAlign w:val="center"/>
            <w:hideMark/>
          </w:tcPr>
          <w:p w14:paraId="72A421C6" w14:textId="77777777" w:rsidR="003955C5" w:rsidRPr="004D6E39" w:rsidRDefault="003955C5" w:rsidP="003955C5">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Status of transaction</w:t>
            </w:r>
          </w:p>
        </w:tc>
      </w:tr>
      <w:tr w:rsidR="00984631" w:rsidRPr="003955C5" w14:paraId="7A1D3EED" w14:textId="77777777" w:rsidTr="00A55DB0">
        <w:trPr>
          <w:trHeight w:val="259"/>
        </w:trPr>
        <w:tc>
          <w:tcPr>
            <w:tcW w:w="767" w:type="pct"/>
            <w:shd w:val="clear" w:color="auto" w:fill="auto"/>
            <w:noWrap/>
            <w:vAlign w:val="center"/>
            <w:hideMark/>
          </w:tcPr>
          <w:p w14:paraId="1CA5F711" w14:textId="494FDD84" w:rsidR="003955C5" w:rsidRPr="004D6E39" w:rsidRDefault="003955C5" w:rsidP="003955C5">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SignonRs</w:t>
            </w:r>
            <w:proofErr w:type="spellEnd"/>
          </w:p>
        </w:tc>
        <w:tc>
          <w:tcPr>
            <w:tcW w:w="1130" w:type="pct"/>
            <w:shd w:val="clear" w:color="auto" w:fill="auto"/>
            <w:noWrap/>
            <w:vAlign w:val="center"/>
            <w:hideMark/>
          </w:tcPr>
          <w:p w14:paraId="2603F6FB" w14:textId="77777777" w:rsidR="003955C5" w:rsidRPr="004D6E39" w:rsidRDefault="003955C5" w:rsidP="003955C5">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Status</w:t>
            </w:r>
          </w:p>
        </w:tc>
        <w:tc>
          <w:tcPr>
            <w:tcW w:w="1009" w:type="pct"/>
            <w:shd w:val="clear" w:color="000000" w:fill="FFFFFF"/>
            <w:noWrap/>
            <w:vAlign w:val="center"/>
            <w:hideMark/>
          </w:tcPr>
          <w:p w14:paraId="0126D0AE" w14:textId="77777777" w:rsidR="003955C5" w:rsidRPr="004D6E39" w:rsidRDefault="003955C5" w:rsidP="003955C5">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StatusDesc</w:t>
            </w:r>
            <w:proofErr w:type="spellEnd"/>
          </w:p>
        </w:tc>
        <w:tc>
          <w:tcPr>
            <w:tcW w:w="2094" w:type="pct"/>
            <w:shd w:val="clear" w:color="auto" w:fill="auto"/>
            <w:vAlign w:val="center"/>
            <w:hideMark/>
          </w:tcPr>
          <w:p w14:paraId="4920605A" w14:textId="77777777" w:rsidR="003955C5" w:rsidRPr="004D6E39" w:rsidRDefault="003955C5" w:rsidP="003955C5">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Description of transaction status</w:t>
            </w:r>
          </w:p>
        </w:tc>
      </w:tr>
      <w:tr w:rsidR="00984631" w:rsidRPr="00984631" w14:paraId="3C525039"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47077"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SignonRs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B50C2"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CustId</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E5FFEA"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SPName</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46977AE4"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Domain name of carrier</w:t>
            </w:r>
          </w:p>
        </w:tc>
      </w:tr>
      <w:tr w:rsidR="00984631" w:rsidRPr="00984631" w14:paraId="2E210B1A"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C7AEA"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lastRenderedPageBreak/>
              <w:t>SignonRs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44589"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CustId</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CC9381"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CustLoginId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794383B7"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Identity of carrier - parent company</w:t>
            </w:r>
          </w:p>
        </w:tc>
      </w:tr>
      <w:tr w:rsidR="00984631" w:rsidRPr="00984631" w14:paraId="54C014C0"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30DEDF"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SignonRs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E2C9D0" w14:textId="7257257B"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w:t>
            </w:r>
            <w:r w:rsidR="00415AC0" w:rsidRPr="004D6E39">
              <w:rPr>
                <w:rFonts w:cstheme="minorHAnsi"/>
                <w:bCs/>
                <w:color w:val="0D0D0D" w:themeColor="text1" w:themeTint="F2"/>
                <w:sz w:val="20"/>
                <w:szCs w:val="20"/>
              </w:rPr>
              <w:t>-----------</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64D7E8"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ClientDt</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36BB9140"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Date and time stamp from carrier's system</w:t>
            </w:r>
          </w:p>
        </w:tc>
      </w:tr>
      <w:tr w:rsidR="00984631" w:rsidRPr="00984631" w14:paraId="36043CBF"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8EE27"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SignonRs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5374A" w14:textId="10B73049"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w:t>
            </w:r>
            <w:r w:rsidR="00415AC0" w:rsidRPr="004D6E39">
              <w:rPr>
                <w:rFonts w:cstheme="minorHAnsi"/>
                <w:bCs/>
                <w:color w:val="0D0D0D" w:themeColor="text1" w:themeTint="F2"/>
                <w:sz w:val="20"/>
                <w:szCs w:val="20"/>
              </w:rPr>
              <w:t>-----------</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270C04"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CustLangPref</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4A04D24A"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Preferred language of requester</w:t>
            </w:r>
          </w:p>
        </w:tc>
      </w:tr>
      <w:tr w:rsidR="00984631" w:rsidRPr="00984631" w14:paraId="7FF01C9D"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B3963"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SignonRs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F5682C"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ClientApp</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AA5EB1"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Org</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2BFF65C6"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Name of requesting company</w:t>
            </w:r>
          </w:p>
        </w:tc>
      </w:tr>
      <w:tr w:rsidR="00984631" w:rsidRPr="00984631" w14:paraId="45C0863E"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86C260"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SignonRs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BA2CA"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ClientApp</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00BE8D"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Name</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519B16A5"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Application being requested</w:t>
            </w:r>
          </w:p>
        </w:tc>
      </w:tr>
      <w:tr w:rsidR="00984631" w:rsidRPr="00984631" w14:paraId="2C1D8B92"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ACB40"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SignonRs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83F7BF"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ClientApp</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C41548"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Version</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6D713C27"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Application Version</w:t>
            </w:r>
          </w:p>
        </w:tc>
      </w:tr>
      <w:tr w:rsidR="00984631" w:rsidRPr="00984631" w14:paraId="34DC62EC"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02CFF"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SignonRs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4AD4A7" w14:textId="70B53661"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w:t>
            </w:r>
            <w:r w:rsidR="00415AC0" w:rsidRPr="004D6E39">
              <w:rPr>
                <w:rFonts w:cstheme="minorHAnsi"/>
                <w:bCs/>
                <w:color w:val="0D0D0D" w:themeColor="text1" w:themeTint="F2"/>
                <w:sz w:val="20"/>
                <w:szCs w:val="20"/>
              </w:rPr>
              <w:t>-----------</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CCF658"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ServerDt</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2313421F"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Date and time stamp from HSB's system</w:t>
            </w:r>
          </w:p>
        </w:tc>
      </w:tr>
      <w:tr w:rsidR="00984631" w:rsidRPr="00984631" w14:paraId="69D5CDC4"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BD267"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SignonRs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5364A6" w14:textId="00CAABEF"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w:t>
            </w:r>
            <w:r w:rsidR="00415AC0" w:rsidRPr="004D6E39">
              <w:rPr>
                <w:rFonts w:cstheme="minorHAnsi"/>
                <w:bCs/>
                <w:color w:val="0D0D0D" w:themeColor="text1" w:themeTint="F2"/>
                <w:sz w:val="20"/>
                <w:szCs w:val="20"/>
              </w:rPr>
              <w:t>-----------</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492D17"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Language</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73539DB3"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Language of the HSB response</w:t>
            </w:r>
          </w:p>
        </w:tc>
      </w:tr>
      <w:tr w:rsidR="00984631" w:rsidRPr="00984631" w14:paraId="22B82E95"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6CA98"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6EFB9"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ItemIdInfo</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37897D"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UID</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39A24EDC"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Unique identifier of the request or response.</w:t>
            </w:r>
          </w:p>
        </w:tc>
      </w:tr>
      <w:tr w:rsidR="00984631" w:rsidRPr="00984631" w14:paraId="04EFC12C"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FC9BF"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B6008"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AFDCDB"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BusinessPurposeTypeCd</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0DB8C87B"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This field identifies the type of transaction</w:t>
            </w:r>
          </w:p>
        </w:tc>
      </w:tr>
      <w:tr w:rsidR="00984631" w:rsidRPr="00984631" w14:paraId="57054614"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26815"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FE930"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 xml:space="preserve"> /</w:t>
            </w:r>
            <w:proofErr w:type="spellStart"/>
            <w:r w:rsidRPr="004D6E39">
              <w:rPr>
                <w:rFonts w:eastAsia="Times New Roman" w:cstheme="minorHAnsi"/>
                <w:color w:val="0D0D0D"/>
                <w:sz w:val="20"/>
                <w:szCs w:val="20"/>
                <w:lang w:eastAsia="zh-CN"/>
              </w:rPr>
              <w:t>OtherIdentifier</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D19E25"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UID</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38ACC4C3"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Unique identifier of the request.  It should be returned along with response to correlate.</w:t>
            </w:r>
          </w:p>
        </w:tc>
      </w:tr>
      <w:tr w:rsidR="00984631" w:rsidRPr="00984631" w14:paraId="445FFC15"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E53EC"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6325E"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870B60" w14:textId="77777777" w:rsidR="00984631" w:rsidRPr="004D6E39" w:rsidRDefault="00984631" w:rsidP="0098463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TransactionResponseDt</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12CC5831" w14:textId="77777777" w:rsidR="00984631" w:rsidRPr="004D6E39" w:rsidRDefault="00984631" w:rsidP="0098463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Date that HSB Responds to the carrier's request</w:t>
            </w:r>
          </w:p>
        </w:tc>
      </w:tr>
      <w:tr w:rsidR="002D4507" w:rsidRPr="00984631" w14:paraId="4DE2EA31" w14:textId="7BD2BCDE"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CA114" w14:textId="2FCCDA63" w:rsidR="002D4507" w:rsidRPr="004D6E39" w:rsidRDefault="002D4507" w:rsidP="002D4507">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C3105" w14:textId="7B6D8876" w:rsidR="002D4507" w:rsidRPr="004D6E39" w:rsidRDefault="002D4507" w:rsidP="002D4507">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515281" w14:textId="37FDC338" w:rsidR="002D4507" w:rsidRPr="004D6E39" w:rsidRDefault="002D4507" w:rsidP="002D4507">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TransactionEffectiveDt</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6AD6CF7D" w14:textId="67F87FD2" w:rsidR="002D4507" w:rsidRPr="004D6E39" w:rsidRDefault="002D4507" w:rsidP="002D4507">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DateTime</w:t>
            </w:r>
            <w:proofErr w:type="spellEnd"/>
            <w:r w:rsidRPr="004D6E39">
              <w:rPr>
                <w:rFonts w:cstheme="minorHAnsi"/>
                <w:bCs/>
                <w:color w:val="0D0D0D" w:themeColor="text1" w:themeTint="F2"/>
                <w:sz w:val="20"/>
                <w:szCs w:val="20"/>
              </w:rPr>
              <w:t xml:space="preserve"> on which transaction takes effect</w:t>
            </w:r>
          </w:p>
        </w:tc>
      </w:tr>
      <w:tr w:rsidR="00A51113" w:rsidRPr="00984631" w14:paraId="41B4542A"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ADB38"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B8EC80"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 xml:space="preserve">/ </w:t>
            </w:r>
            <w:proofErr w:type="spellStart"/>
            <w:r w:rsidRPr="004D6E39">
              <w:rPr>
                <w:rFonts w:eastAsia="Times New Roman" w:cstheme="minorHAnsi"/>
                <w:color w:val="0D0D0D"/>
                <w:sz w:val="20"/>
                <w:szCs w:val="20"/>
                <w:lang w:eastAsia="zh-CN"/>
              </w:rPr>
              <w:t>MsgStatus</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55DFC4"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MsgStatusCd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0F761FF3" w14:textId="77777777" w:rsidR="00A51113" w:rsidRPr="004D6E39" w:rsidRDefault="00A51113" w:rsidP="00A51113">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xml:space="preserve">HSB sends in response, valid values - Success, Error,  </w:t>
            </w:r>
            <w:proofErr w:type="spellStart"/>
            <w:r w:rsidRPr="004D6E39">
              <w:rPr>
                <w:rFonts w:eastAsia="Times New Roman" w:cstheme="minorHAnsi"/>
                <w:color w:val="0D0D0D"/>
                <w:sz w:val="20"/>
                <w:szCs w:val="20"/>
                <w:lang w:eastAsia="zh-CN"/>
              </w:rPr>
              <w:t>SuccessWithInfo</w:t>
            </w:r>
            <w:proofErr w:type="spellEnd"/>
            <w:r w:rsidRPr="004D6E39">
              <w:rPr>
                <w:rFonts w:eastAsia="Times New Roman" w:cstheme="minorHAnsi"/>
                <w:color w:val="0D0D0D"/>
                <w:sz w:val="20"/>
                <w:szCs w:val="20"/>
                <w:lang w:eastAsia="zh-CN"/>
              </w:rPr>
              <w:t xml:space="preserve"> </w:t>
            </w:r>
          </w:p>
        </w:tc>
      </w:tr>
      <w:tr w:rsidR="00A51113" w:rsidRPr="00984631" w14:paraId="69795B65"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0DB383"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C83C7"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 xml:space="preserve">/ </w:t>
            </w:r>
            <w:proofErr w:type="spellStart"/>
            <w:r w:rsidRPr="004D6E39">
              <w:rPr>
                <w:rFonts w:eastAsia="Times New Roman" w:cstheme="minorHAnsi"/>
                <w:color w:val="0D0D0D"/>
                <w:sz w:val="20"/>
                <w:szCs w:val="20"/>
                <w:lang w:eastAsia="zh-CN"/>
              </w:rPr>
              <w:t>MsgStatus</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48454E"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MsgErrorCd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0E979D47" w14:textId="77777777" w:rsidR="00A51113" w:rsidRPr="004D6E39" w:rsidRDefault="00A51113" w:rsidP="00A51113">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xml:space="preserve">HSB response when </w:t>
            </w:r>
            <w:proofErr w:type="spellStart"/>
            <w:r w:rsidRPr="004D6E39">
              <w:rPr>
                <w:rFonts w:eastAsia="Times New Roman" w:cstheme="minorHAnsi"/>
                <w:color w:val="0D0D0D"/>
                <w:sz w:val="20"/>
                <w:szCs w:val="20"/>
                <w:lang w:eastAsia="zh-CN"/>
              </w:rPr>
              <w:t>MsgStatusCd</w:t>
            </w:r>
            <w:proofErr w:type="spellEnd"/>
            <w:r w:rsidRPr="004D6E39">
              <w:rPr>
                <w:rFonts w:eastAsia="Times New Roman" w:cstheme="minorHAnsi"/>
                <w:color w:val="0D0D0D"/>
                <w:sz w:val="20"/>
                <w:szCs w:val="20"/>
                <w:lang w:eastAsia="zh-CN"/>
              </w:rPr>
              <w:t xml:space="preserve"> is ‘Error’. valid values are </w:t>
            </w:r>
            <w:proofErr w:type="spellStart"/>
            <w:r w:rsidRPr="004D6E39">
              <w:rPr>
                <w:rFonts w:eastAsia="Times New Roman" w:cstheme="minorHAnsi"/>
                <w:color w:val="0D0D0D"/>
                <w:sz w:val="20"/>
                <w:szCs w:val="20"/>
                <w:lang w:eastAsia="zh-CN"/>
              </w:rPr>
              <w:t>DataError</w:t>
            </w:r>
            <w:proofErr w:type="spellEnd"/>
            <w:r w:rsidRPr="004D6E39">
              <w:rPr>
                <w:rFonts w:eastAsia="Times New Roman" w:cstheme="minorHAnsi"/>
                <w:color w:val="0D0D0D"/>
                <w:sz w:val="20"/>
                <w:szCs w:val="20"/>
                <w:lang w:eastAsia="zh-CN"/>
              </w:rPr>
              <w:t xml:space="preserve">, </w:t>
            </w:r>
            <w:proofErr w:type="spellStart"/>
            <w:r w:rsidRPr="004D6E39">
              <w:rPr>
                <w:rFonts w:eastAsia="Times New Roman" w:cstheme="minorHAnsi"/>
                <w:color w:val="0D0D0D"/>
                <w:sz w:val="20"/>
                <w:szCs w:val="20"/>
                <w:lang w:eastAsia="zh-CN"/>
              </w:rPr>
              <w:t>GeneralFailure</w:t>
            </w:r>
            <w:proofErr w:type="spellEnd"/>
            <w:r w:rsidRPr="004D6E39">
              <w:rPr>
                <w:rFonts w:eastAsia="Times New Roman" w:cstheme="minorHAnsi"/>
                <w:color w:val="0D0D0D"/>
                <w:sz w:val="20"/>
                <w:szCs w:val="20"/>
                <w:lang w:eastAsia="zh-CN"/>
              </w:rPr>
              <w:t xml:space="preserve">, </w:t>
            </w:r>
            <w:proofErr w:type="spellStart"/>
            <w:r w:rsidRPr="004D6E39">
              <w:rPr>
                <w:rFonts w:eastAsia="Times New Roman" w:cstheme="minorHAnsi"/>
                <w:color w:val="0D0D0D"/>
                <w:sz w:val="20"/>
                <w:szCs w:val="20"/>
                <w:lang w:eastAsia="zh-CN"/>
              </w:rPr>
              <w:t>NotAvailable</w:t>
            </w:r>
            <w:proofErr w:type="spellEnd"/>
          </w:p>
        </w:tc>
      </w:tr>
      <w:tr w:rsidR="00A51113" w:rsidRPr="00984631" w14:paraId="375EA3E9"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43124"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E3127"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MsgStatus</w:t>
            </w:r>
            <w:proofErr w:type="spellEnd"/>
            <w:r w:rsidRPr="004D6E39">
              <w:rPr>
                <w:rFonts w:eastAsia="Times New Roman" w:cstheme="minorHAnsi"/>
                <w:color w:val="0D0D0D"/>
                <w:sz w:val="20"/>
                <w:szCs w:val="20"/>
                <w:lang w:eastAsia="zh-CN"/>
              </w:rPr>
              <w:t xml:space="preserve">/ </w:t>
            </w:r>
            <w:proofErr w:type="spellStart"/>
            <w:r w:rsidRPr="004D6E39">
              <w:rPr>
                <w:rFonts w:eastAsia="Times New Roman" w:cstheme="minorHAnsi"/>
                <w:color w:val="0D0D0D"/>
                <w:sz w:val="20"/>
                <w:szCs w:val="20"/>
                <w:lang w:eastAsia="zh-CN"/>
              </w:rPr>
              <w:t>ExtendedStatus</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40A7C4"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ExtendedStatusCd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0670FB20" w14:textId="77777777" w:rsidR="00A51113" w:rsidRPr="004D6E39" w:rsidRDefault="00A51113" w:rsidP="00A51113">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xml:space="preserve">HSB sends in response when an error or informational message is to be conveyed to the insurer. Applies when </w:t>
            </w:r>
            <w:proofErr w:type="spellStart"/>
            <w:r w:rsidRPr="004D6E39">
              <w:rPr>
                <w:rFonts w:eastAsia="Times New Roman" w:cstheme="minorHAnsi"/>
                <w:color w:val="0D0D0D"/>
                <w:sz w:val="20"/>
                <w:szCs w:val="20"/>
                <w:lang w:eastAsia="zh-CN"/>
              </w:rPr>
              <w:t>MsgStatusCd</w:t>
            </w:r>
            <w:proofErr w:type="spellEnd"/>
            <w:r w:rsidRPr="004D6E39">
              <w:rPr>
                <w:rFonts w:eastAsia="Times New Roman" w:cstheme="minorHAnsi"/>
                <w:color w:val="0D0D0D"/>
                <w:sz w:val="20"/>
                <w:szCs w:val="20"/>
                <w:lang w:eastAsia="zh-CN"/>
              </w:rPr>
              <w:t xml:space="preserve"> = ‘</w:t>
            </w:r>
            <w:proofErr w:type="spellStart"/>
            <w:r w:rsidRPr="004D6E39">
              <w:rPr>
                <w:rFonts w:eastAsia="Times New Roman" w:cstheme="minorHAnsi"/>
                <w:color w:val="0D0D0D"/>
                <w:sz w:val="20"/>
                <w:szCs w:val="20"/>
                <w:lang w:eastAsia="zh-CN"/>
              </w:rPr>
              <w:t>SuccessWithInfo</w:t>
            </w:r>
            <w:proofErr w:type="spellEnd"/>
            <w:r w:rsidRPr="004D6E39">
              <w:rPr>
                <w:rFonts w:eastAsia="Times New Roman" w:cstheme="minorHAnsi"/>
                <w:color w:val="0D0D0D"/>
                <w:sz w:val="20"/>
                <w:szCs w:val="20"/>
                <w:lang w:eastAsia="zh-CN"/>
              </w:rPr>
              <w:t xml:space="preserve">’ or (‘Error’ and </w:t>
            </w:r>
            <w:proofErr w:type="spellStart"/>
            <w:r w:rsidRPr="004D6E39">
              <w:rPr>
                <w:rFonts w:eastAsia="Times New Roman" w:cstheme="minorHAnsi"/>
                <w:color w:val="0D0D0D"/>
                <w:sz w:val="20"/>
                <w:szCs w:val="20"/>
                <w:lang w:eastAsia="zh-CN"/>
              </w:rPr>
              <w:t>MsgErrorCd</w:t>
            </w:r>
            <w:proofErr w:type="spellEnd"/>
            <w:r w:rsidRPr="004D6E39">
              <w:rPr>
                <w:rFonts w:eastAsia="Times New Roman" w:cstheme="minorHAnsi"/>
                <w:color w:val="0D0D0D"/>
                <w:sz w:val="20"/>
                <w:szCs w:val="20"/>
                <w:lang w:eastAsia="zh-CN"/>
              </w:rPr>
              <w:t xml:space="preserve"> = ‘</w:t>
            </w:r>
            <w:proofErr w:type="spellStart"/>
            <w:r w:rsidRPr="004D6E39">
              <w:rPr>
                <w:rFonts w:eastAsia="Times New Roman" w:cstheme="minorHAnsi"/>
                <w:color w:val="0D0D0D"/>
                <w:sz w:val="20"/>
                <w:szCs w:val="20"/>
                <w:lang w:eastAsia="zh-CN"/>
              </w:rPr>
              <w:t>DataError</w:t>
            </w:r>
            <w:proofErr w:type="spellEnd"/>
            <w:r w:rsidRPr="004D6E39">
              <w:rPr>
                <w:rFonts w:eastAsia="Times New Roman" w:cstheme="minorHAnsi"/>
                <w:color w:val="0D0D0D"/>
                <w:sz w:val="20"/>
                <w:szCs w:val="20"/>
                <w:lang w:eastAsia="zh-CN"/>
              </w:rPr>
              <w:t>’).  Valid values = ‘</w:t>
            </w:r>
            <w:proofErr w:type="spellStart"/>
            <w:r w:rsidRPr="004D6E39">
              <w:rPr>
                <w:rFonts w:eastAsia="Times New Roman" w:cstheme="minorHAnsi"/>
                <w:color w:val="0D0D0D"/>
                <w:sz w:val="20"/>
                <w:szCs w:val="20"/>
                <w:lang w:eastAsia="zh-CN"/>
              </w:rPr>
              <w:t>DataMissing</w:t>
            </w:r>
            <w:proofErr w:type="spellEnd"/>
            <w:r w:rsidRPr="004D6E39">
              <w:rPr>
                <w:rFonts w:eastAsia="Times New Roman" w:cstheme="minorHAnsi"/>
                <w:color w:val="0D0D0D"/>
                <w:sz w:val="20"/>
                <w:szCs w:val="20"/>
                <w:lang w:eastAsia="zh-CN"/>
              </w:rPr>
              <w:t>’, ‘</w:t>
            </w:r>
            <w:proofErr w:type="spellStart"/>
            <w:r w:rsidRPr="004D6E39">
              <w:rPr>
                <w:rFonts w:eastAsia="Times New Roman" w:cstheme="minorHAnsi"/>
                <w:color w:val="0D0D0D"/>
                <w:sz w:val="20"/>
                <w:szCs w:val="20"/>
                <w:lang w:eastAsia="zh-CN"/>
              </w:rPr>
              <w:t>DataInvalid</w:t>
            </w:r>
            <w:proofErr w:type="spellEnd"/>
            <w:r w:rsidRPr="004D6E39">
              <w:rPr>
                <w:rFonts w:eastAsia="Times New Roman" w:cstheme="minorHAnsi"/>
                <w:color w:val="0D0D0D"/>
                <w:sz w:val="20"/>
                <w:szCs w:val="20"/>
                <w:lang w:eastAsia="zh-CN"/>
              </w:rPr>
              <w:t>’, ‘</w:t>
            </w:r>
            <w:proofErr w:type="spellStart"/>
            <w:r w:rsidRPr="004D6E39">
              <w:rPr>
                <w:rFonts w:eastAsia="Times New Roman" w:cstheme="minorHAnsi"/>
                <w:color w:val="0D0D0D"/>
                <w:sz w:val="20"/>
                <w:szCs w:val="20"/>
                <w:lang w:eastAsia="zh-CN"/>
              </w:rPr>
              <w:t>DataNotFound</w:t>
            </w:r>
            <w:proofErr w:type="spellEnd"/>
            <w:r w:rsidRPr="004D6E39">
              <w:rPr>
                <w:rFonts w:eastAsia="Times New Roman" w:cstheme="minorHAnsi"/>
                <w:color w:val="0D0D0D"/>
                <w:sz w:val="20"/>
                <w:szCs w:val="20"/>
                <w:lang w:eastAsia="zh-CN"/>
              </w:rPr>
              <w:t>’.</w:t>
            </w:r>
          </w:p>
        </w:tc>
      </w:tr>
      <w:tr w:rsidR="00A51113" w:rsidRPr="00984631" w14:paraId="2136AFCD"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C2FEB5"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23029"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MsgStatus</w:t>
            </w:r>
            <w:proofErr w:type="spellEnd"/>
            <w:r w:rsidRPr="004D6E39">
              <w:rPr>
                <w:rFonts w:eastAsia="Times New Roman" w:cstheme="minorHAnsi"/>
                <w:color w:val="0D0D0D"/>
                <w:sz w:val="20"/>
                <w:szCs w:val="20"/>
                <w:lang w:eastAsia="zh-CN"/>
              </w:rPr>
              <w:t xml:space="preserve">/ </w:t>
            </w:r>
            <w:proofErr w:type="spellStart"/>
            <w:r w:rsidRPr="004D6E39">
              <w:rPr>
                <w:rFonts w:eastAsia="Times New Roman" w:cstheme="minorHAnsi"/>
                <w:color w:val="0D0D0D"/>
                <w:sz w:val="20"/>
                <w:szCs w:val="20"/>
                <w:lang w:eastAsia="zh-CN"/>
              </w:rPr>
              <w:t>ExtendedStatus</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EE5688"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ExtendedStatusDesc</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277A7DBE" w14:textId="77777777" w:rsidR="00A51113" w:rsidRPr="004D6E39" w:rsidRDefault="00A51113" w:rsidP="00A51113">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xml:space="preserve">HSB sends in response when an error or informational message is to be conveyed to the insurer. Applies when </w:t>
            </w:r>
            <w:proofErr w:type="spellStart"/>
            <w:r w:rsidRPr="004D6E39">
              <w:rPr>
                <w:rFonts w:eastAsia="Times New Roman" w:cstheme="minorHAnsi"/>
                <w:color w:val="0D0D0D"/>
                <w:sz w:val="20"/>
                <w:szCs w:val="20"/>
                <w:lang w:eastAsia="zh-CN"/>
              </w:rPr>
              <w:t>MsgStatusCd</w:t>
            </w:r>
            <w:proofErr w:type="spellEnd"/>
            <w:r w:rsidRPr="004D6E39">
              <w:rPr>
                <w:rFonts w:eastAsia="Times New Roman" w:cstheme="minorHAnsi"/>
                <w:color w:val="0D0D0D"/>
                <w:sz w:val="20"/>
                <w:szCs w:val="20"/>
                <w:lang w:eastAsia="zh-CN"/>
              </w:rPr>
              <w:t xml:space="preserve"> = ‘</w:t>
            </w:r>
            <w:proofErr w:type="spellStart"/>
            <w:r w:rsidRPr="004D6E39">
              <w:rPr>
                <w:rFonts w:eastAsia="Times New Roman" w:cstheme="minorHAnsi"/>
                <w:color w:val="0D0D0D"/>
                <w:sz w:val="20"/>
                <w:szCs w:val="20"/>
                <w:lang w:eastAsia="zh-CN"/>
              </w:rPr>
              <w:t>SuccessWithInfo</w:t>
            </w:r>
            <w:proofErr w:type="spellEnd"/>
            <w:r w:rsidRPr="004D6E39">
              <w:rPr>
                <w:rFonts w:eastAsia="Times New Roman" w:cstheme="minorHAnsi"/>
                <w:color w:val="0D0D0D"/>
                <w:sz w:val="20"/>
                <w:szCs w:val="20"/>
                <w:lang w:eastAsia="zh-CN"/>
              </w:rPr>
              <w:t xml:space="preserve">’ or (‘Error’ and </w:t>
            </w:r>
            <w:proofErr w:type="spellStart"/>
            <w:r w:rsidRPr="004D6E39">
              <w:rPr>
                <w:rFonts w:eastAsia="Times New Roman" w:cstheme="minorHAnsi"/>
                <w:color w:val="0D0D0D"/>
                <w:sz w:val="20"/>
                <w:szCs w:val="20"/>
                <w:lang w:eastAsia="zh-CN"/>
              </w:rPr>
              <w:t>MsgErrorCd</w:t>
            </w:r>
            <w:proofErr w:type="spellEnd"/>
            <w:r w:rsidRPr="004D6E39">
              <w:rPr>
                <w:rFonts w:eastAsia="Times New Roman" w:cstheme="minorHAnsi"/>
                <w:color w:val="0D0D0D"/>
                <w:sz w:val="20"/>
                <w:szCs w:val="20"/>
                <w:lang w:eastAsia="zh-CN"/>
              </w:rPr>
              <w:t xml:space="preserve"> = ‘</w:t>
            </w:r>
            <w:proofErr w:type="spellStart"/>
            <w:r w:rsidRPr="004D6E39">
              <w:rPr>
                <w:rFonts w:eastAsia="Times New Roman" w:cstheme="minorHAnsi"/>
                <w:color w:val="0D0D0D"/>
                <w:sz w:val="20"/>
                <w:szCs w:val="20"/>
                <w:lang w:eastAsia="zh-CN"/>
              </w:rPr>
              <w:t>DataError</w:t>
            </w:r>
            <w:proofErr w:type="spellEnd"/>
            <w:r w:rsidRPr="004D6E39">
              <w:rPr>
                <w:rFonts w:eastAsia="Times New Roman" w:cstheme="minorHAnsi"/>
                <w:color w:val="0D0D0D"/>
                <w:sz w:val="20"/>
                <w:szCs w:val="20"/>
                <w:lang w:eastAsia="zh-CN"/>
              </w:rPr>
              <w:t>’).  Valid values = ‘</w:t>
            </w:r>
            <w:proofErr w:type="spellStart"/>
            <w:r w:rsidRPr="004D6E39">
              <w:rPr>
                <w:rFonts w:eastAsia="Times New Roman" w:cstheme="minorHAnsi"/>
                <w:color w:val="0D0D0D"/>
                <w:sz w:val="20"/>
                <w:szCs w:val="20"/>
                <w:lang w:eastAsia="zh-CN"/>
              </w:rPr>
              <w:t>DataMissing</w:t>
            </w:r>
            <w:proofErr w:type="spellEnd"/>
            <w:r w:rsidRPr="004D6E39">
              <w:rPr>
                <w:rFonts w:eastAsia="Times New Roman" w:cstheme="minorHAnsi"/>
                <w:color w:val="0D0D0D"/>
                <w:sz w:val="20"/>
                <w:szCs w:val="20"/>
                <w:lang w:eastAsia="zh-CN"/>
              </w:rPr>
              <w:t>’, ‘</w:t>
            </w:r>
            <w:proofErr w:type="spellStart"/>
            <w:r w:rsidRPr="004D6E39">
              <w:rPr>
                <w:rFonts w:eastAsia="Times New Roman" w:cstheme="minorHAnsi"/>
                <w:color w:val="0D0D0D"/>
                <w:sz w:val="20"/>
                <w:szCs w:val="20"/>
                <w:lang w:eastAsia="zh-CN"/>
              </w:rPr>
              <w:t>DataInvalid</w:t>
            </w:r>
            <w:proofErr w:type="spellEnd"/>
            <w:r w:rsidRPr="004D6E39">
              <w:rPr>
                <w:rFonts w:eastAsia="Times New Roman" w:cstheme="minorHAnsi"/>
                <w:color w:val="0D0D0D"/>
                <w:sz w:val="20"/>
                <w:szCs w:val="20"/>
                <w:lang w:eastAsia="zh-CN"/>
              </w:rPr>
              <w:t>’, ‘</w:t>
            </w:r>
            <w:proofErr w:type="spellStart"/>
            <w:r w:rsidRPr="004D6E39">
              <w:rPr>
                <w:rFonts w:eastAsia="Times New Roman" w:cstheme="minorHAnsi"/>
                <w:color w:val="0D0D0D"/>
                <w:sz w:val="20"/>
                <w:szCs w:val="20"/>
                <w:lang w:eastAsia="zh-CN"/>
              </w:rPr>
              <w:t>DataNotFound</w:t>
            </w:r>
            <w:proofErr w:type="spellEnd"/>
            <w:r w:rsidRPr="004D6E39">
              <w:rPr>
                <w:rFonts w:eastAsia="Times New Roman" w:cstheme="minorHAnsi"/>
                <w:color w:val="0D0D0D"/>
                <w:sz w:val="20"/>
                <w:szCs w:val="20"/>
                <w:lang w:eastAsia="zh-CN"/>
              </w:rPr>
              <w:t>’.</w:t>
            </w:r>
          </w:p>
        </w:tc>
      </w:tr>
      <w:tr w:rsidR="00A51113" w:rsidRPr="00984631" w14:paraId="3C6816B0"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2FD91C"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8F205"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598467"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ACORDStandardVersionCd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1239546A" w14:textId="77777777" w:rsidR="00A51113" w:rsidRPr="004D6E39" w:rsidRDefault="00A51113" w:rsidP="00A51113">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ACORD Version Number</w:t>
            </w:r>
          </w:p>
        </w:tc>
      </w:tr>
      <w:tr w:rsidR="00A51113" w:rsidRPr="00984631" w14:paraId="72AD7A96"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B2FEA"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9CC8A" w14:textId="7ACB2C89"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 xml:space="preserve">/Producer/ </w:t>
            </w:r>
            <w:proofErr w:type="spellStart"/>
            <w:r w:rsidRPr="004D6E39">
              <w:rPr>
                <w:rFonts w:eastAsia="Times New Roman" w:cstheme="minorHAnsi"/>
                <w:color w:val="0D0D0D"/>
                <w:sz w:val="20"/>
                <w:szCs w:val="20"/>
                <w:lang w:eastAsia="zh-CN"/>
              </w:rPr>
              <w:t>ItemIdInfo</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18D49B" w14:textId="77777777" w:rsidR="00A51113" w:rsidRPr="004D6E39" w:rsidRDefault="00A51113" w:rsidP="00A51113">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InsuredID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0DA0F396" w14:textId="77777777" w:rsidR="00A51113" w:rsidRPr="004D6E39" w:rsidRDefault="00A51113" w:rsidP="00A51113">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This agent ID an Insurer assigned to an individual Agent</w:t>
            </w:r>
          </w:p>
        </w:tc>
      </w:tr>
      <w:tr w:rsidR="00727D0D" w:rsidRPr="00984631" w14:paraId="65334EE0"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C06BAE" w14:textId="686FD3B0" w:rsidR="00727D0D" w:rsidRPr="004D6E39" w:rsidRDefault="00727D0D" w:rsidP="00727D0D">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EFA82A" w14:textId="063B8EA7" w:rsidR="00727D0D" w:rsidRPr="004D6E39" w:rsidRDefault="00727D0D" w:rsidP="00727D0D">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 Producer</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12FE57" w14:textId="46419D41" w:rsidR="00727D0D" w:rsidRPr="004D6E39" w:rsidRDefault="00727D0D" w:rsidP="00727D0D">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ContractNumber</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68B43A73" w14:textId="5E3A997C" w:rsidR="00727D0D" w:rsidRPr="004D6E39" w:rsidRDefault="00727D0D" w:rsidP="00727D0D">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Optional field for the agency/broker number or code assigned by the insurer</w:t>
            </w:r>
          </w:p>
        </w:tc>
      </w:tr>
      <w:tr w:rsidR="00727D0D" w:rsidRPr="00984631" w14:paraId="0347D501"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EB780" w14:textId="0B796841" w:rsidR="00727D0D" w:rsidRPr="004D6E39" w:rsidRDefault="00727D0D" w:rsidP="00727D0D">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6271F4" w14:textId="4BA12C33" w:rsidR="00727D0D" w:rsidRPr="004D6E39" w:rsidRDefault="00727D0D" w:rsidP="00727D0D">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 Producer</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BA9048" w14:textId="091EFFD8" w:rsidR="00727D0D" w:rsidRPr="004D6E39" w:rsidRDefault="00727D0D" w:rsidP="00727D0D">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PlacingOffice</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203DF0B3" w14:textId="0549B420" w:rsidR="00727D0D" w:rsidRPr="004D6E39" w:rsidRDefault="00727D0D" w:rsidP="00727D0D">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Optional field for identifying the branch Id or code for the agency assigned by the insurer</w:t>
            </w:r>
          </w:p>
        </w:tc>
      </w:tr>
      <w:tr w:rsidR="006835CE" w:rsidRPr="00984631" w14:paraId="4A037DF2"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1B4DE672" w14:textId="7ECEEE2D"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8E5CBD" w14:textId="6DB26E30"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InsuredOrPrincipal</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E887069" w14:textId="778FDB01"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Name</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034D5D5D" w14:textId="64D1BC15"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Name of Insured Company or Person</w:t>
            </w:r>
          </w:p>
        </w:tc>
      </w:tr>
      <w:tr w:rsidR="006835CE" w:rsidRPr="00984631" w14:paraId="76E2A842"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47865465" w14:textId="639434D9"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607F73" w14:textId="2564116E"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InsuredOrPrincipal</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Addr</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C0604FE" w14:textId="5D29623F"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Addr1</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2DFA502D" w14:textId="17AAE4F4"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Mailing address of the Insured</w:t>
            </w:r>
          </w:p>
        </w:tc>
      </w:tr>
      <w:tr w:rsidR="006835CE" w:rsidRPr="00984631" w14:paraId="5AEEDF01"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51612A4F" w14:textId="47BC5674"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0FAEF" w14:textId="77CE7E1E"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InsuredOrPrincipal</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Addr</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5C75B53" w14:textId="121E24DB"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Addr2</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1C0730FB" w14:textId="2978B296"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Mailing address of the Insured</w:t>
            </w:r>
          </w:p>
        </w:tc>
      </w:tr>
      <w:tr w:rsidR="006835CE" w:rsidRPr="0054314E" w14:paraId="3234F002"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78F81735" w14:textId="1F4D7004"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9F5047" w14:textId="47C9366A"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InsuredOrPrincipal</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Addr</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AD78FBB" w14:textId="6445D594"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City</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1AB1CDE8" w14:textId="661F7D35"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Mailing City of the insured</w:t>
            </w:r>
          </w:p>
        </w:tc>
      </w:tr>
      <w:tr w:rsidR="006835CE" w:rsidRPr="0054314E" w14:paraId="12ACF0A6"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78165A64" w14:textId="78CF150D"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6AADD" w14:textId="0D39618B"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InsuredOrPrincipal</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Addr</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B25A67F" w14:textId="6113506A"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StateProvCd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3E71112E" w14:textId="3D00DD82"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Mailing State of the insured</w:t>
            </w:r>
          </w:p>
        </w:tc>
      </w:tr>
      <w:tr w:rsidR="006835CE" w:rsidRPr="0054314E" w14:paraId="466D5841"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0F98C91B" w14:textId="3B679E7E"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7B825" w14:textId="6D5FCD96"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InsuredOrPrincipal</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Addr</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D104B24" w14:textId="653E8663"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PostalCode</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251F8CE8" w14:textId="2AB66CB7"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Mailing postal code of insured</w:t>
            </w:r>
          </w:p>
        </w:tc>
      </w:tr>
      <w:tr w:rsidR="006835CE" w:rsidRPr="0054314E" w14:paraId="7031EFC0"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6BDF8363" w14:textId="11380A8A"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lastRenderedPageBreak/>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05BA1" w14:textId="7C14E1DA"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InsuredOrPrincipal</w:t>
            </w:r>
            <w:proofErr w:type="spellEnd"/>
            <w:r w:rsidRPr="004D6E39">
              <w:rPr>
                <w:rFonts w:eastAsia="Times New Roman" w:cstheme="minorHAnsi"/>
                <w:color w:val="0D0D0D"/>
                <w:sz w:val="20"/>
                <w:szCs w:val="20"/>
                <w:lang w:eastAsia="zh-CN"/>
              </w:rPr>
              <w:t>/</w:t>
            </w:r>
            <w:r w:rsidRPr="004D6E39">
              <w:rPr>
                <w:rFonts w:cstheme="minorHAnsi"/>
                <w:sz w:val="20"/>
                <w:szCs w:val="20"/>
              </w:rPr>
              <w:t xml:space="preserve"> </w:t>
            </w:r>
            <w:r w:rsidRPr="004D6E39">
              <w:rPr>
                <w:rFonts w:eastAsia="Times New Roman" w:cstheme="minorHAnsi"/>
                <w:color w:val="0D0D0D"/>
                <w:sz w:val="20"/>
                <w:szCs w:val="20"/>
                <w:lang w:eastAsia="zh-CN"/>
              </w:rPr>
              <w:t>Communications</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3757FC6" w14:textId="77777777" w:rsidR="006835CE" w:rsidRPr="004D6E39" w:rsidRDefault="006835CE" w:rsidP="006835CE">
            <w:pPr>
              <w:shd w:val="clear" w:color="auto" w:fill="FFFFFE"/>
              <w:spacing w:after="0" w:line="285" w:lineRule="atLeast"/>
              <w:rPr>
                <w:rFonts w:cstheme="minorHAnsi"/>
                <w:bCs/>
                <w:color w:val="0D0D0D" w:themeColor="text1" w:themeTint="F2"/>
                <w:sz w:val="20"/>
                <w:szCs w:val="20"/>
              </w:rPr>
            </w:pPr>
            <w:proofErr w:type="spellStart"/>
            <w:r w:rsidRPr="004D6E39">
              <w:rPr>
                <w:rFonts w:cstheme="minorHAnsi"/>
                <w:bCs/>
                <w:color w:val="0D0D0D" w:themeColor="text1" w:themeTint="F2"/>
                <w:sz w:val="20"/>
                <w:szCs w:val="20"/>
              </w:rPr>
              <w:t>EmailAddr</w:t>
            </w:r>
            <w:proofErr w:type="spellEnd"/>
          </w:p>
          <w:p w14:paraId="06883AA2" w14:textId="4F50C737" w:rsidR="006835CE" w:rsidRPr="004D6E39" w:rsidRDefault="006835CE" w:rsidP="006835CE">
            <w:pPr>
              <w:spacing w:after="0" w:line="240" w:lineRule="auto"/>
              <w:jc w:val="both"/>
              <w:rPr>
                <w:rFonts w:eastAsia="Times New Roman" w:cstheme="minorHAnsi"/>
                <w:color w:val="0D0D0D"/>
                <w:sz w:val="20"/>
                <w:szCs w:val="20"/>
                <w:lang w:eastAsia="zh-CN"/>
              </w:rPr>
            </w:pPr>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333E182B" w14:textId="3DB399DC"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Mailing email address of insured</w:t>
            </w:r>
          </w:p>
        </w:tc>
      </w:tr>
      <w:tr w:rsidR="006835CE" w:rsidRPr="0054314E" w14:paraId="68AB24CB"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46C7998D" w14:textId="2DF8FD8A"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A995A" w14:textId="225D204A"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InsuredOrPrincipal</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8B9F773" w14:textId="2E2258FA"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Surname</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3156C408" w14:textId="76BC304E"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Last Name of Insured Person</w:t>
            </w:r>
          </w:p>
        </w:tc>
      </w:tr>
      <w:tr w:rsidR="006835CE" w:rsidRPr="0054314E" w14:paraId="0B45ADBB"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08AF814D" w14:textId="442373D2"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01C9F" w14:textId="69AC816F"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InsuredOrPrincipal</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F56DBB3" w14:textId="2C961719"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GivenName</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323736FF" w14:textId="1500F02D"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First Name of Insured Person</w:t>
            </w:r>
          </w:p>
        </w:tc>
      </w:tr>
      <w:tr w:rsidR="006835CE" w:rsidRPr="0054314E" w14:paraId="35ED76E3"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0B26914A" w14:textId="1F1F0D38"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079C1" w14:textId="72C35744"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InsuredOrPrincipal</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46BD1F4" w14:textId="600ABCDF"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OtherGivenName</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17626C9D" w14:textId="16FC9EA4"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Middle Name of Insured Person</w:t>
            </w:r>
          </w:p>
        </w:tc>
      </w:tr>
      <w:tr w:rsidR="006835CE" w:rsidRPr="0054314E" w14:paraId="0617EA6D"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73298D0E" w14:textId="054ACD3A"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54D92" w14:textId="4AF7C204"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InsuredOrPrincipal</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84D9AB3" w14:textId="745EB511"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TitlePrefix</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5434BBDD" w14:textId="705555EB"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Title of Insured Person</w:t>
            </w:r>
          </w:p>
        </w:tc>
      </w:tr>
      <w:tr w:rsidR="006835CE" w:rsidRPr="0054314E" w14:paraId="692C5437"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388BED84" w14:textId="21AFE02C"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23A12A" w14:textId="63340A4F"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0EABBA6" w14:textId="6FC0A571"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PolicyNumber</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582D9EA7" w14:textId="2E8E59B3"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Policy number will be optional for New business and rewrite transaction and it will be mandatory for policy change</w:t>
            </w:r>
            <w:r w:rsidR="002D740A" w:rsidRPr="004D6E39">
              <w:rPr>
                <w:rFonts w:cstheme="minorHAnsi"/>
                <w:bCs/>
                <w:color w:val="0D0D0D" w:themeColor="text1" w:themeTint="F2"/>
                <w:sz w:val="20"/>
                <w:szCs w:val="20"/>
              </w:rPr>
              <w:t>, reinsta</w:t>
            </w:r>
            <w:r w:rsidR="00765C77" w:rsidRPr="004D6E39">
              <w:rPr>
                <w:rFonts w:cstheme="minorHAnsi"/>
                <w:bCs/>
                <w:color w:val="0D0D0D" w:themeColor="text1" w:themeTint="F2"/>
                <w:sz w:val="20"/>
                <w:szCs w:val="20"/>
              </w:rPr>
              <w:t>t</w:t>
            </w:r>
            <w:r w:rsidR="002D740A" w:rsidRPr="004D6E39">
              <w:rPr>
                <w:rFonts w:cstheme="minorHAnsi"/>
                <w:bCs/>
                <w:color w:val="0D0D0D" w:themeColor="text1" w:themeTint="F2"/>
                <w:sz w:val="20"/>
                <w:szCs w:val="20"/>
              </w:rPr>
              <w:t>ement</w:t>
            </w:r>
            <w:r w:rsidR="00D9022C" w:rsidRPr="004D6E39">
              <w:rPr>
                <w:rFonts w:cstheme="minorHAnsi"/>
                <w:bCs/>
                <w:color w:val="0D0D0D" w:themeColor="text1" w:themeTint="F2"/>
                <w:sz w:val="20"/>
                <w:szCs w:val="20"/>
              </w:rPr>
              <w:t xml:space="preserve">, </w:t>
            </w:r>
            <w:proofErr w:type="spellStart"/>
            <w:r w:rsidR="00D9022C" w:rsidRPr="004D6E39">
              <w:rPr>
                <w:rFonts w:cstheme="minorHAnsi"/>
                <w:bCs/>
                <w:color w:val="0D0D0D" w:themeColor="text1" w:themeTint="F2"/>
                <w:sz w:val="20"/>
                <w:szCs w:val="20"/>
              </w:rPr>
              <w:t>canncellation</w:t>
            </w:r>
            <w:proofErr w:type="spellEnd"/>
            <w:r w:rsidRPr="004D6E39">
              <w:rPr>
                <w:rFonts w:cstheme="minorHAnsi"/>
                <w:bCs/>
                <w:color w:val="0D0D0D" w:themeColor="text1" w:themeTint="F2"/>
                <w:sz w:val="20"/>
                <w:szCs w:val="20"/>
              </w:rPr>
              <w:t xml:space="preserve"> and renewal transaction.</w:t>
            </w:r>
          </w:p>
        </w:tc>
      </w:tr>
      <w:tr w:rsidR="006835CE" w:rsidRPr="0054314E" w14:paraId="1D479BDF"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2D541F78" w14:textId="7337B101"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80016" w14:textId="14DAC8CD"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837F607" w14:textId="0BD2E3AD"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LOBCd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75E6408F" w14:textId="3523A1EF"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Clients policy that we are attaching to(HOME</w:t>
            </w:r>
            <w:r w:rsidR="00806290" w:rsidRPr="004D6E39">
              <w:rPr>
                <w:rFonts w:cstheme="minorHAnsi"/>
                <w:bCs/>
                <w:color w:val="0D0D0D" w:themeColor="text1" w:themeTint="F2"/>
                <w:sz w:val="20"/>
                <w:szCs w:val="20"/>
              </w:rPr>
              <w:t xml:space="preserve"> and DFIRE</w:t>
            </w:r>
            <w:r w:rsidRPr="004D6E39">
              <w:rPr>
                <w:rFonts w:cstheme="minorHAnsi"/>
                <w:bCs/>
                <w:color w:val="0D0D0D" w:themeColor="text1" w:themeTint="F2"/>
                <w:sz w:val="20"/>
                <w:szCs w:val="20"/>
              </w:rPr>
              <w:t>)</w:t>
            </w:r>
          </w:p>
        </w:tc>
      </w:tr>
      <w:tr w:rsidR="006835CE" w:rsidRPr="0054314E" w14:paraId="6B75575F"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304F6DD8" w14:textId="3A8E55F8" w:rsidR="006835CE" w:rsidRPr="004D6E39" w:rsidRDefault="006835CE" w:rsidP="006835CE">
            <w:pPr>
              <w:spacing w:after="0" w:line="240" w:lineRule="auto"/>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5D6ED" w14:textId="28561D04"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683372D" w14:textId="0901745D"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NAICCd</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42E878F6" w14:textId="17D9DBF2"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NAIC code of the writing company</w:t>
            </w:r>
          </w:p>
        </w:tc>
      </w:tr>
      <w:tr w:rsidR="006835CE" w:rsidRPr="0054314E" w14:paraId="2B5FECE0"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12746306" w14:textId="0184E66F"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795D4" w14:textId="0AA3F34E"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C0BA5C8" w14:textId="1BD78352"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ControllingStateProvCd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25E3B33D" w14:textId="35D5A14E"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Controlling state of the underlying policy to which HSB products may be attached.</w:t>
            </w:r>
          </w:p>
        </w:tc>
      </w:tr>
      <w:tr w:rsidR="006835CE" w:rsidRPr="0054314E" w14:paraId="5E4C6E21"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1A0F0C51" w14:textId="6288F3E8"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84914" w14:textId="4D65F5C9"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w:t>
            </w:r>
            <w:r w:rsidRPr="004D6E39">
              <w:rPr>
                <w:rFonts w:cstheme="minorHAnsi"/>
                <w:sz w:val="20"/>
                <w:szCs w:val="20"/>
              </w:rPr>
              <w:t xml:space="preserve"> </w:t>
            </w:r>
            <w:r w:rsidRPr="004D6E39">
              <w:rPr>
                <w:rFonts w:eastAsia="Times New Roman" w:cstheme="minorHAnsi"/>
                <w:color w:val="0D0D0D"/>
                <w:sz w:val="20"/>
                <w:szCs w:val="20"/>
                <w:lang w:eastAsia="zh-CN"/>
              </w:rPr>
              <w:t>ContractTerm</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BF87350" w14:textId="5F99EFDF"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EffectiveDt</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756C7EE1" w14:textId="2F94233E"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Effective date of underlying policy to which HSB products will be attached</w:t>
            </w:r>
          </w:p>
        </w:tc>
      </w:tr>
      <w:tr w:rsidR="006835CE" w:rsidRPr="0054314E" w14:paraId="047234D6"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1B7073CA" w14:textId="3B020557"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6C388" w14:textId="619D1CD3"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w:t>
            </w:r>
            <w:r w:rsidRPr="004D6E39">
              <w:rPr>
                <w:rFonts w:cstheme="minorHAnsi"/>
                <w:sz w:val="20"/>
                <w:szCs w:val="20"/>
              </w:rPr>
              <w:t xml:space="preserve"> </w:t>
            </w:r>
            <w:r w:rsidRPr="004D6E39">
              <w:rPr>
                <w:rFonts w:eastAsia="Times New Roman" w:cstheme="minorHAnsi"/>
                <w:color w:val="0D0D0D"/>
                <w:sz w:val="20"/>
                <w:szCs w:val="20"/>
                <w:lang w:eastAsia="zh-CN"/>
              </w:rPr>
              <w:t>ContractTerm</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8580642" w14:textId="6118C435"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ExpirationDt</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23F4E141" w14:textId="0E2C186C"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Expiration date of underlying policy to which HSB products will be attached</w:t>
            </w:r>
          </w:p>
        </w:tc>
      </w:tr>
      <w:tr w:rsidR="006835CE" w:rsidRPr="0054314E" w14:paraId="1E4CB1D5"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73A3B94B" w14:textId="5793BBC9"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857EC" w14:textId="4C8954DD"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Policy/Form</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A21E54E" w14:textId="4CB1A1AE"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FormNumber</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4166C2D1" w14:textId="55945DC3"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Homeowner Policy Form Number</w:t>
            </w:r>
          </w:p>
        </w:tc>
      </w:tr>
      <w:tr w:rsidR="006835CE" w:rsidRPr="0054314E" w14:paraId="15C8BE3B"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0822432E" w14:textId="5997FE69"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7F1A9" w14:textId="3822C997"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Policy/Form</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57EB1D8" w14:textId="37DDDB9B"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FormName</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68796FF3" w14:textId="553E9403"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Homeowner Policy Form Name</w:t>
            </w:r>
          </w:p>
        </w:tc>
      </w:tr>
      <w:tr w:rsidR="006835CE" w:rsidRPr="0054314E" w14:paraId="537129DF"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29780052" w14:textId="3707EDAB"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12533" w14:textId="299C72CF"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Policy/Form</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5ED0671" w14:textId="73C0269F"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bCs/>
                <w:color w:val="0D0D0D" w:themeColor="text1" w:themeTint="F2"/>
                <w:sz w:val="20"/>
                <w:szCs w:val="20"/>
              </w:rPr>
              <w:t>EditionD</w:t>
            </w:r>
            <w:r w:rsidR="00415AC0" w:rsidRPr="004D6E39">
              <w:rPr>
                <w:rFonts w:eastAsia="Times New Roman" w:cstheme="minorHAnsi"/>
                <w:bCs/>
                <w:color w:val="0D0D0D" w:themeColor="text1" w:themeTint="F2"/>
                <w:sz w:val="20"/>
                <w:szCs w:val="20"/>
              </w:rPr>
              <w:t>t</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011D1311" w14:textId="764025CB"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Homeowner Policy Form Edition Date</w:t>
            </w:r>
          </w:p>
        </w:tc>
      </w:tr>
      <w:tr w:rsidR="006835CE" w:rsidRPr="0054314E" w14:paraId="03CAA49E"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376040C8" w14:textId="463585B3"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205C3" w14:textId="54AEA544"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xml:space="preserve">Policy/ </w:t>
            </w:r>
            <w:proofErr w:type="spellStart"/>
            <w:r w:rsidRPr="004D6E39">
              <w:rPr>
                <w:rFonts w:eastAsia="Times New Roman" w:cstheme="minorHAnsi"/>
                <w:color w:val="0D0D0D"/>
                <w:sz w:val="20"/>
                <w:szCs w:val="20"/>
                <w:lang w:eastAsia="zh-CN"/>
              </w:rPr>
              <w:t>OtherOrPriorPolicy</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CC3B9CC" w14:textId="15F6D263"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PolicyCd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1BBB842E" w14:textId="38F1DA56"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Code used to identify the type of policy being defined. In this case it is ‘Prior’</w:t>
            </w:r>
          </w:p>
        </w:tc>
      </w:tr>
      <w:tr w:rsidR="006835CE" w:rsidRPr="0054314E" w14:paraId="49AC30F1"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1019F4F4" w14:textId="0E56EFEF"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6E6EB" w14:textId="0032C0DF"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xml:space="preserve">Policy/ </w:t>
            </w:r>
            <w:proofErr w:type="spellStart"/>
            <w:r w:rsidRPr="004D6E39">
              <w:rPr>
                <w:rFonts w:eastAsia="Times New Roman" w:cstheme="minorHAnsi"/>
                <w:color w:val="0D0D0D"/>
                <w:sz w:val="20"/>
                <w:szCs w:val="20"/>
                <w:lang w:eastAsia="zh-CN"/>
              </w:rPr>
              <w:t>OtherOrPriorPolicy</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5659AA4" w14:textId="3151DBD3"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PolicyNumber</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45EA542E" w14:textId="2C6B0B8A"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Prior Policy Number for Rewrite transactions</w:t>
            </w:r>
          </w:p>
        </w:tc>
      </w:tr>
      <w:tr w:rsidR="006835CE" w:rsidRPr="0054314E" w14:paraId="02388650"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6DDE6B49" w14:textId="383F5760"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C6B247" w14:textId="1C9A5E4A"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w:t>
            </w:r>
            <w:r w:rsidRPr="004D6E39">
              <w:rPr>
                <w:rFonts w:cstheme="minorHAnsi"/>
                <w:sz w:val="20"/>
                <w:szCs w:val="20"/>
              </w:rPr>
              <w:t xml:space="preserve"> </w:t>
            </w:r>
            <w:proofErr w:type="spellStart"/>
            <w:r w:rsidRPr="004D6E39">
              <w:rPr>
                <w:rFonts w:eastAsia="Times New Roman" w:cstheme="minorHAnsi"/>
                <w:color w:val="0D0D0D"/>
                <w:sz w:val="20"/>
                <w:szCs w:val="20"/>
                <w:lang w:eastAsia="zh-CN"/>
              </w:rPr>
              <w:t>QuoteInfo</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9B210DB" w14:textId="21A67777"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CompanysQuoteNumber</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4F3D6AD6" w14:textId="0A41CAE7"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Carrier's quote number</w:t>
            </w:r>
          </w:p>
        </w:tc>
      </w:tr>
      <w:tr w:rsidR="006835CE" w:rsidRPr="0054314E" w14:paraId="3E9C0F81"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4D85541F" w14:textId="7107D683"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917C9" w14:textId="47E8B80D"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12416E" w14:textId="1911BC03"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RenewalStatusCd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58668C7D" w14:textId="77777777" w:rsidR="006835CE" w:rsidRPr="004D6E39" w:rsidRDefault="006835CE" w:rsidP="006835CE">
            <w:pPr>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RenewalStatusCd</w:t>
            </w:r>
            <w:proofErr w:type="spellEnd"/>
            <w:r w:rsidRPr="004D6E39">
              <w:rPr>
                <w:rFonts w:eastAsia="Times New Roman" w:cstheme="minorHAnsi"/>
                <w:color w:val="0D0D0D"/>
                <w:sz w:val="20"/>
                <w:szCs w:val="20"/>
                <w:lang w:eastAsia="zh-CN"/>
              </w:rPr>
              <w:t xml:space="preserve"> is to identify the policy type for PCQ transaction whether NBS or RWL.</w:t>
            </w:r>
          </w:p>
          <w:p w14:paraId="2864D069" w14:textId="71288999"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For new business will be blank, for renewal value equal to “Renewed”</w:t>
            </w:r>
          </w:p>
        </w:tc>
      </w:tr>
      <w:tr w:rsidR="006835CE" w:rsidRPr="0054314E" w14:paraId="7541C75E"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040BAD05" w14:textId="54BD5B38"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95489" w14:textId="45E9AD07"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E2CDCB1" w14:textId="6F19665D"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OriginalPolicyInceptionDt</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2A1B52BC" w14:textId="3C78F85E"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The original home owner policy effective date</w:t>
            </w:r>
          </w:p>
        </w:tc>
      </w:tr>
      <w:tr w:rsidR="006835CE" w:rsidRPr="0054314E" w14:paraId="75C37F72"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778A4F84" w14:textId="7F616874"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96A3A" w14:textId="309FCB5F"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A0CDC82" w14:textId="4A9D89F3"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TierCd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1A742BDD" w14:textId="18C21EA0"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pricing category based upon underwriting criteria to distinguish base rates for the pricing segment</w:t>
            </w:r>
          </w:p>
        </w:tc>
      </w:tr>
      <w:tr w:rsidR="006835CE" w:rsidRPr="0054314E" w14:paraId="068E276C"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67FD2129" w14:textId="56F126AC"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EE1FB2" w14:textId="5F788BEA"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Policy/Coverage/</w:t>
            </w:r>
            <w:r w:rsidRPr="004D6E39">
              <w:rPr>
                <w:rFonts w:cstheme="minorHAnsi"/>
                <w:sz w:val="20"/>
                <w:szCs w:val="20"/>
              </w:rPr>
              <w:t xml:space="preserve"> </w:t>
            </w:r>
            <w:proofErr w:type="spellStart"/>
            <w:r w:rsidRPr="004D6E39">
              <w:rPr>
                <w:rFonts w:eastAsia="Times New Roman" w:cstheme="minorHAnsi"/>
                <w:color w:val="0D0D0D"/>
                <w:sz w:val="20"/>
                <w:szCs w:val="20"/>
                <w:lang w:eastAsia="zh-CN"/>
              </w:rPr>
              <w:t>ItemIdInfo</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42EEE4" w14:textId="2DBB536C"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VersionNumber</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18D38B27" w14:textId="067C309A"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VersionNumber</w:t>
            </w:r>
            <w:proofErr w:type="spellEnd"/>
            <w:r w:rsidRPr="004D6E39">
              <w:rPr>
                <w:rFonts w:cstheme="minorHAnsi"/>
                <w:bCs/>
                <w:color w:val="0D0D0D" w:themeColor="text1" w:themeTint="F2"/>
                <w:sz w:val="20"/>
                <w:szCs w:val="20"/>
              </w:rPr>
              <w:t xml:space="preserve"> of insurer application where request is originating from</w:t>
            </w:r>
          </w:p>
        </w:tc>
      </w:tr>
      <w:tr w:rsidR="006835CE" w:rsidRPr="0054314E" w14:paraId="793757D4"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168AFBF4" w14:textId="7C656A20"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F08F70" w14:textId="11B5F18C"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w:t>
            </w:r>
            <w:r w:rsidRPr="004D6E39">
              <w:rPr>
                <w:rFonts w:cstheme="minorHAnsi"/>
                <w:sz w:val="20"/>
                <w:szCs w:val="20"/>
              </w:rPr>
              <w:t xml:space="preserve"> </w:t>
            </w:r>
            <w:r w:rsidRPr="004D6E39">
              <w:rPr>
                <w:rFonts w:eastAsia="Times New Roman" w:cstheme="minorHAnsi"/>
                <w:color w:val="0D0D0D"/>
                <w:sz w:val="20"/>
                <w:szCs w:val="20"/>
                <w:lang w:eastAsia="zh-CN"/>
              </w:rPr>
              <w:t>Coverage</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3BBA6AF" w14:textId="17F16B77" w:rsidR="006835CE" w:rsidRPr="004D6E39" w:rsidRDefault="006835CE" w:rsidP="006835CE">
            <w:pPr>
              <w:spacing w:after="0" w:line="240" w:lineRule="auto"/>
              <w:jc w:val="both"/>
              <w:rPr>
                <w:rFonts w:eastAsia="Times New Roman" w:cstheme="minorHAnsi"/>
                <w:color w:val="0D0D0D"/>
                <w:sz w:val="20"/>
                <w:szCs w:val="20"/>
                <w:lang w:eastAsia="zh-CN"/>
              </w:rPr>
            </w:pPr>
            <w:proofErr w:type="spellStart"/>
            <w:r w:rsidRPr="004D6E39">
              <w:rPr>
                <w:rFonts w:cstheme="minorHAnsi"/>
                <w:bCs/>
                <w:color w:val="0D0D0D" w:themeColor="text1" w:themeTint="F2"/>
                <w:sz w:val="20"/>
                <w:szCs w:val="20"/>
              </w:rPr>
              <w:t>CoverageCd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30F6701A" w14:textId="23B465C3" w:rsidR="006835CE" w:rsidRPr="004D6E39" w:rsidRDefault="006835CE" w:rsidP="006835CE">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Codes for the coverage provided</w:t>
            </w:r>
          </w:p>
        </w:tc>
      </w:tr>
      <w:tr w:rsidR="009E37C1" w:rsidRPr="0054314E" w14:paraId="300B902D" w14:textId="77777777" w:rsidTr="00772DFA">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39E55929" w14:textId="664701B9" w:rsidR="009E37C1" w:rsidRPr="004D6E39" w:rsidRDefault="009E37C1" w:rsidP="009E37C1">
            <w:pPr>
              <w:spacing w:after="0" w:line="240" w:lineRule="auto"/>
              <w:jc w:val="both"/>
              <w:rPr>
                <w:rFonts w:eastAsia="Times New Roman" w:cstheme="minorHAnsi"/>
                <w:b/>
                <w:bCs/>
                <w:i/>
                <w:iCs/>
                <w:color w:val="0D0D0D"/>
                <w:sz w:val="20"/>
                <w:szCs w:val="20"/>
                <w:lang w:eastAsia="zh-CN"/>
              </w:rPr>
            </w:pPr>
            <w:proofErr w:type="spellStart"/>
            <w:r w:rsidRPr="004D6E39">
              <w:rPr>
                <w:rFonts w:eastAsia="Times New Roman" w:cstheme="minorHAnsi"/>
                <w:b/>
                <w:bCs/>
                <w:i/>
                <w:iCs/>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A3CBB" w14:textId="034FE431"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b/>
                <w:bCs/>
                <w:i/>
                <w:iCs/>
                <w:color w:val="0D0D0D"/>
                <w:sz w:val="20"/>
                <w:szCs w:val="20"/>
                <w:lang w:eastAsia="zh-CN"/>
              </w:rPr>
              <w:t>Policy/ Coverage/ Limit</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18ACAB" w14:textId="2AF1DB88" w:rsidR="009E37C1" w:rsidRPr="004D6E39" w:rsidRDefault="009E37C1" w:rsidP="009E37C1">
            <w:pPr>
              <w:spacing w:after="0" w:line="240" w:lineRule="auto"/>
              <w:jc w:val="both"/>
              <w:rPr>
                <w:rFonts w:cstheme="minorHAnsi"/>
                <w:bCs/>
                <w:color w:val="0D0D0D" w:themeColor="text1" w:themeTint="F2"/>
                <w:sz w:val="20"/>
                <w:szCs w:val="20"/>
              </w:rPr>
            </w:pPr>
            <w:proofErr w:type="spellStart"/>
            <w:r w:rsidRPr="004D6E39">
              <w:rPr>
                <w:rFonts w:eastAsia="Times New Roman" w:cstheme="minorHAnsi"/>
                <w:b/>
                <w:bCs/>
                <w:i/>
                <w:iCs/>
                <w:color w:val="0D0D0D"/>
                <w:sz w:val="20"/>
                <w:szCs w:val="20"/>
                <w:lang w:eastAsia="zh-CN"/>
              </w:rPr>
              <w:t>FormatInteger</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43A51B0D" w14:textId="74B618B5"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eastAsia="Times New Roman" w:cstheme="minorHAnsi"/>
                <w:b/>
                <w:bCs/>
                <w:i/>
                <w:iCs/>
                <w:color w:val="0D0D0D"/>
                <w:sz w:val="20"/>
                <w:szCs w:val="20"/>
                <w:lang w:eastAsia="zh-CN"/>
              </w:rPr>
              <w:t>Limit selected from the option presented on the Quote</w:t>
            </w:r>
          </w:p>
        </w:tc>
      </w:tr>
      <w:tr w:rsidR="009E37C1" w:rsidRPr="0054314E" w14:paraId="28D561BA" w14:textId="77777777" w:rsidTr="00772DFA">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2D80FF8A" w14:textId="4D1A0254" w:rsidR="009E37C1" w:rsidRPr="004D6E39" w:rsidRDefault="009E37C1" w:rsidP="009E37C1">
            <w:pPr>
              <w:spacing w:after="0" w:line="240" w:lineRule="auto"/>
              <w:jc w:val="both"/>
              <w:rPr>
                <w:rFonts w:eastAsia="Times New Roman" w:cstheme="minorHAnsi"/>
                <w:b/>
                <w:bCs/>
                <w:i/>
                <w:iCs/>
                <w:color w:val="0D0D0D"/>
                <w:sz w:val="20"/>
                <w:szCs w:val="20"/>
                <w:lang w:eastAsia="zh-CN"/>
              </w:rPr>
            </w:pPr>
            <w:proofErr w:type="spellStart"/>
            <w:r w:rsidRPr="004D6E39">
              <w:rPr>
                <w:rFonts w:eastAsia="Times New Roman" w:cstheme="minorHAnsi"/>
                <w:b/>
                <w:bCs/>
                <w:i/>
                <w:iCs/>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D821D5" w14:textId="1B7FBEF0"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b/>
                <w:bCs/>
                <w:i/>
                <w:iCs/>
                <w:color w:val="0D0D0D"/>
                <w:sz w:val="20"/>
                <w:szCs w:val="20"/>
                <w:lang w:eastAsia="zh-CN"/>
              </w:rPr>
              <w:t>Policy/ Coverage/ Limit</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96B3E9" w14:textId="0ECCAF18" w:rsidR="009E37C1" w:rsidRPr="004D6E39" w:rsidRDefault="009E37C1" w:rsidP="009E37C1">
            <w:pPr>
              <w:spacing w:after="0" w:line="240" w:lineRule="auto"/>
              <w:jc w:val="both"/>
              <w:rPr>
                <w:rFonts w:cstheme="minorHAnsi"/>
                <w:bCs/>
                <w:color w:val="0D0D0D" w:themeColor="text1" w:themeTint="F2"/>
                <w:sz w:val="20"/>
                <w:szCs w:val="20"/>
              </w:rPr>
            </w:pPr>
            <w:proofErr w:type="spellStart"/>
            <w:r w:rsidRPr="004D6E39">
              <w:rPr>
                <w:rFonts w:eastAsia="Times New Roman" w:cstheme="minorHAnsi"/>
                <w:b/>
                <w:bCs/>
                <w:i/>
                <w:iCs/>
                <w:color w:val="0D0D0D"/>
                <w:sz w:val="20"/>
                <w:szCs w:val="20"/>
                <w:lang w:eastAsia="zh-CN"/>
              </w:rPr>
              <w:t>LimitAppliesToCd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7E80A8B7" w14:textId="08DECD2C"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cstheme="minorHAnsi"/>
                <w:b/>
                <w:bCs/>
                <w:i/>
                <w:iCs/>
                <w:color w:val="0D0D0D" w:themeColor="text1" w:themeTint="F2"/>
                <w:sz w:val="20"/>
                <w:szCs w:val="20"/>
              </w:rPr>
              <w:t>Limit code to reflect whether this per occurrence based or Aggregate</w:t>
            </w:r>
          </w:p>
        </w:tc>
      </w:tr>
      <w:tr w:rsidR="009E37C1" w:rsidRPr="0054314E" w14:paraId="624C3059" w14:textId="77777777" w:rsidTr="00772DFA">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2ACFEE4C" w14:textId="79D82E79" w:rsidR="009E37C1" w:rsidRPr="004D6E39" w:rsidRDefault="009E37C1" w:rsidP="009E37C1">
            <w:pPr>
              <w:spacing w:after="0" w:line="240" w:lineRule="auto"/>
              <w:jc w:val="both"/>
              <w:rPr>
                <w:rFonts w:eastAsia="Times New Roman" w:cstheme="minorHAnsi"/>
                <w:b/>
                <w:bCs/>
                <w:i/>
                <w:iCs/>
                <w:color w:val="0D0D0D"/>
                <w:sz w:val="20"/>
                <w:szCs w:val="20"/>
                <w:lang w:eastAsia="zh-CN"/>
              </w:rPr>
            </w:pPr>
            <w:proofErr w:type="spellStart"/>
            <w:r w:rsidRPr="004D6E39">
              <w:rPr>
                <w:rFonts w:eastAsia="Times New Roman" w:cstheme="minorHAnsi"/>
                <w:b/>
                <w:bCs/>
                <w:i/>
                <w:iCs/>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5A5F7" w14:textId="5D65DE25"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b/>
                <w:bCs/>
                <w:i/>
                <w:iCs/>
                <w:color w:val="0D0D0D"/>
                <w:sz w:val="20"/>
                <w:szCs w:val="20"/>
                <w:lang w:eastAsia="zh-CN"/>
              </w:rPr>
              <w:t>Policy/Coverage/ Deductible</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ECABBA" w14:textId="280814A6" w:rsidR="009E37C1" w:rsidRPr="004D6E39" w:rsidRDefault="009E37C1" w:rsidP="009E37C1">
            <w:pPr>
              <w:spacing w:after="0" w:line="240" w:lineRule="auto"/>
              <w:jc w:val="both"/>
              <w:rPr>
                <w:rFonts w:cstheme="minorHAnsi"/>
                <w:bCs/>
                <w:color w:val="0D0D0D" w:themeColor="text1" w:themeTint="F2"/>
                <w:sz w:val="20"/>
                <w:szCs w:val="20"/>
              </w:rPr>
            </w:pPr>
            <w:proofErr w:type="spellStart"/>
            <w:r w:rsidRPr="004D6E39">
              <w:rPr>
                <w:rFonts w:eastAsia="Times New Roman" w:cstheme="minorHAnsi"/>
                <w:b/>
                <w:bCs/>
                <w:i/>
                <w:iCs/>
                <w:color w:val="0D0D0D"/>
                <w:sz w:val="20"/>
                <w:szCs w:val="20"/>
                <w:lang w:eastAsia="zh-CN"/>
              </w:rPr>
              <w:t>FormatInteger</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6671B65F" w14:textId="77777777" w:rsidR="009E37C1" w:rsidRPr="004D6E39" w:rsidRDefault="009E37C1" w:rsidP="009E37C1">
            <w:pPr>
              <w:jc w:val="both"/>
              <w:rPr>
                <w:rFonts w:cstheme="minorHAnsi"/>
                <w:b/>
                <w:bCs/>
                <w:i/>
                <w:iCs/>
                <w:color w:val="0D0D0D" w:themeColor="text1" w:themeTint="F2"/>
                <w:sz w:val="20"/>
                <w:szCs w:val="20"/>
              </w:rPr>
            </w:pPr>
            <w:r w:rsidRPr="004D6E39">
              <w:rPr>
                <w:rFonts w:cstheme="minorHAnsi"/>
                <w:b/>
                <w:bCs/>
                <w:i/>
                <w:iCs/>
                <w:color w:val="0D0D0D" w:themeColor="text1" w:themeTint="F2"/>
                <w:sz w:val="20"/>
                <w:szCs w:val="20"/>
              </w:rPr>
              <w:t> </w:t>
            </w:r>
          </w:p>
          <w:p w14:paraId="0184E4DA" w14:textId="336E4CDA"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cstheme="minorHAnsi"/>
                <w:b/>
                <w:bCs/>
                <w:i/>
                <w:iCs/>
                <w:color w:val="0D0D0D" w:themeColor="text1" w:themeTint="F2"/>
                <w:sz w:val="20"/>
                <w:szCs w:val="20"/>
              </w:rPr>
              <w:t> Deductible for the available coverage</w:t>
            </w:r>
          </w:p>
        </w:tc>
      </w:tr>
      <w:tr w:rsidR="009E37C1" w:rsidRPr="0054314E" w14:paraId="6A8DC93B" w14:textId="77777777" w:rsidTr="00772DFA">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243F032A" w14:textId="757BCF9D" w:rsidR="009E37C1" w:rsidRPr="004D6E39" w:rsidRDefault="009E37C1" w:rsidP="009E37C1">
            <w:pPr>
              <w:spacing w:after="0" w:line="240" w:lineRule="auto"/>
              <w:jc w:val="both"/>
              <w:rPr>
                <w:rFonts w:eastAsia="Times New Roman" w:cstheme="minorHAnsi"/>
                <w:b/>
                <w:bCs/>
                <w:i/>
                <w:iCs/>
                <w:color w:val="0D0D0D"/>
                <w:sz w:val="20"/>
                <w:szCs w:val="20"/>
                <w:lang w:eastAsia="zh-CN"/>
              </w:rPr>
            </w:pPr>
            <w:proofErr w:type="spellStart"/>
            <w:r w:rsidRPr="004D6E39">
              <w:rPr>
                <w:rFonts w:eastAsia="Times New Roman" w:cstheme="minorHAnsi"/>
                <w:b/>
                <w:bCs/>
                <w:i/>
                <w:iCs/>
                <w:color w:val="0D0D0D"/>
                <w:sz w:val="20"/>
                <w:szCs w:val="20"/>
                <w:lang w:eastAsia="zh-CN"/>
              </w:rPr>
              <w:lastRenderedPageBreak/>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92DB6" w14:textId="590CEAA9"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b/>
                <w:bCs/>
                <w:i/>
                <w:iCs/>
                <w:color w:val="0D0D0D"/>
                <w:sz w:val="20"/>
                <w:szCs w:val="20"/>
                <w:lang w:eastAsia="zh-CN"/>
              </w:rPr>
              <w:t>Policy/Coverage/ Deductible</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0B7595" w14:textId="5F9344BD" w:rsidR="009E37C1" w:rsidRPr="004D6E39" w:rsidRDefault="009E37C1" w:rsidP="009E37C1">
            <w:pPr>
              <w:spacing w:after="0" w:line="240" w:lineRule="auto"/>
              <w:jc w:val="both"/>
              <w:rPr>
                <w:rFonts w:cstheme="minorHAnsi"/>
                <w:bCs/>
                <w:color w:val="0D0D0D" w:themeColor="text1" w:themeTint="F2"/>
                <w:sz w:val="20"/>
                <w:szCs w:val="20"/>
              </w:rPr>
            </w:pPr>
            <w:proofErr w:type="spellStart"/>
            <w:r w:rsidRPr="004D6E39">
              <w:rPr>
                <w:rFonts w:eastAsia="Times New Roman" w:cstheme="minorHAnsi"/>
                <w:b/>
                <w:bCs/>
                <w:i/>
                <w:iCs/>
                <w:color w:val="0D0D0D"/>
                <w:sz w:val="20"/>
                <w:szCs w:val="20"/>
                <w:lang w:eastAsia="zh-CN"/>
              </w:rPr>
              <w:t>DeductibleTypeCd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18AAC680" w14:textId="29872814"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cstheme="minorHAnsi"/>
                <w:b/>
                <w:bCs/>
                <w:i/>
                <w:iCs/>
                <w:color w:val="0D0D0D" w:themeColor="text1" w:themeTint="F2"/>
                <w:sz w:val="20"/>
                <w:szCs w:val="20"/>
              </w:rPr>
              <w:t xml:space="preserve">Notifies the deductible is for which coverage – </w:t>
            </w:r>
            <w:proofErr w:type="spellStart"/>
            <w:r w:rsidRPr="004D6E39">
              <w:rPr>
                <w:rFonts w:cstheme="minorHAnsi"/>
                <w:b/>
                <w:bCs/>
                <w:i/>
                <w:iCs/>
                <w:color w:val="0D0D0D" w:themeColor="text1" w:themeTint="F2"/>
                <w:sz w:val="20"/>
                <w:szCs w:val="20"/>
              </w:rPr>
              <w:t>Cov</w:t>
            </w:r>
            <w:proofErr w:type="spellEnd"/>
            <w:r w:rsidRPr="004D6E39">
              <w:rPr>
                <w:rFonts w:cstheme="minorHAnsi"/>
                <w:b/>
                <w:bCs/>
                <w:i/>
                <w:iCs/>
                <w:color w:val="0D0D0D" w:themeColor="text1" w:themeTint="F2"/>
                <w:sz w:val="20"/>
                <w:szCs w:val="20"/>
              </w:rPr>
              <w:t xml:space="preserve"> A, B or C.</w:t>
            </w:r>
          </w:p>
        </w:tc>
      </w:tr>
      <w:tr w:rsidR="009E37C1" w:rsidRPr="0054314E" w14:paraId="739DF4C5" w14:textId="77777777" w:rsidTr="00772DFA">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095F519E" w14:textId="29D8BD63" w:rsidR="009E37C1" w:rsidRPr="004D6E39" w:rsidRDefault="009E37C1" w:rsidP="009E37C1">
            <w:pPr>
              <w:spacing w:after="0" w:line="240" w:lineRule="auto"/>
              <w:jc w:val="both"/>
              <w:rPr>
                <w:rFonts w:eastAsia="Times New Roman" w:cstheme="minorHAnsi"/>
                <w:b/>
                <w:bCs/>
                <w:i/>
                <w:iCs/>
                <w:color w:val="0D0D0D"/>
                <w:sz w:val="20"/>
                <w:szCs w:val="20"/>
                <w:lang w:eastAsia="zh-CN"/>
              </w:rPr>
            </w:pPr>
            <w:proofErr w:type="spellStart"/>
            <w:r w:rsidRPr="004D6E39">
              <w:rPr>
                <w:rFonts w:eastAsia="Times New Roman" w:cstheme="minorHAnsi"/>
                <w:b/>
                <w:bCs/>
                <w:i/>
                <w:iCs/>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ABD8B" w14:textId="2FC0DD5A"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b/>
                <w:bCs/>
                <w:i/>
                <w:iCs/>
                <w:color w:val="0D0D0D"/>
                <w:sz w:val="20"/>
                <w:szCs w:val="20"/>
                <w:lang w:eastAsia="zh-CN"/>
              </w:rPr>
              <w:t>Policy/Coverage/ Deductible</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D6383E" w14:textId="14F8A59B" w:rsidR="009E37C1" w:rsidRPr="004D6E39" w:rsidRDefault="009E37C1" w:rsidP="009E37C1">
            <w:pPr>
              <w:spacing w:after="0" w:line="240" w:lineRule="auto"/>
              <w:jc w:val="both"/>
              <w:rPr>
                <w:rFonts w:cstheme="minorHAnsi"/>
                <w:bCs/>
                <w:color w:val="0D0D0D" w:themeColor="text1" w:themeTint="F2"/>
                <w:sz w:val="20"/>
                <w:szCs w:val="20"/>
              </w:rPr>
            </w:pPr>
            <w:proofErr w:type="spellStart"/>
            <w:r w:rsidRPr="004D6E39">
              <w:rPr>
                <w:rFonts w:eastAsia="Times New Roman" w:cstheme="minorHAnsi"/>
                <w:b/>
                <w:bCs/>
                <w:i/>
                <w:iCs/>
                <w:color w:val="0D0D0D"/>
                <w:sz w:val="20"/>
                <w:szCs w:val="20"/>
                <w:lang w:eastAsia="zh-CN"/>
              </w:rPr>
              <w:t>DeductibleAppliesToCd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29386596" w14:textId="41195BC9"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cstheme="minorHAnsi"/>
                <w:b/>
                <w:bCs/>
                <w:i/>
                <w:iCs/>
                <w:color w:val="0D0D0D" w:themeColor="text1" w:themeTint="F2"/>
                <w:sz w:val="20"/>
                <w:szCs w:val="20"/>
              </w:rPr>
              <w:t> Deductible code to reflect whether this per occurrence based or Included</w:t>
            </w:r>
          </w:p>
        </w:tc>
      </w:tr>
      <w:tr w:rsidR="009E37C1" w:rsidRPr="0054314E" w14:paraId="73288F09" w14:textId="77777777" w:rsidTr="00772DFA">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2A5BDE94" w14:textId="7AE64279" w:rsidR="009E37C1" w:rsidRPr="004D6E39" w:rsidRDefault="009E37C1" w:rsidP="009E37C1">
            <w:pPr>
              <w:spacing w:after="0" w:line="240" w:lineRule="auto"/>
              <w:jc w:val="both"/>
              <w:rPr>
                <w:rFonts w:eastAsia="Times New Roman" w:cstheme="minorHAnsi"/>
                <w:b/>
                <w:bCs/>
                <w:i/>
                <w:iCs/>
                <w:color w:val="0D0D0D"/>
                <w:sz w:val="20"/>
                <w:szCs w:val="20"/>
                <w:lang w:eastAsia="zh-CN"/>
              </w:rPr>
            </w:pPr>
            <w:proofErr w:type="spellStart"/>
            <w:r w:rsidRPr="004D6E39">
              <w:rPr>
                <w:rFonts w:eastAsia="Times New Roman" w:cstheme="minorHAnsi"/>
                <w:b/>
                <w:bCs/>
                <w:i/>
                <w:iCs/>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692C8" w14:textId="21F5F1F8"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b/>
                <w:bCs/>
                <w:i/>
                <w:iCs/>
                <w:color w:val="0D0D0D"/>
                <w:sz w:val="20"/>
                <w:szCs w:val="20"/>
                <w:lang w:eastAsia="zh-CN"/>
              </w:rPr>
              <w:t>Policy/Coverage/</w:t>
            </w:r>
            <w:r w:rsidRPr="004D6E39">
              <w:rPr>
                <w:rFonts w:cstheme="minorHAnsi"/>
                <w:b/>
                <w:bCs/>
                <w:i/>
                <w:iCs/>
                <w:sz w:val="20"/>
                <w:szCs w:val="20"/>
              </w:rPr>
              <w:t xml:space="preserve"> </w:t>
            </w:r>
            <w:proofErr w:type="spellStart"/>
            <w:r w:rsidRPr="004D6E39">
              <w:rPr>
                <w:rFonts w:eastAsia="Times New Roman" w:cstheme="minorHAnsi"/>
                <w:b/>
                <w:bCs/>
                <w:i/>
                <w:iCs/>
                <w:color w:val="0D0D0D"/>
                <w:sz w:val="20"/>
                <w:szCs w:val="20"/>
                <w:lang w:eastAsia="zh-CN"/>
              </w:rPr>
              <w:t>CurrentTermAmt</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E9D347" w14:textId="73507595"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eastAsia="Times New Roman" w:cstheme="minorHAnsi"/>
                <w:b/>
                <w:bCs/>
                <w:i/>
                <w:iCs/>
                <w:color w:val="0D0D0D"/>
                <w:sz w:val="20"/>
                <w:szCs w:val="20"/>
                <w:lang w:eastAsia="zh-CN"/>
              </w:rPr>
              <w:t>Amt</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115B35B8" w14:textId="04E303AB"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eastAsia="Times New Roman" w:cstheme="minorHAnsi"/>
                <w:b/>
                <w:bCs/>
                <w:i/>
                <w:iCs/>
                <w:color w:val="000000"/>
                <w:sz w:val="20"/>
                <w:szCs w:val="20"/>
                <w:lang w:eastAsia="zh-CN"/>
              </w:rPr>
              <w:t xml:space="preserve">Gross premium amount </w:t>
            </w:r>
          </w:p>
        </w:tc>
      </w:tr>
      <w:tr w:rsidR="009E37C1" w:rsidRPr="0054314E" w14:paraId="3CDAC9C3" w14:textId="77777777" w:rsidTr="00772DFA">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1BB51961" w14:textId="6E910F0B" w:rsidR="009E37C1" w:rsidRPr="004D6E39" w:rsidRDefault="009E37C1" w:rsidP="009E37C1">
            <w:pPr>
              <w:spacing w:after="0" w:line="240" w:lineRule="auto"/>
              <w:jc w:val="both"/>
              <w:rPr>
                <w:rFonts w:eastAsia="Times New Roman" w:cstheme="minorHAnsi"/>
                <w:b/>
                <w:bCs/>
                <w:i/>
                <w:iCs/>
                <w:color w:val="0D0D0D"/>
                <w:sz w:val="20"/>
                <w:szCs w:val="20"/>
                <w:lang w:eastAsia="zh-CN"/>
              </w:rPr>
            </w:pPr>
            <w:proofErr w:type="spellStart"/>
            <w:r w:rsidRPr="004D6E39">
              <w:rPr>
                <w:rFonts w:eastAsia="Times New Roman" w:cstheme="minorHAnsi"/>
                <w:b/>
                <w:bCs/>
                <w:i/>
                <w:iCs/>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B56BD" w14:textId="70BBC1B3"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b/>
                <w:bCs/>
                <w:i/>
                <w:iCs/>
                <w:color w:val="0D0D0D"/>
                <w:sz w:val="20"/>
                <w:szCs w:val="20"/>
                <w:lang w:eastAsia="zh-CN"/>
              </w:rPr>
              <w:t>Policy/Coverage</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5B427D" w14:textId="6E02D182"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eastAsia="Times New Roman" w:cstheme="minorHAnsi"/>
                <w:b/>
                <w:bCs/>
                <w:i/>
                <w:iCs/>
                <w:color w:val="0D0D0D"/>
                <w:sz w:val="20"/>
                <w:szCs w:val="20"/>
                <w:lang w:eastAsia="zh-CN"/>
              </w:rPr>
              <w:t>EffectiveDt</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1712873C" w14:textId="14105BD7"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eastAsia="Times New Roman" w:cstheme="minorHAnsi"/>
                <w:b/>
                <w:bCs/>
                <w:i/>
                <w:iCs/>
                <w:color w:val="000000"/>
                <w:sz w:val="20"/>
                <w:szCs w:val="20"/>
                <w:lang w:eastAsia="zh-CN"/>
              </w:rPr>
              <w:t>coverage term effective date</w:t>
            </w:r>
          </w:p>
        </w:tc>
      </w:tr>
      <w:tr w:rsidR="009E37C1" w:rsidRPr="0054314E" w14:paraId="4B0CE244" w14:textId="77777777" w:rsidTr="00772DFA">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7B9AB4F7" w14:textId="4DFB1933" w:rsidR="009E37C1" w:rsidRPr="004D6E39" w:rsidRDefault="009E37C1" w:rsidP="009E37C1">
            <w:pPr>
              <w:spacing w:after="0" w:line="240" w:lineRule="auto"/>
              <w:jc w:val="both"/>
              <w:rPr>
                <w:rFonts w:eastAsia="Times New Roman" w:cstheme="minorHAnsi"/>
                <w:b/>
                <w:bCs/>
                <w:i/>
                <w:iCs/>
                <w:color w:val="0D0D0D"/>
                <w:sz w:val="20"/>
                <w:szCs w:val="20"/>
                <w:lang w:eastAsia="zh-CN"/>
              </w:rPr>
            </w:pPr>
            <w:proofErr w:type="spellStart"/>
            <w:r w:rsidRPr="004D6E39">
              <w:rPr>
                <w:rFonts w:eastAsia="Times New Roman" w:cstheme="minorHAnsi"/>
                <w:b/>
                <w:bCs/>
                <w:i/>
                <w:iCs/>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D66E1" w14:textId="7D2C4E33"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b/>
                <w:bCs/>
                <w:i/>
                <w:iCs/>
                <w:color w:val="0D0D0D"/>
                <w:sz w:val="20"/>
                <w:szCs w:val="20"/>
                <w:lang w:eastAsia="zh-CN"/>
              </w:rPr>
              <w:t>Policy/Coverage</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00CF61" w14:textId="27C102F9"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eastAsia="Times New Roman" w:cstheme="minorHAnsi"/>
                <w:b/>
                <w:bCs/>
                <w:i/>
                <w:iCs/>
                <w:color w:val="0D0D0D"/>
                <w:sz w:val="20"/>
                <w:szCs w:val="20"/>
                <w:lang w:eastAsia="zh-CN"/>
              </w:rPr>
              <w:t>ExpirationDt</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5220B000" w14:textId="529FFABB"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eastAsia="Times New Roman" w:cstheme="minorHAnsi"/>
                <w:b/>
                <w:bCs/>
                <w:i/>
                <w:iCs/>
                <w:color w:val="000000"/>
                <w:sz w:val="20"/>
                <w:szCs w:val="20"/>
                <w:lang w:eastAsia="zh-CN"/>
              </w:rPr>
              <w:t>coverage term expiration date, should align with the ContractTerm ExpirationDt</w:t>
            </w:r>
          </w:p>
        </w:tc>
      </w:tr>
      <w:tr w:rsidR="009E37C1" w:rsidRPr="0054314E" w14:paraId="19054AD3" w14:textId="77777777" w:rsidTr="00772DFA">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35CDA85D" w14:textId="35028B46" w:rsidR="009E37C1" w:rsidRPr="004D6E39" w:rsidRDefault="009E37C1" w:rsidP="009E37C1">
            <w:pPr>
              <w:spacing w:after="0" w:line="240" w:lineRule="auto"/>
              <w:jc w:val="both"/>
              <w:rPr>
                <w:rFonts w:eastAsia="Times New Roman" w:cstheme="minorHAnsi"/>
                <w:b/>
                <w:bCs/>
                <w:i/>
                <w:iCs/>
                <w:color w:val="0D0D0D"/>
                <w:sz w:val="20"/>
                <w:szCs w:val="20"/>
                <w:lang w:eastAsia="zh-CN"/>
              </w:rPr>
            </w:pPr>
            <w:proofErr w:type="spellStart"/>
            <w:r w:rsidRPr="004D6E39">
              <w:rPr>
                <w:rFonts w:eastAsia="Times New Roman" w:cstheme="minorHAnsi"/>
                <w:b/>
                <w:bCs/>
                <w:i/>
                <w:iCs/>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C0D440" w14:textId="329BDB75"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b/>
                <w:bCs/>
                <w:i/>
                <w:iCs/>
                <w:color w:val="0D0D0D"/>
                <w:sz w:val="20"/>
                <w:szCs w:val="20"/>
                <w:lang w:eastAsia="zh-CN"/>
              </w:rPr>
              <w:t>Policy/Coverage  /</w:t>
            </w:r>
            <w:proofErr w:type="spellStart"/>
            <w:r w:rsidRPr="004D6E39">
              <w:rPr>
                <w:rFonts w:eastAsia="Times New Roman" w:cstheme="minorHAnsi"/>
                <w:b/>
                <w:bCs/>
                <w:i/>
                <w:iCs/>
                <w:color w:val="0D0D0D"/>
                <w:sz w:val="20"/>
                <w:szCs w:val="20"/>
                <w:lang w:eastAsia="zh-CN"/>
              </w:rPr>
              <w:t>CoverageSupplement</w:t>
            </w:r>
            <w:proofErr w:type="spellEnd"/>
            <w:r w:rsidRPr="004D6E39">
              <w:rPr>
                <w:rFonts w:eastAsia="Times New Roman" w:cstheme="minorHAnsi"/>
                <w:b/>
                <w:bCs/>
                <w:i/>
                <w:iCs/>
                <w:color w:val="0D0D0D"/>
                <w:sz w:val="20"/>
                <w:szCs w:val="20"/>
                <w:lang w:eastAsia="zh-CN"/>
              </w:rPr>
              <w:t xml:space="preserve">/ </w:t>
            </w:r>
            <w:proofErr w:type="spellStart"/>
            <w:r w:rsidRPr="004D6E39">
              <w:rPr>
                <w:rFonts w:eastAsia="Times New Roman" w:cstheme="minorHAnsi"/>
                <w:b/>
                <w:bCs/>
                <w:i/>
                <w:iCs/>
                <w:color w:val="0D0D0D"/>
                <w:sz w:val="20"/>
                <w:szCs w:val="20"/>
                <w:lang w:eastAsia="zh-CN"/>
              </w:rPr>
              <w:t>CoverageSupplementExt</w:t>
            </w:r>
            <w:proofErr w:type="spellEnd"/>
            <w:r w:rsidRPr="004D6E39">
              <w:rPr>
                <w:rFonts w:eastAsia="Times New Roman" w:cstheme="minorHAnsi"/>
                <w:b/>
                <w:bCs/>
                <w:i/>
                <w:iCs/>
                <w:color w:val="0D0D0D"/>
                <w:sz w:val="20"/>
                <w:szCs w:val="20"/>
                <w:lang w:eastAsia="zh-CN"/>
              </w:rPr>
              <w:t xml:space="preserve">/ </w:t>
            </w:r>
            <w:proofErr w:type="spellStart"/>
            <w:r w:rsidRPr="004D6E39">
              <w:rPr>
                <w:rFonts w:eastAsia="Times New Roman" w:cstheme="minorHAnsi"/>
                <w:b/>
                <w:bCs/>
                <w:i/>
                <w:iCs/>
                <w:color w:val="0D0D0D"/>
                <w:sz w:val="20"/>
                <w:szCs w:val="20"/>
                <w:lang w:eastAsia="zh-CN"/>
              </w:rPr>
              <w:t>NetPremiumPaidAmt</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9B5445" w14:textId="203ED88B"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eastAsia="Times New Roman" w:cstheme="minorHAnsi"/>
                <w:b/>
                <w:bCs/>
                <w:i/>
                <w:iCs/>
                <w:color w:val="0D0D0D"/>
                <w:sz w:val="20"/>
                <w:szCs w:val="20"/>
                <w:lang w:eastAsia="zh-CN"/>
              </w:rPr>
              <w:t>Amt</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36FCBDAC" w14:textId="5E62B78A" w:rsidR="009E37C1" w:rsidRPr="004D6E39" w:rsidRDefault="009E37C1" w:rsidP="009E37C1">
            <w:pPr>
              <w:spacing w:after="0" w:line="240" w:lineRule="auto"/>
              <w:jc w:val="both"/>
              <w:rPr>
                <w:rFonts w:cstheme="minorHAnsi"/>
                <w:bCs/>
                <w:color w:val="0D0D0D" w:themeColor="text1" w:themeTint="F2"/>
                <w:sz w:val="20"/>
                <w:szCs w:val="20"/>
              </w:rPr>
            </w:pPr>
            <w:r w:rsidRPr="004D6E39">
              <w:rPr>
                <w:rFonts w:eastAsia="Times New Roman" w:cstheme="minorHAnsi"/>
                <w:b/>
                <w:bCs/>
                <w:i/>
                <w:iCs/>
                <w:color w:val="0D0D0D"/>
                <w:sz w:val="20"/>
                <w:szCs w:val="20"/>
                <w:lang w:eastAsia="zh-CN"/>
              </w:rPr>
              <w:t>Net Premium amount</w:t>
            </w:r>
          </w:p>
        </w:tc>
      </w:tr>
      <w:tr w:rsidR="009E37C1" w:rsidRPr="0054314E" w14:paraId="6ADEB4CE"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4123BB71" w14:textId="1C166F9C"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DAB293" w14:textId="2B8941DF"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xml:space="preserve">Policy/Coverage/ </w:t>
            </w:r>
            <w:proofErr w:type="spellStart"/>
            <w:r w:rsidRPr="004D6E39">
              <w:rPr>
                <w:rFonts w:eastAsia="Times New Roman" w:cstheme="minorHAnsi"/>
                <w:color w:val="0D0D0D"/>
                <w:sz w:val="20"/>
                <w:szCs w:val="20"/>
                <w:lang w:eastAsia="zh-CN"/>
              </w:rPr>
              <w:t>CoverageSupplement</w:t>
            </w:r>
            <w:proofErr w:type="spellEnd"/>
            <w:r w:rsidRPr="004D6E39">
              <w:rPr>
                <w:rFonts w:eastAsia="Times New Roman" w:cstheme="minorHAnsi"/>
                <w:color w:val="0D0D0D"/>
                <w:sz w:val="20"/>
                <w:szCs w:val="20"/>
                <w:lang w:eastAsia="zh-CN"/>
              </w:rPr>
              <w:t>/</w:t>
            </w:r>
            <w:r w:rsidRPr="004D6E39">
              <w:rPr>
                <w:rFonts w:cstheme="minorHAnsi"/>
                <w:sz w:val="20"/>
                <w:szCs w:val="20"/>
              </w:rPr>
              <w:t xml:space="preserve"> </w:t>
            </w:r>
            <w:proofErr w:type="spellStart"/>
            <w:r w:rsidRPr="004D6E39">
              <w:rPr>
                <w:rFonts w:eastAsia="Times New Roman" w:cstheme="minorHAnsi"/>
                <w:color w:val="0D0D0D"/>
                <w:sz w:val="20"/>
                <w:szCs w:val="20"/>
                <w:lang w:eastAsia="zh-CN"/>
              </w:rPr>
              <w:t>QuestionAnswer</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0160AE" w14:textId="716F8503"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QuestionCd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2EE6E4A7" w14:textId="5E4EA831"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00000"/>
                <w:sz w:val="20"/>
                <w:szCs w:val="20"/>
                <w:lang w:eastAsia="zh-CN"/>
              </w:rPr>
              <w:t>Eligibility question code</w:t>
            </w:r>
          </w:p>
        </w:tc>
      </w:tr>
      <w:tr w:rsidR="009E37C1" w:rsidRPr="0054314E" w14:paraId="22EC9F48"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7CCB3061" w14:textId="23C47C94"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BE8A9" w14:textId="1515ABFC"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xml:space="preserve">Policy/Coverage/ </w:t>
            </w:r>
            <w:proofErr w:type="spellStart"/>
            <w:r w:rsidRPr="004D6E39">
              <w:rPr>
                <w:rFonts w:eastAsia="Times New Roman" w:cstheme="minorHAnsi"/>
                <w:color w:val="0D0D0D"/>
                <w:sz w:val="20"/>
                <w:szCs w:val="20"/>
                <w:lang w:eastAsia="zh-CN"/>
              </w:rPr>
              <w:t>CoverageSupplement</w:t>
            </w:r>
            <w:proofErr w:type="spellEnd"/>
            <w:r w:rsidRPr="004D6E39">
              <w:rPr>
                <w:rFonts w:eastAsia="Times New Roman" w:cstheme="minorHAnsi"/>
                <w:color w:val="0D0D0D"/>
                <w:sz w:val="20"/>
                <w:szCs w:val="20"/>
                <w:lang w:eastAsia="zh-CN"/>
              </w:rPr>
              <w:t>/</w:t>
            </w:r>
            <w:r w:rsidRPr="004D6E39">
              <w:rPr>
                <w:rFonts w:cstheme="minorHAnsi"/>
                <w:sz w:val="20"/>
                <w:szCs w:val="20"/>
              </w:rPr>
              <w:t xml:space="preserve"> </w:t>
            </w:r>
            <w:proofErr w:type="spellStart"/>
            <w:r w:rsidRPr="004D6E39">
              <w:rPr>
                <w:rFonts w:eastAsia="Times New Roman" w:cstheme="minorHAnsi"/>
                <w:color w:val="0D0D0D"/>
                <w:sz w:val="20"/>
                <w:szCs w:val="20"/>
                <w:lang w:eastAsia="zh-CN"/>
              </w:rPr>
              <w:t>QuestionAnswer</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E952C4" w14:textId="0A97536B"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YesNoCd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bottom"/>
          </w:tcPr>
          <w:p w14:paraId="73190BF5" w14:textId="6A67EDC2"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00000"/>
                <w:sz w:val="20"/>
                <w:szCs w:val="20"/>
                <w:lang w:eastAsia="zh-CN"/>
              </w:rPr>
              <w:t>Acceptable answers - YES / NO</w:t>
            </w:r>
          </w:p>
        </w:tc>
      </w:tr>
      <w:tr w:rsidR="009E37C1" w:rsidRPr="0054314E" w14:paraId="1D50C5B6"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66AC6C05" w14:textId="57AAF76C"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8E0BE" w14:textId="6C8A5286"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Policy/</w:t>
            </w:r>
            <w:proofErr w:type="spellStart"/>
            <w:r w:rsidRPr="004D6E39">
              <w:rPr>
                <w:rFonts w:eastAsia="Times New Roman" w:cstheme="minorHAnsi"/>
                <w:color w:val="0D0D0D"/>
                <w:sz w:val="20"/>
                <w:szCs w:val="20"/>
                <w:lang w:eastAsia="zh-CN"/>
              </w:rPr>
              <w:t>PolicyExt</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92CC8F" w14:textId="108136DB"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ApprovalNumber</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04BE8DC1" w14:textId="48222DC0"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cstheme="minorHAnsi"/>
                <w:bCs/>
                <w:color w:val="0D0D0D" w:themeColor="text1" w:themeTint="F2"/>
                <w:sz w:val="20"/>
                <w:szCs w:val="20"/>
              </w:rPr>
              <w:t xml:space="preserve">Provided by HSB during manual workflow- Format : </w:t>
            </w:r>
            <w:r w:rsidRPr="004D6E39">
              <w:rPr>
                <w:rFonts w:cstheme="minorHAnsi"/>
                <w:color w:val="272B2E"/>
                <w:sz w:val="20"/>
                <w:szCs w:val="20"/>
              </w:rPr>
              <w:t>ANPL123456</w:t>
            </w:r>
          </w:p>
        </w:tc>
      </w:tr>
      <w:tr w:rsidR="009E37C1" w:rsidRPr="0054314E" w14:paraId="39CB31E7"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16411493" w14:textId="4749902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BF120F" w14:textId="7893C79B"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FileAttachmentInfo</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24AE4E" w14:textId="48FBAD1A"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FileAttachmentInfo</w:t>
            </w:r>
            <w:proofErr w:type="spellEnd"/>
            <w:r w:rsidRPr="004D6E39">
              <w:rPr>
                <w:rFonts w:eastAsia="Times New Roman" w:cstheme="minorHAnsi"/>
                <w:color w:val="0D0D0D"/>
                <w:sz w:val="20"/>
                <w:szCs w:val="20"/>
                <w:lang w:eastAsia="zh-CN"/>
              </w:rPr>
              <w:t xml:space="preserve"> Id</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243FAC8C" w14:textId="3C261E50"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xml:space="preserve">Will be </w:t>
            </w:r>
            <w:proofErr w:type="spellStart"/>
            <w:r w:rsidRPr="004D6E39">
              <w:rPr>
                <w:rFonts w:eastAsia="Times New Roman" w:cstheme="minorHAnsi"/>
                <w:color w:val="0D0D0D"/>
                <w:sz w:val="20"/>
                <w:szCs w:val="20"/>
                <w:lang w:eastAsia="zh-CN"/>
              </w:rPr>
              <w:t>sa</w:t>
            </w:r>
            <w:proofErr w:type="spellEnd"/>
            <w:r w:rsidRPr="004D6E39">
              <w:rPr>
                <w:rFonts w:eastAsia="Times New Roman" w:cstheme="minorHAnsi"/>
                <w:color w:val="0D0D0D"/>
                <w:sz w:val="20"/>
                <w:szCs w:val="20"/>
                <w:lang w:eastAsia="zh-CN"/>
              </w:rPr>
              <w:t xml:space="preserve"> unique number for each attachment</w:t>
            </w:r>
          </w:p>
        </w:tc>
      </w:tr>
      <w:tr w:rsidR="009E37C1" w:rsidRPr="0054314E" w14:paraId="168804ED"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10E5FD87" w14:textId="704A2D6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3BD006" w14:textId="54789E1D"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FileAttachmentInfo</w:t>
            </w:r>
            <w:proofErr w:type="spellEnd"/>
            <w:r w:rsidRPr="004D6E39">
              <w:rPr>
                <w:rFonts w:eastAsia="Times New Roman" w:cstheme="minorHAnsi"/>
                <w:color w:val="0D0D0D"/>
                <w:sz w:val="20"/>
                <w:szCs w:val="20"/>
                <w:lang w:eastAsia="zh-CN"/>
              </w:rPr>
              <w:t xml:space="preserve">/ </w:t>
            </w:r>
            <w:proofErr w:type="spellStart"/>
            <w:r w:rsidRPr="004D6E39">
              <w:rPr>
                <w:rFonts w:eastAsia="Times New Roman" w:cstheme="minorHAnsi"/>
                <w:color w:val="0D0D0D"/>
                <w:sz w:val="20"/>
                <w:szCs w:val="20"/>
                <w:lang w:eastAsia="zh-CN"/>
              </w:rPr>
              <w:t>ItemIdInfo</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A867EC" w14:textId="63DDF49E"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InsurerId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76A7983B" w14:textId="7DDF7DFC"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InsuredId</w:t>
            </w:r>
            <w:proofErr w:type="spellEnd"/>
            <w:r w:rsidRPr="004D6E39">
              <w:rPr>
                <w:rFonts w:eastAsia="Times New Roman" w:cstheme="minorHAnsi"/>
                <w:color w:val="0D0D0D"/>
                <w:sz w:val="20"/>
                <w:szCs w:val="20"/>
                <w:lang w:eastAsia="zh-CN"/>
              </w:rPr>
              <w:t xml:space="preserve"> will contain Form number, E.g. - </w:t>
            </w:r>
            <w:r w:rsidR="007768F3" w:rsidRPr="004D6E39">
              <w:rPr>
                <w:rFonts w:eastAsia="Times New Roman" w:cstheme="minorHAnsi"/>
                <w:color w:val="0D0D0D"/>
                <w:sz w:val="20"/>
                <w:szCs w:val="20"/>
                <w:lang w:eastAsia="zh-CN"/>
              </w:rPr>
              <w:t>DD</w:t>
            </w:r>
            <w:r w:rsidRPr="004D6E39">
              <w:rPr>
                <w:rFonts w:eastAsia="Times New Roman" w:cstheme="minorHAnsi"/>
                <w:color w:val="0D0D0D"/>
                <w:sz w:val="20"/>
                <w:szCs w:val="20"/>
                <w:lang w:eastAsia="zh-CN"/>
              </w:rPr>
              <w:t>-</w:t>
            </w:r>
            <w:r w:rsidR="007768F3" w:rsidRPr="004D6E39">
              <w:rPr>
                <w:rFonts w:eastAsia="Times New Roman" w:cstheme="minorHAnsi"/>
                <w:color w:val="0D0D0D"/>
                <w:sz w:val="20"/>
                <w:szCs w:val="20"/>
                <w:lang w:eastAsia="zh-CN"/>
              </w:rPr>
              <w:t>9999</w:t>
            </w:r>
          </w:p>
        </w:tc>
      </w:tr>
      <w:tr w:rsidR="009E37C1" w:rsidRPr="00A8545D" w14:paraId="548371E4"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69E3C210" w14:textId="2C9A56D2"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8CAA9"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FileAttachmentInfo</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A38FFC"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AttachmentDesc</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46D7812D" w14:textId="5142778D"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xml:space="preserve">This will be name of the form - </w:t>
            </w:r>
            <w:proofErr w:type="spellStart"/>
            <w:r w:rsidRPr="004D6E39">
              <w:rPr>
                <w:rFonts w:eastAsia="Times New Roman" w:cstheme="minorHAnsi"/>
                <w:color w:val="0D0D0D"/>
                <w:sz w:val="20"/>
                <w:szCs w:val="20"/>
                <w:lang w:eastAsia="zh-CN"/>
              </w:rPr>
              <w:t>e.g</w:t>
            </w:r>
            <w:proofErr w:type="spellEnd"/>
            <w:r w:rsidRPr="004D6E39">
              <w:rPr>
                <w:rFonts w:eastAsia="Times New Roman" w:cstheme="minorHAnsi"/>
                <w:color w:val="0D0D0D"/>
                <w:sz w:val="20"/>
                <w:szCs w:val="20"/>
                <w:lang w:eastAsia="zh-CN"/>
              </w:rPr>
              <w:t xml:space="preserve"> -</w:t>
            </w:r>
            <w:r w:rsidR="007768F3" w:rsidRPr="004D6E39">
              <w:rPr>
                <w:rFonts w:cstheme="minorHAnsi"/>
                <w:sz w:val="20"/>
                <w:szCs w:val="20"/>
              </w:rPr>
              <w:t xml:space="preserve"> </w:t>
            </w:r>
            <w:r w:rsidR="007768F3" w:rsidRPr="004D6E39">
              <w:rPr>
                <w:rFonts w:eastAsia="Times New Roman" w:cstheme="minorHAnsi"/>
                <w:color w:val="0D0D0D"/>
                <w:sz w:val="20"/>
                <w:szCs w:val="20"/>
                <w:lang w:eastAsia="zh-CN"/>
              </w:rPr>
              <w:t>Home owner Coverage Endorsement</w:t>
            </w:r>
            <w:r w:rsidR="00781C0A" w:rsidRPr="004D6E39">
              <w:rPr>
                <w:rFonts w:eastAsia="Times New Roman" w:cstheme="minorHAnsi"/>
                <w:color w:val="0D0D0D"/>
                <w:sz w:val="20"/>
                <w:szCs w:val="20"/>
                <w:lang w:eastAsia="zh-CN"/>
              </w:rPr>
              <w:t>s</w:t>
            </w:r>
          </w:p>
        </w:tc>
      </w:tr>
      <w:tr w:rsidR="009E37C1" w:rsidRPr="00A8545D" w14:paraId="046D7540"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2FC8C0FD" w14:textId="2E763A00"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A06E9F" w14:textId="3C45D064"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FileAttachmentInfo</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C092E3" w14:textId="460BD65A"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AttachmentTypeCd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02D01976" w14:textId="77777777" w:rsidR="009E37C1" w:rsidRPr="004D6E39" w:rsidRDefault="009E37C1" w:rsidP="009E37C1">
            <w:pPr>
              <w:spacing w:after="0" w:line="240" w:lineRule="auto"/>
              <w:jc w:val="both"/>
              <w:rPr>
                <w:rFonts w:eastAsia="Times New Roman" w:cstheme="minorHAnsi"/>
                <w:color w:val="0D0D0D"/>
                <w:sz w:val="20"/>
                <w:szCs w:val="20"/>
                <w:lang w:eastAsia="zh-CN"/>
              </w:rPr>
            </w:pPr>
          </w:p>
        </w:tc>
      </w:tr>
      <w:tr w:rsidR="009E37C1" w:rsidRPr="00A8545D" w14:paraId="0A2B32A3"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51B509CD" w14:textId="5C667A4F"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5CC60"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FileAttachmentInfo</w:t>
            </w:r>
            <w:proofErr w:type="spellEnd"/>
            <w:r w:rsidRPr="004D6E39">
              <w:rPr>
                <w:rFonts w:eastAsia="Times New Roman" w:cstheme="minorHAnsi"/>
                <w:color w:val="0D0D0D"/>
                <w:sz w:val="20"/>
                <w:szCs w:val="20"/>
                <w:lang w:eastAsia="zh-CN"/>
              </w:rPr>
              <w:t xml:space="preserve">/ </w:t>
            </w:r>
            <w:proofErr w:type="spellStart"/>
            <w:r w:rsidRPr="004D6E39">
              <w:rPr>
                <w:rFonts w:eastAsia="Times New Roman" w:cstheme="minorHAnsi"/>
                <w:color w:val="0D0D0D"/>
                <w:sz w:val="20"/>
                <w:szCs w:val="20"/>
                <w:lang w:eastAsia="zh-CN"/>
              </w:rPr>
              <w:t>AttachmentData</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BE3C9D"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ContentTypeCd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1E2846A7" w14:textId="77777777"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content type - BASE64</w:t>
            </w:r>
          </w:p>
        </w:tc>
      </w:tr>
      <w:tr w:rsidR="009E37C1" w:rsidRPr="00A8545D" w14:paraId="3EDDE229"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tcPr>
          <w:p w14:paraId="36425302" w14:textId="5881D123"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74B9F"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FileAttachmentInfo</w:t>
            </w:r>
            <w:proofErr w:type="spellEnd"/>
            <w:r w:rsidRPr="004D6E39">
              <w:rPr>
                <w:rFonts w:eastAsia="Times New Roman" w:cstheme="minorHAnsi"/>
                <w:color w:val="0D0D0D"/>
                <w:sz w:val="20"/>
                <w:szCs w:val="20"/>
                <w:lang w:eastAsia="zh-CN"/>
              </w:rPr>
              <w:t xml:space="preserve">/ </w:t>
            </w:r>
            <w:proofErr w:type="spellStart"/>
            <w:r w:rsidRPr="004D6E39">
              <w:rPr>
                <w:rFonts w:eastAsia="Times New Roman" w:cstheme="minorHAnsi"/>
                <w:color w:val="0D0D0D"/>
                <w:sz w:val="20"/>
                <w:szCs w:val="20"/>
                <w:lang w:eastAsia="zh-CN"/>
              </w:rPr>
              <w:t>AttachmentData</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9CC8B5"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BinLength</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79CCBF90" w14:textId="77777777"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Identifies the size of the binary data in number of bytes before encoding</w:t>
            </w:r>
          </w:p>
        </w:tc>
      </w:tr>
      <w:tr w:rsidR="009E37C1" w:rsidRPr="00A8545D" w14:paraId="45C03C9C"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A19A2"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6346C"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FileAttachmentInfo</w:t>
            </w:r>
            <w:proofErr w:type="spellEnd"/>
            <w:r w:rsidRPr="004D6E39">
              <w:rPr>
                <w:rFonts w:eastAsia="Times New Roman" w:cstheme="minorHAnsi"/>
                <w:color w:val="0D0D0D"/>
                <w:sz w:val="20"/>
                <w:szCs w:val="20"/>
                <w:lang w:eastAsia="zh-CN"/>
              </w:rPr>
              <w:t xml:space="preserve">/ </w:t>
            </w:r>
            <w:proofErr w:type="spellStart"/>
            <w:r w:rsidRPr="004D6E39">
              <w:rPr>
                <w:rFonts w:eastAsia="Times New Roman" w:cstheme="minorHAnsi"/>
                <w:color w:val="0D0D0D"/>
                <w:sz w:val="20"/>
                <w:szCs w:val="20"/>
                <w:lang w:eastAsia="zh-CN"/>
              </w:rPr>
              <w:t>AttachmentData</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45BB2B"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BinData</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7A2A59B4" w14:textId="77777777"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Binary data of the encoded form</w:t>
            </w:r>
          </w:p>
        </w:tc>
      </w:tr>
      <w:tr w:rsidR="009E37C1" w:rsidRPr="00A8545D" w14:paraId="30BB4954"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20E00"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401454"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FileAttachmentInfo</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58BDF2"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AttachmentFilename</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1D7BC82E" w14:textId="77777777"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 xml:space="preserve">Form number and date combined </w:t>
            </w:r>
          </w:p>
        </w:tc>
      </w:tr>
      <w:tr w:rsidR="009E37C1" w:rsidRPr="00A8545D" w14:paraId="4F358407"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8F356"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BD939" w14:textId="3914DA4B"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w:t>
            </w:r>
            <w:proofErr w:type="spellStart"/>
            <w:r w:rsidRPr="004D6E39">
              <w:rPr>
                <w:rFonts w:eastAsia="Times New Roman" w:cstheme="minorHAnsi"/>
                <w:color w:val="0D0D0D"/>
                <w:sz w:val="20"/>
                <w:szCs w:val="20"/>
                <w:lang w:eastAsia="zh-CN"/>
              </w:rPr>
              <w:t>FileAttachmentInfo</w:t>
            </w:r>
            <w:proofErr w:type="spellEnd"/>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E93546" w14:textId="77777777"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DocumentCopyTypeCd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06ADA8E8" w14:textId="77777777"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Denotes the copy of form - 'I' to denote as Insured copy</w:t>
            </w:r>
          </w:p>
        </w:tc>
      </w:tr>
      <w:tr w:rsidR="009E37C1" w:rsidRPr="00A8545D" w14:paraId="1ED9B874" w14:textId="77777777" w:rsidTr="00A55DB0">
        <w:trPr>
          <w:trHeight w:val="259"/>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18E73" w14:textId="5BB55261"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InsuranceSvcRs</w:t>
            </w:r>
            <w:proofErr w:type="spellEnd"/>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2A6D2" w14:textId="07924168"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PolicyRs</w:t>
            </w:r>
            <w:proofErr w:type="spellEnd"/>
            <w:r w:rsidRPr="004D6E39">
              <w:rPr>
                <w:rFonts w:eastAsia="Times New Roman" w:cstheme="minorHAnsi"/>
                <w:color w:val="0D0D0D"/>
                <w:sz w:val="20"/>
                <w:szCs w:val="20"/>
                <w:lang w:eastAsia="zh-CN"/>
              </w:rPr>
              <w:t>/Extension</w:t>
            </w:r>
          </w:p>
        </w:tc>
        <w:tc>
          <w:tcPr>
            <w:tcW w:w="10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26A65A" w14:textId="1412F9EF" w:rsidR="009E37C1" w:rsidRPr="004D6E39" w:rsidRDefault="009E37C1" w:rsidP="009E37C1">
            <w:pPr>
              <w:spacing w:after="0" w:line="240" w:lineRule="auto"/>
              <w:jc w:val="both"/>
              <w:rPr>
                <w:rFonts w:eastAsia="Times New Roman" w:cstheme="minorHAnsi"/>
                <w:color w:val="0D0D0D"/>
                <w:sz w:val="20"/>
                <w:szCs w:val="20"/>
                <w:lang w:eastAsia="zh-CN"/>
              </w:rPr>
            </w:pPr>
            <w:proofErr w:type="spellStart"/>
            <w:r w:rsidRPr="004D6E39">
              <w:rPr>
                <w:rFonts w:eastAsia="Times New Roman" w:cstheme="minorHAnsi"/>
                <w:color w:val="0D0D0D"/>
                <w:sz w:val="20"/>
                <w:szCs w:val="20"/>
                <w:lang w:eastAsia="zh-CN"/>
              </w:rPr>
              <w:t>ReprintIndicator</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4DC87913" w14:textId="0C7275A2" w:rsidR="009E37C1" w:rsidRPr="004D6E39" w:rsidRDefault="009E37C1" w:rsidP="009E37C1">
            <w:pPr>
              <w:spacing w:after="0" w:line="240" w:lineRule="auto"/>
              <w:jc w:val="both"/>
              <w:rPr>
                <w:rFonts w:eastAsia="Times New Roman" w:cstheme="minorHAnsi"/>
                <w:color w:val="0D0D0D"/>
                <w:sz w:val="20"/>
                <w:szCs w:val="20"/>
                <w:lang w:eastAsia="zh-CN"/>
              </w:rPr>
            </w:pPr>
            <w:r w:rsidRPr="004D6E39">
              <w:rPr>
                <w:rFonts w:eastAsia="Times New Roman" w:cstheme="minorHAnsi"/>
                <w:color w:val="0D0D0D"/>
                <w:sz w:val="20"/>
                <w:szCs w:val="20"/>
                <w:lang w:eastAsia="zh-CN"/>
              </w:rPr>
              <w:t>Reprint indicator define the flag -Yes/No</w:t>
            </w:r>
          </w:p>
        </w:tc>
      </w:tr>
    </w:tbl>
    <w:p w14:paraId="2DA53B31" w14:textId="61FE9AF0" w:rsidR="00C50BE9" w:rsidRDefault="00C50BE9" w:rsidP="00C50BE9">
      <w:pPr>
        <w:rPr>
          <w:color w:val="0D0D0D" w:themeColor="text1" w:themeTint="F2"/>
        </w:rPr>
      </w:pPr>
    </w:p>
    <w:p w14:paraId="018A6373" w14:textId="097BE182" w:rsidR="002E0C70" w:rsidRPr="002E0C70" w:rsidRDefault="002E0C70" w:rsidP="002E0C70">
      <w:pPr>
        <w:pStyle w:val="Heading1"/>
        <w:rPr>
          <w:rStyle w:val="Hyperlink"/>
          <w:rFonts w:ascii="Arial" w:hAnsi="Arial" w:cs="Arial"/>
          <w:color w:val="0D0D0D" w:themeColor="text1" w:themeTint="F2"/>
          <w:u w:val="none"/>
        </w:rPr>
      </w:pPr>
      <w:bookmarkStart w:id="67" w:name="_Toc476058841"/>
      <w:bookmarkStart w:id="68" w:name="_Toc30763354"/>
      <w:bookmarkStart w:id="69" w:name="_Toc130828721"/>
      <w:r w:rsidRPr="002E0C70">
        <w:rPr>
          <w:rStyle w:val="Hyperlink"/>
          <w:rFonts w:ascii="Arial" w:hAnsi="Arial" w:cs="Arial"/>
          <w:color w:val="0D0D0D" w:themeColor="text1" w:themeTint="F2"/>
          <w:u w:val="none"/>
        </w:rPr>
        <w:t>Exception Handling and Recovery</w:t>
      </w:r>
      <w:bookmarkEnd w:id="67"/>
      <w:bookmarkEnd w:id="68"/>
      <w:bookmarkEnd w:id="69"/>
    </w:p>
    <w:p w14:paraId="3515D94B" w14:textId="77777777" w:rsidR="002E0C70" w:rsidRPr="00194733" w:rsidRDefault="002E0C70" w:rsidP="002E0C70">
      <w:pPr>
        <w:pStyle w:val="FlowSteps"/>
        <w:numPr>
          <w:ilvl w:val="0"/>
          <w:numId w:val="0"/>
        </w:numPr>
        <w:ind w:left="720"/>
        <w:rPr>
          <w:rFonts w:asciiTheme="minorHAnsi" w:hAnsiTheme="minorHAnsi" w:cs="Segoe UI"/>
          <w:color w:val="0D0D0D" w:themeColor="text1" w:themeTint="F2"/>
          <w:sz w:val="22"/>
          <w:szCs w:val="22"/>
        </w:rPr>
      </w:pPr>
      <w:r w:rsidRPr="00194733">
        <w:rPr>
          <w:rFonts w:asciiTheme="minorHAnsi" w:hAnsiTheme="minorHAnsi" w:cs="Segoe UI"/>
          <w:color w:val="0D0D0D" w:themeColor="text1" w:themeTint="F2"/>
          <w:sz w:val="22"/>
          <w:szCs w:val="22"/>
        </w:rPr>
        <w:t>Below is list of exception codes and respective descriptions:</w:t>
      </w:r>
    </w:p>
    <w:p w14:paraId="352065CA" w14:textId="77777777" w:rsidR="00906DDE" w:rsidRPr="00194733" w:rsidRDefault="00906DDE" w:rsidP="0021260D">
      <w:pPr>
        <w:pStyle w:val="FlowSteps"/>
        <w:numPr>
          <w:ilvl w:val="0"/>
          <w:numId w:val="0"/>
        </w:numPr>
        <w:rPr>
          <w:rFonts w:asciiTheme="minorHAnsi" w:hAnsiTheme="minorHAnsi" w:cs="Segoe UI"/>
          <w:color w:val="0D0D0D" w:themeColor="text1" w:themeTint="F2"/>
          <w:sz w:val="22"/>
          <w:szCs w:val="22"/>
        </w:rPr>
      </w:pPr>
    </w:p>
    <w:tbl>
      <w:tblPr>
        <w:tblW w:w="109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4A0" w:firstRow="1" w:lastRow="0" w:firstColumn="1" w:lastColumn="0" w:noHBand="0" w:noVBand="1"/>
      </w:tblPr>
      <w:tblGrid>
        <w:gridCol w:w="1465"/>
        <w:gridCol w:w="835"/>
        <w:gridCol w:w="4828"/>
        <w:gridCol w:w="3780"/>
      </w:tblGrid>
      <w:tr w:rsidR="003713E1" w:rsidRPr="00194733" w14:paraId="66102B6D" w14:textId="37DD9C57" w:rsidTr="00627A9E">
        <w:trPr>
          <w:trHeight w:val="467"/>
          <w:tblHeader/>
        </w:trPr>
        <w:tc>
          <w:tcPr>
            <w:tcW w:w="1465" w:type="dxa"/>
            <w:shd w:val="clear" w:color="auto" w:fill="DDEBF7"/>
            <w:tcMar>
              <w:top w:w="0" w:type="dxa"/>
              <w:left w:w="108" w:type="dxa"/>
              <w:bottom w:w="0" w:type="dxa"/>
              <w:right w:w="108" w:type="dxa"/>
            </w:tcMar>
            <w:hideMark/>
          </w:tcPr>
          <w:p w14:paraId="38EDCF54" w14:textId="77777777" w:rsidR="003713E1" w:rsidRPr="003713E1" w:rsidRDefault="003713E1" w:rsidP="00960EF1">
            <w:pPr>
              <w:jc w:val="center"/>
              <w:rPr>
                <w:rFonts w:cstheme="minorHAnsi"/>
                <w:b/>
                <w:bCs/>
                <w:color w:val="0D0D0D" w:themeColor="text1" w:themeTint="F2"/>
                <w:sz w:val="20"/>
                <w:szCs w:val="20"/>
              </w:rPr>
            </w:pPr>
            <w:bookmarkStart w:id="70" w:name="_Common_Type_Definitions"/>
            <w:bookmarkStart w:id="71" w:name="_Common_Type_Definitions_1"/>
            <w:bookmarkStart w:id="72" w:name="_Toc497391060"/>
            <w:bookmarkStart w:id="73" w:name="_Toc497394563"/>
            <w:bookmarkStart w:id="74" w:name="_Toc497394613"/>
            <w:bookmarkStart w:id="75" w:name="_Toc497473856"/>
            <w:bookmarkStart w:id="76" w:name="_Toc497475459"/>
            <w:bookmarkStart w:id="77" w:name="_Toc497477001"/>
            <w:bookmarkStart w:id="78" w:name="_Toc497391063"/>
            <w:bookmarkStart w:id="79" w:name="_Toc497394566"/>
            <w:bookmarkStart w:id="80" w:name="_Toc497394616"/>
            <w:bookmarkStart w:id="81" w:name="_Toc497473859"/>
            <w:bookmarkStart w:id="82" w:name="_Toc497475462"/>
            <w:bookmarkStart w:id="83" w:name="_Toc497477004"/>
            <w:bookmarkStart w:id="84" w:name="_Toc497391064"/>
            <w:bookmarkStart w:id="85" w:name="_Toc497394567"/>
            <w:bookmarkStart w:id="86" w:name="_Toc497394617"/>
            <w:bookmarkStart w:id="87" w:name="_Toc497473860"/>
            <w:bookmarkStart w:id="88" w:name="_Toc497475463"/>
            <w:bookmarkStart w:id="89" w:name="_Toc49747700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3713E1">
              <w:rPr>
                <w:rFonts w:cstheme="minorHAnsi"/>
                <w:b/>
                <w:bCs/>
                <w:color w:val="0D0D0D" w:themeColor="text1" w:themeTint="F2"/>
                <w:sz w:val="20"/>
                <w:szCs w:val="20"/>
              </w:rPr>
              <w:lastRenderedPageBreak/>
              <w:t>Status Code</w:t>
            </w:r>
          </w:p>
        </w:tc>
        <w:tc>
          <w:tcPr>
            <w:tcW w:w="835" w:type="dxa"/>
            <w:shd w:val="clear" w:color="auto" w:fill="DDEBF7"/>
          </w:tcPr>
          <w:p w14:paraId="16378BF1" w14:textId="77777777" w:rsidR="003713E1" w:rsidRPr="003713E1" w:rsidRDefault="003713E1" w:rsidP="00960EF1">
            <w:pPr>
              <w:jc w:val="center"/>
              <w:rPr>
                <w:rFonts w:cstheme="minorHAnsi"/>
                <w:b/>
                <w:bCs/>
                <w:color w:val="0D0D0D" w:themeColor="text1" w:themeTint="F2"/>
                <w:sz w:val="20"/>
                <w:szCs w:val="20"/>
              </w:rPr>
            </w:pPr>
            <w:r w:rsidRPr="003713E1">
              <w:rPr>
                <w:rFonts w:cstheme="minorHAnsi"/>
                <w:b/>
                <w:bCs/>
                <w:color w:val="0D0D0D" w:themeColor="text1" w:themeTint="F2"/>
                <w:sz w:val="20"/>
                <w:szCs w:val="20"/>
              </w:rPr>
              <w:t>Status</w:t>
            </w:r>
          </w:p>
        </w:tc>
        <w:tc>
          <w:tcPr>
            <w:tcW w:w="4828" w:type="dxa"/>
            <w:shd w:val="clear" w:color="auto" w:fill="DDEBF7"/>
            <w:tcMar>
              <w:top w:w="0" w:type="dxa"/>
              <w:left w:w="108" w:type="dxa"/>
              <w:bottom w:w="0" w:type="dxa"/>
              <w:right w:w="108" w:type="dxa"/>
            </w:tcMar>
            <w:hideMark/>
          </w:tcPr>
          <w:p w14:paraId="6C00642E" w14:textId="77777777" w:rsidR="003713E1" w:rsidRPr="003713E1" w:rsidRDefault="003713E1" w:rsidP="00960EF1">
            <w:pPr>
              <w:jc w:val="center"/>
              <w:rPr>
                <w:rFonts w:cstheme="minorHAnsi"/>
                <w:b/>
                <w:bCs/>
                <w:color w:val="0D0D0D" w:themeColor="text1" w:themeTint="F2"/>
                <w:sz w:val="20"/>
                <w:szCs w:val="20"/>
              </w:rPr>
            </w:pPr>
            <w:r w:rsidRPr="003713E1">
              <w:rPr>
                <w:rFonts w:cstheme="minorHAnsi"/>
                <w:b/>
                <w:bCs/>
                <w:color w:val="0D0D0D" w:themeColor="text1" w:themeTint="F2"/>
                <w:sz w:val="20"/>
                <w:szCs w:val="20"/>
              </w:rPr>
              <w:t>Status Description</w:t>
            </w:r>
          </w:p>
        </w:tc>
        <w:tc>
          <w:tcPr>
            <w:tcW w:w="3780" w:type="dxa"/>
            <w:shd w:val="clear" w:color="auto" w:fill="DDEBF7"/>
            <w:vAlign w:val="center"/>
          </w:tcPr>
          <w:p w14:paraId="4BC382DB" w14:textId="5177D8F9" w:rsidR="003713E1" w:rsidRPr="003713E1" w:rsidRDefault="003713E1" w:rsidP="003713E1">
            <w:pPr>
              <w:jc w:val="center"/>
              <w:rPr>
                <w:rFonts w:cstheme="minorHAnsi"/>
                <w:b/>
                <w:bCs/>
                <w:color w:val="0D0D0D" w:themeColor="text1" w:themeTint="F2"/>
                <w:sz w:val="20"/>
                <w:szCs w:val="20"/>
              </w:rPr>
            </w:pPr>
            <w:r>
              <w:rPr>
                <w:rFonts w:cstheme="minorHAnsi"/>
                <w:b/>
                <w:bCs/>
                <w:color w:val="0D0D0D" w:themeColor="text1" w:themeTint="F2"/>
                <w:sz w:val="20"/>
                <w:szCs w:val="20"/>
              </w:rPr>
              <w:t>Remediation Steps</w:t>
            </w:r>
          </w:p>
        </w:tc>
      </w:tr>
      <w:tr w:rsidR="003713E1" w:rsidRPr="00194733" w14:paraId="56EDCD98" w14:textId="01F176C4" w:rsidTr="00627A9E">
        <w:trPr>
          <w:trHeight w:val="510"/>
        </w:trPr>
        <w:tc>
          <w:tcPr>
            <w:tcW w:w="1465" w:type="dxa"/>
            <w:tcMar>
              <w:top w:w="0" w:type="dxa"/>
              <w:left w:w="108" w:type="dxa"/>
              <w:bottom w:w="0" w:type="dxa"/>
              <w:right w:w="108" w:type="dxa"/>
            </w:tcMar>
            <w:hideMark/>
          </w:tcPr>
          <w:p w14:paraId="155ED209" w14:textId="77777777" w:rsidR="003713E1" w:rsidRPr="003713E1" w:rsidRDefault="003713E1" w:rsidP="00960EF1">
            <w:pPr>
              <w:rPr>
                <w:rFonts w:cstheme="minorHAnsi"/>
                <w:color w:val="0D0D0D" w:themeColor="text1" w:themeTint="F2"/>
                <w:sz w:val="20"/>
                <w:szCs w:val="20"/>
              </w:rPr>
            </w:pPr>
            <w:r w:rsidRPr="003713E1">
              <w:rPr>
                <w:rFonts w:cstheme="minorHAnsi"/>
                <w:color w:val="0D0D0D" w:themeColor="text1" w:themeTint="F2"/>
                <w:sz w:val="20"/>
                <w:szCs w:val="20"/>
              </w:rPr>
              <w:t>HSB00000</w:t>
            </w:r>
          </w:p>
        </w:tc>
        <w:tc>
          <w:tcPr>
            <w:tcW w:w="835" w:type="dxa"/>
            <w:tcMar>
              <w:left w:w="14" w:type="dxa"/>
            </w:tcMar>
          </w:tcPr>
          <w:p w14:paraId="71AC6A26" w14:textId="77777777" w:rsidR="003713E1" w:rsidRPr="003713E1" w:rsidRDefault="003713E1" w:rsidP="00960EF1">
            <w:pPr>
              <w:ind w:left="96"/>
              <w:rPr>
                <w:rFonts w:cstheme="minorHAnsi"/>
                <w:color w:val="0D0D0D" w:themeColor="text1" w:themeTint="F2"/>
                <w:sz w:val="20"/>
                <w:szCs w:val="20"/>
              </w:rPr>
            </w:pPr>
            <w:r w:rsidRPr="003713E1">
              <w:rPr>
                <w:rFonts w:cstheme="minorHAnsi"/>
                <w:color w:val="0D0D0D" w:themeColor="text1" w:themeTint="F2"/>
                <w:sz w:val="20"/>
                <w:szCs w:val="20"/>
              </w:rPr>
              <w:t>Success</w:t>
            </w:r>
          </w:p>
        </w:tc>
        <w:tc>
          <w:tcPr>
            <w:tcW w:w="4828" w:type="dxa"/>
            <w:tcMar>
              <w:top w:w="0" w:type="dxa"/>
              <w:left w:w="108" w:type="dxa"/>
              <w:bottom w:w="0" w:type="dxa"/>
              <w:right w:w="108" w:type="dxa"/>
            </w:tcMar>
            <w:hideMark/>
          </w:tcPr>
          <w:p w14:paraId="7E712D8F" w14:textId="77777777" w:rsidR="003713E1" w:rsidRPr="003713E1" w:rsidRDefault="003713E1" w:rsidP="00960EF1">
            <w:pPr>
              <w:rPr>
                <w:rFonts w:cstheme="minorHAnsi"/>
                <w:color w:val="0D0D0D" w:themeColor="text1" w:themeTint="F2"/>
                <w:sz w:val="20"/>
                <w:szCs w:val="20"/>
              </w:rPr>
            </w:pPr>
            <w:r w:rsidRPr="003713E1">
              <w:rPr>
                <w:rFonts w:cstheme="minorHAnsi"/>
                <w:color w:val="0D0D0D" w:themeColor="text1" w:themeTint="F2"/>
                <w:sz w:val="20"/>
                <w:szCs w:val="20"/>
              </w:rPr>
              <w:t>Success</w:t>
            </w:r>
          </w:p>
        </w:tc>
        <w:tc>
          <w:tcPr>
            <w:tcW w:w="3780" w:type="dxa"/>
            <w:vAlign w:val="center"/>
          </w:tcPr>
          <w:p w14:paraId="2765F2C7" w14:textId="1E8120F4" w:rsidR="003713E1" w:rsidRPr="003713E1" w:rsidRDefault="003713E1" w:rsidP="003713E1">
            <w:pPr>
              <w:jc w:val="center"/>
              <w:rPr>
                <w:rFonts w:cstheme="minorHAnsi"/>
                <w:color w:val="0D0D0D" w:themeColor="text1" w:themeTint="F2"/>
                <w:sz w:val="20"/>
                <w:szCs w:val="20"/>
              </w:rPr>
            </w:pPr>
            <w:r w:rsidRPr="003713E1">
              <w:rPr>
                <w:rFonts w:cstheme="minorHAnsi"/>
                <w:color w:val="0D0D0D" w:themeColor="text1" w:themeTint="F2"/>
                <w:sz w:val="20"/>
                <w:szCs w:val="20"/>
              </w:rPr>
              <w:t>This is a successful transaction - no action is necessary</w:t>
            </w:r>
          </w:p>
        </w:tc>
      </w:tr>
      <w:tr w:rsidR="003713E1" w:rsidRPr="00194733" w14:paraId="2149407A" w14:textId="26681CFA" w:rsidTr="00627A9E">
        <w:trPr>
          <w:trHeight w:val="255"/>
        </w:trPr>
        <w:tc>
          <w:tcPr>
            <w:tcW w:w="1465" w:type="dxa"/>
            <w:tcMar>
              <w:top w:w="0" w:type="dxa"/>
              <w:left w:w="108" w:type="dxa"/>
              <w:bottom w:w="0" w:type="dxa"/>
              <w:right w:w="108" w:type="dxa"/>
            </w:tcMar>
            <w:hideMark/>
          </w:tcPr>
          <w:p w14:paraId="7BF529CA" w14:textId="77777777" w:rsidR="003713E1" w:rsidRPr="003713E1" w:rsidRDefault="003713E1" w:rsidP="00960EF1">
            <w:pPr>
              <w:rPr>
                <w:rFonts w:cstheme="minorHAnsi"/>
                <w:color w:val="0D0D0D" w:themeColor="text1" w:themeTint="F2"/>
                <w:sz w:val="20"/>
                <w:szCs w:val="20"/>
              </w:rPr>
            </w:pPr>
            <w:r w:rsidRPr="003713E1">
              <w:rPr>
                <w:rFonts w:cstheme="minorHAnsi"/>
                <w:color w:val="0D0D0D" w:themeColor="text1" w:themeTint="F2"/>
                <w:sz w:val="20"/>
                <w:szCs w:val="20"/>
              </w:rPr>
              <w:t>HSBERR000001</w:t>
            </w:r>
          </w:p>
        </w:tc>
        <w:tc>
          <w:tcPr>
            <w:tcW w:w="835" w:type="dxa"/>
          </w:tcPr>
          <w:p w14:paraId="075127F7" w14:textId="77777777" w:rsidR="003713E1" w:rsidRPr="003713E1" w:rsidRDefault="003713E1" w:rsidP="00960EF1">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hideMark/>
          </w:tcPr>
          <w:p w14:paraId="4F76F2B1" w14:textId="59AC2678" w:rsidR="003713E1" w:rsidRPr="003713E1" w:rsidRDefault="003713E1" w:rsidP="00A67B49">
            <w:pPr>
              <w:rPr>
                <w:rFonts w:cstheme="minorHAnsi"/>
                <w:color w:val="0D0D0D" w:themeColor="text1" w:themeTint="F2"/>
                <w:sz w:val="20"/>
                <w:szCs w:val="20"/>
              </w:rPr>
            </w:pPr>
            <w:r w:rsidRPr="003713E1">
              <w:rPr>
                <w:rFonts w:cstheme="minorHAnsi"/>
                <w:color w:val="0D0D0D" w:themeColor="text1" w:themeTint="F2"/>
                <w:sz w:val="20"/>
                <w:szCs w:val="20"/>
              </w:rPr>
              <w:t xml:space="preserve">Required field </w:t>
            </w:r>
            <w:proofErr w:type="spellStart"/>
            <w:r w:rsidRPr="003713E1">
              <w:rPr>
                <w:rFonts w:cstheme="minorHAnsi"/>
                <w:color w:val="0D0D0D" w:themeColor="text1" w:themeTint="F2"/>
                <w:sz w:val="20"/>
                <w:szCs w:val="20"/>
              </w:rPr>
              <w:t>SPName,CustLoginId,ClientDt,CustLangPref</w:t>
            </w:r>
            <w:proofErr w:type="spellEnd"/>
            <w:r w:rsidRPr="003713E1">
              <w:rPr>
                <w:rFonts w:cstheme="minorHAnsi"/>
                <w:color w:val="0D0D0D" w:themeColor="text1" w:themeTint="F2"/>
                <w:sz w:val="20"/>
                <w:szCs w:val="20"/>
              </w:rPr>
              <w:t xml:space="preserve">, Org,Name,Version,UID,BusinessPurposeTypeCd,UID,TransactionRequestDt, </w:t>
            </w:r>
            <w:proofErr w:type="spellStart"/>
            <w:r w:rsidRPr="003713E1">
              <w:rPr>
                <w:rFonts w:cstheme="minorHAnsi"/>
                <w:color w:val="0D0D0D" w:themeColor="text1" w:themeTint="F2"/>
                <w:sz w:val="20"/>
                <w:szCs w:val="20"/>
              </w:rPr>
              <w:t>ACORDStandardVersionCd,NAICSCd,PolicyNumber</w:t>
            </w:r>
            <w:proofErr w:type="spellEnd"/>
            <w:r w:rsidRPr="003713E1">
              <w:rPr>
                <w:rFonts w:cstheme="minorHAnsi"/>
                <w:color w:val="0D0D0D" w:themeColor="text1" w:themeTint="F2"/>
                <w:sz w:val="20"/>
                <w:szCs w:val="20"/>
              </w:rPr>
              <w:t xml:space="preserve">, </w:t>
            </w:r>
            <w:proofErr w:type="spellStart"/>
            <w:r w:rsidRPr="003713E1">
              <w:rPr>
                <w:rFonts w:cstheme="minorHAnsi"/>
                <w:color w:val="0D0D0D" w:themeColor="text1" w:themeTint="F2"/>
                <w:sz w:val="20"/>
                <w:szCs w:val="20"/>
              </w:rPr>
              <w:t>LOBCd,NAICCd,ControllingStateProvCd,EffectiveDt,ExpirationDt</w:t>
            </w:r>
            <w:proofErr w:type="spellEnd"/>
            <w:r w:rsidRPr="003713E1">
              <w:rPr>
                <w:rFonts w:cstheme="minorHAnsi"/>
                <w:color w:val="0D0D0D" w:themeColor="text1" w:themeTint="F2"/>
                <w:sz w:val="20"/>
                <w:szCs w:val="20"/>
              </w:rPr>
              <w:t xml:space="preserve">, </w:t>
            </w:r>
            <w:proofErr w:type="spellStart"/>
            <w:r w:rsidRPr="003713E1">
              <w:rPr>
                <w:rFonts w:cstheme="minorHAnsi"/>
                <w:color w:val="0D0D0D" w:themeColor="text1" w:themeTint="F2"/>
                <w:sz w:val="20"/>
                <w:szCs w:val="20"/>
              </w:rPr>
              <w:t>CompanysQuoteNumber,IterationNumber,CoverageCd,FormatInteger</w:t>
            </w:r>
            <w:proofErr w:type="spellEnd"/>
            <w:r w:rsidRPr="003713E1">
              <w:rPr>
                <w:rFonts w:cstheme="minorHAnsi"/>
                <w:color w:val="0D0D0D" w:themeColor="text1" w:themeTint="F2"/>
                <w:sz w:val="20"/>
                <w:szCs w:val="20"/>
              </w:rPr>
              <w:t>,</w:t>
            </w:r>
            <w:r w:rsidRPr="003713E1">
              <w:rPr>
                <w:rFonts w:cstheme="minorHAnsi"/>
                <w:sz w:val="20"/>
                <w:szCs w:val="20"/>
              </w:rPr>
              <w:t xml:space="preserve"> </w:t>
            </w:r>
            <w:proofErr w:type="spellStart"/>
            <w:r w:rsidRPr="003713E1">
              <w:rPr>
                <w:rFonts w:eastAsia="Times New Roman" w:cstheme="minorHAnsi"/>
                <w:color w:val="0D0D0D"/>
                <w:sz w:val="20"/>
                <w:szCs w:val="20"/>
                <w:lang w:eastAsia="zh-CN"/>
              </w:rPr>
              <w:t>UninterruptedClmMadeCovEntryDt</w:t>
            </w:r>
            <w:proofErr w:type="spellEnd"/>
            <w:r w:rsidRPr="003713E1">
              <w:rPr>
                <w:rFonts w:cstheme="minorHAnsi"/>
                <w:color w:val="0D0D0D" w:themeColor="text1" w:themeTint="F2"/>
                <w:sz w:val="20"/>
                <w:szCs w:val="20"/>
              </w:rPr>
              <w:t xml:space="preserve"> ,</w:t>
            </w:r>
            <w:proofErr w:type="spellStart"/>
            <w:r w:rsidRPr="003713E1">
              <w:rPr>
                <w:rFonts w:cstheme="minorHAnsi"/>
                <w:color w:val="0D0D0D" w:themeColor="text1" w:themeTint="F2"/>
                <w:sz w:val="20"/>
                <w:szCs w:val="20"/>
              </w:rPr>
              <w:t>ControllingStateProvCd,ClassCd</w:t>
            </w:r>
            <w:proofErr w:type="spellEnd"/>
            <w:r w:rsidRPr="003713E1">
              <w:rPr>
                <w:rFonts w:cstheme="minorHAnsi"/>
                <w:color w:val="0D0D0D" w:themeColor="text1" w:themeTint="F2"/>
                <w:sz w:val="20"/>
                <w:szCs w:val="20"/>
              </w:rPr>
              <w:t>,</w:t>
            </w:r>
            <w:r w:rsidRPr="003713E1">
              <w:rPr>
                <w:rFonts w:cstheme="minorHAnsi"/>
                <w:sz w:val="20"/>
                <w:szCs w:val="20"/>
              </w:rPr>
              <w:t xml:space="preserve"> </w:t>
            </w:r>
            <w:proofErr w:type="spellStart"/>
            <w:r w:rsidRPr="003713E1">
              <w:rPr>
                <w:rFonts w:eastAsia="Times New Roman" w:cstheme="minorHAnsi"/>
                <w:sz w:val="20"/>
                <w:szCs w:val="20"/>
                <w:lang w:eastAsia="zh-CN"/>
              </w:rPr>
              <w:t>VersionNumber</w:t>
            </w:r>
            <w:proofErr w:type="spellEnd"/>
          </w:p>
        </w:tc>
        <w:tc>
          <w:tcPr>
            <w:tcW w:w="3780" w:type="dxa"/>
            <w:vAlign w:val="center"/>
          </w:tcPr>
          <w:p w14:paraId="455B2BF8" w14:textId="0B21F081" w:rsidR="003713E1" w:rsidRPr="003713E1" w:rsidRDefault="003713E1" w:rsidP="003713E1">
            <w:pPr>
              <w:jc w:val="center"/>
              <w:rPr>
                <w:rFonts w:cstheme="minorHAnsi"/>
                <w:color w:val="0D0D0D" w:themeColor="text1" w:themeTint="F2"/>
                <w:sz w:val="20"/>
                <w:szCs w:val="20"/>
              </w:rPr>
            </w:pPr>
            <w:r>
              <w:rPr>
                <w:rFonts w:cstheme="minorHAnsi"/>
                <w:color w:val="0D0D0D" w:themeColor="text1" w:themeTint="F2"/>
                <w:sz w:val="20"/>
                <w:szCs w:val="20"/>
              </w:rPr>
              <w:t xml:space="preserve">One or more of the </w:t>
            </w:r>
            <w:r w:rsidRPr="003713E1">
              <w:rPr>
                <w:rFonts w:cstheme="minorHAnsi"/>
                <w:color w:val="0D0D0D" w:themeColor="text1" w:themeTint="F2"/>
                <w:sz w:val="20"/>
                <w:szCs w:val="20"/>
              </w:rPr>
              <w:t>required fields in the request is missing data.</w:t>
            </w:r>
          </w:p>
          <w:p w14:paraId="032C5986" w14:textId="6F548713" w:rsidR="003713E1" w:rsidRPr="003713E1" w:rsidRDefault="003713E1" w:rsidP="003713E1">
            <w:pPr>
              <w:jc w:val="center"/>
              <w:rPr>
                <w:rFonts w:cstheme="minorHAnsi"/>
                <w:color w:val="0D0D0D" w:themeColor="text1" w:themeTint="F2"/>
                <w:sz w:val="20"/>
                <w:szCs w:val="20"/>
              </w:rPr>
            </w:pPr>
            <w:r w:rsidRPr="003713E1">
              <w:rPr>
                <w:rFonts w:cstheme="minorHAnsi"/>
                <w:color w:val="0D0D0D" w:themeColor="text1" w:themeTint="F2"/>
                <w:sz w:val="20"/>
                <w:szCs w:val="20"/>
              </w:rPr>
              <w:t>Ensure that data elements listed in the error message are present in the request</w:t>
            </w:r>
            <w:r>
              <w:rPr>
                <w:rFonts w:cstheme="minorHAnsi"/>
                <w:color w:val="0D0D0D" w:themeColor="text1" w:themeTint="F2"/>
                <w:sz w:val="20"/>
                <w:szCs w:val="20"/>
              </w:rPr>
              <w:t xml:space="preserve"> and re-submit the transaction</w:t>
            </w:r>
            <w:r w:rsidRPr="003713E1">
              <w:rPr>
                <w:rFonts w:cstheme="minorHAnsi"/>
                <w:color w:val="0D0D0D" w:themeColor="text1" w:themeTint="F2"/>
                <w:sz w:val="20"/>
                <w:szCs w:val="20"/>
              </w:rPr>
              <w:t>.</w:t>
            </w:r>
          </w:p>
        </w:tc>
      </w:tr>
      <w:tr w:rsidR="003713E1" w:rsidRPr="00194733" w14:paraId="0D985168" w14:textId="47EBDACE" w:rsidTr="00627A9E">
        <w:trPr>
          <w:trHeight w:val="255"/>
        </w:trPr>
        <w:tc>
          <w:tcPr>
            <w:tcW w:w="1465" w:type="dxa"/>
            <w:tcMar>
              <w:top w:w="0" w:type="dxa"/>
              <w:left w:w="108" w:type="dxa"/>
              <w:bottom w:w="0" w:type="dxa"/>
              <w:right w:w="108" w:type="dxa"/>
            </w:tcMar>
            <w:hideMark/>
          </w:tcPr>
          <w:p w14:paraId="123B4970" w14:textId="77777777" w:rsidR="003713E1" w:rsidRPr="003713E1" w:rsidRDefault="003713E1" w:rsidP="00960EF1">
            <w:pPr>
              <w:rPr>
                <w:rFonts w:cstheme="minorHAnsi"/>
                <w:color w:val="0D0D0D" w:themeColor="text1" w:themeTint="F2"/>
                <w:sz w:val="20"/>
                <w:szCs w:val="20"/>
              </w:rPr>
            </w:pPr>
            <w:r w:rsidRPr="003713E1">
              <w:rPr>
                <w:rFonts w:cstheme="minorHAnsi"/>
                <w:color w:val="0D0D0D" w:themeColor="text1" w:themeTint="F2"/>
                <w:sz w:val="20"/>
                <w:szCs w:val="20"/>
              </w:rPr>
              <w:t>HSBERR000002</w:t>
            </w:r>
          </w:p>
        </w:tc>
        <w:tc>
          <w:tcPr>
            <w:tcW w:w="835" w:type="dxa"/>
          </w:tcPr>
          <w:p w14:paraId="077CFB3F" w14:textId="77777777" w:rsidR="003713E1" w:rsidRPr="003713E1" w:rsidRDefault="003713E1" w:rsidP="00960EF1">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hideMark/>
          </w:tcPr>
          <w:p w14:paraId="60BF6425" w14:textId="65DE4BB2" w:rsidR="003713E1" w:rsidRPr="003713E1" w:rsidRDefault="003713E1" w:rsidP="00960EF1">
            <w:pPr>
              <w:rPr>
                <w:rFonts w:cstheme="minorHAnsi"/>
                <w:color w:val="0D0D0D" w:themeColor="text1" w:themeTint="F2"/>
                <w:sz w:val="20"/>
                <w:szCs w:val="20"/>
              </w:rPr>
            </w:pPr>
            <w:r w:rsidRPr="003713E1">
              <w:rPr>
                <w:rFonts w:cstheme="minorHAnsi"/>
                <w:color w:val="0D0D0D" w:themeColor="text1" w:themeTint="F2"/>
                <w:sz w:val="20"/>
                <w:szCs w:val="20"/>
              </w:rPr>
              <w:t xml:space="preserve">Data Invalid - </w:t>
            </w:r>
            <w:proofErr w:type="spellStart"/>
            <w:r w:rsidRPr="003713E1">
              <w:rPr>
                <w:rFonts w:cstheme="minorHAnsi"/>
                <w:color w:val="0D0D0D" w:themeColor="text1" w:themeTint="F2"/>
                <w:sz w:val="20"/>
                <w:szCs w:val="20"/>
              </w:rPr>
              <w:t>ClientDate,CustLangPref,RequestUID</w:t>
            </w:r>
            <w:proofErr w:type="spellEnd"/>
            <w:r w:rsidRPr="003713E1">
              <w:rPr>
                <w:rFonts w:cstheme="minorHAnsi"/>
                <w:color w:val="0D0D0D" w:themeColor="text1" w:themeTint="F2"/>
                <w:sz w:val="20"/>
                <w:szCs w:val="20"/>
              </w:rPr>
              <w:t xml:space="preserve">, </w:t>
            </w:r>
            <w:proofErr w:type="spellStart"/>
            <w:r w:rsidRPr="003713E1">
              <w:rPr>
                <w:rFonts w:cstheme="minorHAnsi"/>
                <w:color w:val="0D0D0D" w:themeColor="text1" w:themeTint="F2"/>
                <w:sz w:val="20"/>
                <w:szCs w:val="20"/>
              </w:rPr>
              <w:t>PolicyRequestUID,TransactionRequestDate,EffectiveDt</w:t>
            </w:r>
            <w:proofErr w:type="spellEnd"/>
            <w:r w:rsidRPr="003713E1">
              <w:rPr>
                <w:rFonts w:cstheme="minorHAnsi"/>
                <w:color w:val="0D0D0D" w:themeColor="text1" w:themeTint="F2"/>
                <w:sz w:val="20"/>
                <w:szCs w:val="20"/>
              </w:rPr>
              <w:t xml:space="preserve">, </w:t>
            </w:r>
            <w:proofErr w:type="spellStart"/>
            <w:r w:rsidRPr="003713E1">
              <w:rPr>
                <w:rFonts w:cstheme="minorHAnsi"/>
                <w:color w:val="0D0D0D" w:themeColor="text1" w:themeTint="F2"/>
                <w:sz w:val="20"/>
                <w:szCs w:val="20"/>
              </w:rPr>
              <w:t>ExpirationDt</w:t>
            </w:r>
            <w:proofErr w:type="spellEnd"/>
            <w:r w:rsidRPr="003713E1">
              <w:rPr>
                <w:rFonts w:cstheme="minorHAnsi"/>
                <w:color w:val="0D0D0D" w:themeColor="text1" w:themeTint="F2"/>
                <w:sz w:val="20"/>
                <w:szCs w:val="20"/>
              </w:rPr>
              <w:t>,</w:t>
            </w:r>
            <w:r w:rsidRPr="003713E1">
              <w:rPr>
                <w:rFonts w:eastAsia="Times New Roman" w:cstheme="minorHAnsi"/>
                <w:color w:val="0D0D0D"/>
                <w:sz w:val="20"/>
                <w:szCs w:val="20"/>
                <w:lang w:eastAsia="zh-CN"/>
              </w:rPr>
              <w:t xml:space="preserve"> </w:t>
            </w:r>
            <w:proofErr w:type="spellStart"/>
            <w:r w:rsidRPr="003713E1">
              <w:rPr>
                <w:rFonts w:eastAsia="Times New Roman" w:cstheme="minorHAnsi"/>
                <w:color w:val="0D0D0D"/>
                <w:sz w:val="20"/>
                <w:szCs w:val="20"/>
                <w:lang w:eastAsia="zh-CN"/>
              </w:rPr>
              <w:t>UninterruptedClmMadeCovEntryDt</w:t>
            </w:r>
            <w:r w:rsidRPr="003713E1">
              <w:rPr>
                <w:rFonts w:cstheme="minorHAnsi"/>
                <w:color w:val="0D0D0D" w:themeColor="text1" w:themeTint="F2"/>
                <w:sz w:val="20"/>
                <w:szCs w:val="20"/>
              </w:rPr>
              <w:t>,ACORDVersionCode</w:t>
            </w:r>
            <w:proofErr w:type="spellEnd"/>
            <w:r w:rsidRPr="003713E1">
              <w:rPr>
                <w:rFonts w:cstheme="minorHAnsi"/>
                <w:color w:val="0D0D0D" w:themeColor="text1" w:themeTint="F2"/>
                <w:sz w:val="20"/>
                <w:szCs w:val="20"/>
              </w:rPr>
              <w:t xml:space="preserve"> ,</w:t>
            </w:r>
            <w:proofErr w:type="spellStart"/>
            <w:r w:rsidRPr="003713E1">
              <w:rPr>
                <w:rFonts w:cstheme="minorHAnsi"/>
                <w:color w:val="0D0D0D" w:themeColor="text1" w:themeTint="F2"/>
                <w:sz w:val="20"/>
                <w:szCs w:val="20"/>
              </w:rPr>
              <w:t>BusinessPurposeTypeCode</w:t>
            </w:r>
            <w:proofErr w:type="spellEnd"/>
            <w:r w:rsidRPr="003713E1">
              <w:rPr>
                <w:rFonts w:cstheme="minorHAnsi"/>
                <w:color w:val="0D0D0D" w:themeColor="text1" w:themeTint="F2"/>
                <w:sz w:val="20"/>
                <w:szCs w:val="20"/>
              </w:rPr>
              <w:t xml:space="preserve">, </w:t>
            </w:r>
            <w:proofErr w:type="spellStart"/>
            <w:r w:rsidRPr="003713E1">
              <w:rPr>
                <w:rFonts w:cstheme="minorHAnsi"/>
                <w:color w:val="0D0D0D" w:themeColor="text1" w:themeTint="F2"/>
                <w:sz w:val="20"/>
                <w:szCs w:val="20"/>
              </w:rPr>
              <w:t>LineOfBusinessCode</w:t>
            </w:r>
            <w:proofErr w:type="spellEnd"/>
            <w:r w:rsidRPr="003713E1">
              <w:rPr>
                <w:rFonts w:cstheme="minorHAnsi"/>
                <w:color w:val="0D0D0D" w:themeColor="text1" w:themeTint="F2"/>
                <w:sz w:val="20"/>
                <w:szCs w:val="20"/>
              </w:rPr>
              <w:t xml:space="preserve">, Org,  </w:t>
            </w:r>
            <w:proofErr w:type="spellStart"/>
            <w:r w:rsidRPr="003713E1">
              <w:rPr>
                <w:rFonts w:cstheme="minorHAnsi"/>
                <w:color w:val="0D0D0D" w:themeColor="text1" w:themeTint="F2"/>
                <w:sz w:val="20"/>
                <w:szCs w:val="20"/>
              </w:rPr>
              <w:t>NaicCd</w:t>
            </w:r>
            <w:proofErr w:type="spellEnd"/>
            <w:r w:rsidRPr="003713E1">
              <w:rPr>
                <w:rFonts w:cstheme="minorHAnsi"/>
                <w:color w:val="0D0D0D" w:themeColor="text1" w:themeTint="F2"/>
                <w:sz w:val="20"/>
                <w:szCs w:val="20"/>
              </w:rPr>
              <w:t xml:space="preserve">,  </w:t>
            </w:r>
            <w:proofErr w:type="spellStart"/>
            <w:r w:rsidRPr="003713E1">
              <w:rPr>
                <w:rFonts w:cstheme="minorHAnsi"/>
                <w:color w:val="0D0D0D" w:themeColor="text1" w:themeTint="F2"/>
                <w:sz w:val="20"/>
                <w:szCs w:val="20"/>
              </w:rPr>
              <w:t>NaicsCd</w:t>
            </w:r>
            <w:proofErr w:type="spellEnd"/>
            <w:r w:rsidRPr="003713E1">
              <w:rPr>
                <w:rFonts w:cstheme="minorHAnsi"/>
                <w:color w:val="0D0D0D" w:themeColor="text1" w:themeTint="F2"/>
                <w:sz w:val="20"/>
                <w:szCs w:val="20"/>
              </w:rPr>
              <w:t xml:space="preserve">, </w:t>
            </w:r>
            <w:r w:rsidRPr="003713E1">
              <w:rPr>
                <w:rFonts w:cstheme="minorHAnsi"/>
                <w:sz w:val="20"/>
                <w:szCs w:val="20"/>
              </w:rPr>
              <w:t xml:space="preserve"> </w:t>
            </w:r>
            <w:proofErr w:type="spellStart"/>
            <w:r w:rsidRPr="003713E1">
              <w:rPr>
                <w:rFonts w:cstheme="minorHAnsi"/>
                <w:color w:val="0D0D0D" w:themeColor="text1" w:themeTint="F2"/>
                <w:sz w:val="20"/>
                <w:szCs w:val="20"/>
              </w:rPr>
              <w:t>ControllingStateProvCd</w:t>
            </w:r>
            <w:proofErr w:type="spellEnd"/>
            <w:r w:rsidRPr="003713E1">
              <w:rPr>
                <w:rFonts w:cstheme="minorHAnsi"/>
                <w:color w:val="0D0D0D" w:themeColor="text1" w:themeTint="F2"/>
                <w:sz w:val="20"/>
                <w:szCs w:val="20"/>
              </w:rPr>
              <w:t xml:space="preserve">, </w:t>
            </w:r>
            <w:proofErr w:type="spellStart"/>
            <w:r w:rsidRPr="003713E1">
              <w:rPr>
                <w:rFonts w:cstheme="minorHAnsi"/>
                <w:color w:val="0D0D0D" w:themeColor="text1" w:themeTint="F2"/>
                <w:sz w:val="20"/>
                <w:szCs w:val="20"/>
              </w:rPr>
              <w:t>ClassCd</w:t>
            </w:r>
            <w:proofErr w:type="spellEnd"/>
          </w:p>
          <w:p w14:paraId="2971CB7D" w14:textId="77777777" w:rsidR="003713E1" w:rsidRPr="003713E1" w:rsidRDefault="003713E1" w:rsidP="00960EF1">
            <w:pPr>
              <w:rPr>
                <w:rFonts w:cstheme="minorHAnsi"/>
                <w:color w:val="0D0D0D" w:themeColor="text1" w:themeTint="F2"/>
                <w:sz w:val="20"/>
                <w:szCs w:val="20"/>
              </w:rPr>
            </w:pPr>
          </w:p>
        </w:tc>
        <w:tc>
          <w:tcPr>
            <w:tcW w:w="3780" w:type="dxa"/>
            <w:vAlign w:val="center"/>
          </w:tcPr>
          <w:p w14:paraId="2B8E4B53" w14:textId="16F95117" w:rsidR="003713E1" w:rsidRPr="003713E1" w:rsidRDefault="003713E1" w:rsidP="003713E1">
            <w:pPr>
              <w:jc w:val="center"/>
              <w:rPr>
                <w:rFonts w:cstheme="minorHAnsi"/>
                <w:color w:val="0D0D0D" w:themeColor="text1" w:themeTint="F2"/>
                <w:sz w:val="20"/>
                <w:szCs w:val="20"/>
              </w:rPr>
            </w:pPr>
            <w:r w:rsidRPr="003713E1">
              <w:rPr>
                <w:rFonts w:cstheme="minorHAnsi"/>
                <w:color w:val="0D0D0D" w:themeColor="text1" w:themeTint="F2"/>
                <w:sz w:val="20"/>
                <w:szCs w:val="20"/>
              </w:rPr>
              <w:t>Field(s) in the request are in the incorrect format.</w:t>
            </w:r>
          </w:p>
          <w:p w14:paraId="3E35FC0F" w14:textId="655C7777" w:rsidR="003713E1" w:rsidRPr="003713E1" w:rsidRDefault="003713E1" w:rsidP="003713E1">
            <w:pPr>
              <w:jc w:val="center"/>
              <w:rPr>
                <w:rFonts w:cstheme="minorHAnsi"/>
                <w:color w:val="0D0D0D" w:themeColor="text1" w:themeTint="F2"/>
                <w:sz w:val="20"/>
                <w:szCs w:val="20"/>
              </w:rPr>
            </w:pPr>
            <w:r w:rsidRPr="003713E1">
              <w:rPr>
                <w:rFonts w:cstheme="minorHAnsi"/>
                <w:color w:val="0D0D0D" w:themeColor="text1" w:themeTint="F2"/>
                <w:sz w:val="20"/>
                <w:szCs w:val="20"/>
              </w:rPr>
              <w:t>Determine the impacted field(s) and correct the format.  Re-submit the transaction.</w:t>
            </w:r>
          </w:p>
        </w:tc>
      </w:tr>
      <w:tr w:rsidR="003713E1" w:rsidRPr="00194733" w14:paraId="77B68F51" w14:textId="3251A806" w:rsidTr="00627A9E">
        <w:trPr>
          <w:trHeight w:val="255"/>
        </w:trPr>
        <w:tc>
          <w:tcPr>
            <w:tcW w:w="1465" w:type="dxa"/>
            <w:tcMar>
              <w:top w:w="0" w:type="dxa"/>
              <w:left w:w="108" w:type="dxa"/>
              <w:bottom w:w="0" w:type="dxa"/>
              <w:right w:w="108" w:type="dxa"/>
            </w:tcMar>
          </w:tcPr>
          <w:p w14:paraId="07C87060" w14:textId="45E487A1" w:rsidR="003713E1" w:rsidRPr="003713E1" w:rsidRDefault="003713E1" w:rsidP="00AC6688">
            <w:pPr>
              <w:rPr>
                <w:rFonts w:cstheme="minorHAnsi"/>
                <w:color w:val="0D0D0D" w:themeColor="text1" w:themeTint="F2"/>
                <w:sz w:val="20"/>
                <w:szCs w:val="20"/>
              </w:rPr>
            </w:pPr>
            <w:r w:rsidRPr="003713E1">
              <w:rPr>
                <w:rFonts w:cstheme="minorHAnsi"/>
                <w:color w:val="0D0D0D" w:themeColor="text1" w:themeTint="F2"/>
                <w:sz w:val="20"/>
                <w:szCs w:val="20"/>
              </w:rPr>
              <w:t>HSBERR000003</w:t>
            </w:r>
          </w:p>
        </w:tc>
        <w:tc>
          <w:tcPr>
            <w:tcW w:w="835" w:type="dxa"/>
          </w:tcPr>
          <w:p w14:paraId="2F8BC680" w14:textId="1D0FF3F4" w:rsidR="003713E1" w:rsidRPr="003713E1" w:rsidRDefault="003713E1" w:rsidP="00AC6688">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204AFC1C" w14:textId="5FCC3E72" w:rsidR="003713E1" w:rsidRPr="003713E1" w:rsidRDefault="003713E1" w:rsidP="00AC6688">
            <w:pPr>
              <w:rPr>
                <w:rFonts w:cstheme="minorHAnsi"/>
                <w:color w:val="0D0D0D" w:themeColor="text1" w:themeTint="F2"/>
                <w:sz w:val="20"/>
                <w:szCs w:val="20"/>
              </w:rPr>
            </w:pPr>
            <w:r w:rsidRPr="003713E1">
              <w:rPr>
                <w:rFonts w:cstheme="minorHAnsi"/>
                <w:color w:val="0D0D0D" w:themeColor="text1" w:themeTint="F2"/>
                <w:sz w:val="20"/>
                <w:szCs w:val="20"/>
              </w:rPr>
              <w:t>Incorrect Limit provided on the Bind request</w:t>
            </w:r>
          </w:p>
        </w:tc>
        <w:tc>
          <w:tcPr>
            <w:tcW w:w="3780" w:type="dxa"/>
            <w:vAlign w:val="center"/>
          </w:tcPr>
          <w:p w14:paraId="4CE369A7" w14:textId="5B7F2C23" w:rsidR="003713E1" w:rsidRPr="003713E1" w:rsidRDefault="003713E1" w:rsidP="003713E1">
            <w:pPr>
              <w:jc w:val="center"/>
              <w:rPr>
                <w:rFonts w:cstheme="minorHAnsi"/>
                <w:color w:val="0D0D0D" w:themeColor="text1" w:themeTint="F2"/>
                <w:sz w:val="20"/>
                <w:szCs w:val="20"/>
              </w:rPr>
            </w:pPr>
            <w:r w:rsidRPr="003713E1">
              <w:rPr>
                <w:rFonts w:cstheme="minorHAnsi"/>
                <w:color w:val="0D0D0D" w:themeColor="text1" w:themeTint="F2"/>
                <w:sz w:val="20"/>
                <w:szCs w:val="20"/>
              </w:rPr>
              <w:t xml:space="preserve">The </w:t>
            </w:r>
            <w:r>
              <w:rPr>
                <w:rFonts w:cstheme="minorHAnsi"/>
                <w:color w:val="0D0D0D" w:themeColor="text1" w:themeTint="F2"/>
                <w:sz w:val="20"/>
                <w:szCs w:val="20"/>
              </w:rPr>
              <w:t xml:space="preserve">Bind </w:t>
            </w:r>
            <w:r w:rsidRPr="003713E1">
              <w:rPr>
                <w:rFonts w:cstheme="minorHAnsi"/>
                <w:color w:val="0D0D0D" w:themeColor="text1" w:themeTint="F2"/>
                <w:sz w:val="20"/>
                <w:szCs w:val="20"/>
              </w:rPr>
              <w:t xml:space="preserve">transaction submitted contains a limit that did not match limits </w:t>
            </w:r>
            <w:r>
              <w:rPr>
                <w:rFonts w:cstheme="minorHAnsi"/>
                <w:color w:val="0D0D0D" w:themeColor="text1" w:themeTint="F2"/>
                <w:sz w:val="20"/>
                <w:szCs w:val="20"/>
              </w:rPr>
              <w:t xml:space="preserve">provided </w:t>
            </w:r>
            <w:r w:rsidRPr="003713E1">
              <w:rPr>
                <w:rFonts w:cstheme="minorHAnsi"/>
                <w:color w:val="0D0D0D" w:themeColor="text1" w:themeTint="F2"/>
                <w:sz w:val="20"/>
                <w:szCs w:val="20"/>
              </w:rPr>
              <w:t>in the quote response.</w:t>
            </w:r>
          </w:p>
          <w:p w14:paraId="01A7AE8C" w14:textId="3CDE219E" w:rsidR="003713E1" w:rsidRPr="003713E1" w:rsidRDefault="003713E1" w:rsidP="003713E1">
            <w:pPr>
              <w:jc w:val="center"/>
              <w:rPr>
                <w:rFonts w:cstheme="minorHAnsi"/>
                <w:color w:val="0D0D0D" w:themeColor="text1" w:themeTint="F2"/>
                <w:sz w:val="20"/>
                <w:szCs w:val="20"/>
              </w:rPr>
            </w:pPr>
            <w:r>
              <w:rPr>
                <w:rFonts w:cstheme="minorHAnsi"/>
                <w:color w:val="0D0D0D" w:themeColor="text1" w:themeTint="F2"/>
                <w:sz w:val="20"/>
                <w:szCs w:val="20"/>
              </w:rPr>
              <w:t>Update</w:t>
            </w:r>
            <w:r w:rsidRPr="003713E1">
              <w:rPr>
                <w:rFonts w:cstheme="minorHAnsi"/>
                <w:color w:val="0D0D0D" w:themeColor="text1" w:themeTint="F2"/>
                <w:sz w:val="20"/>
                <w:szCs w:val="20"/>
              </w:rPr>
              <w:t xml:space="preserve"> the bind request with an available limit.  Re-submit the transaction.</w:t>
            </w:r>
          </w:p>
        </w:tc>
      </w:tr>
      <w:tr w:rsidR="003713E1" w:rsidRPr="00194733" w14:paraId="2DFD7927" w14:textId="297C9243" w:rsidTr="00627A9E">
        <w:trPr>
          <w:trHeight w:val="255"/>
        </w:trPr>
        <w:tc>
          <w:tcPr>
            <w:tcW w:w="1465" w:type="dxa"/>
            <w:tcMar>
              <w:top w:w="0" w:type="dxa"/>
              <w:left w:w="108" w:type="dxa"/>
              <w:bottom w:w="0" w:type="dxa"/>
              <w:right w:w="108" w:type="dxa"/>
            </w:tcMar>
          </w:tcPr>
          <w:p w14:paraId="707E8096" w14:textId="471D594F" w:rsidR="003713E1" w:rsidRPr="003713E1" w:rsidRDefault="003713E1" w:rsidP="00AC6688">
            <w:pPr>
              <w:rPr>
                <w:rFonts w:cstheme="minorHAnsi"/>
                <w:color w:val="0D0D0D" w:themeColor="text1" w:themeTint="F2"/>
                <w:sz w:val="20"/>
                <w:szCs w:val="20"/>
              </w:rPr>
            </w:pPr>
            <w:r w:rsidRPr="003713E1">
              <w:rPr>
                <w:rFonts w:cstheme="minorHAnsi"/>
                <w:color w:val="0D0D0D" w:themeColor="text1" w:themeTint="F2"/>
                <w:sz w:val="20"/>
                <w:szCs w:val="20"/>
              </w:rPr>
              <w:t>HSBERR000004</w:t>
            </w:r>
          </w:p>
        </w:tc>
        <w:tc>
          <w:tcPr>
            <w:tcW w:w="835" w:type="dxa"/>
          </w:tcPr>
          <w:p w14:paraId="4017FFCB" w14:textId="0ACF083E" w:rsidR="003713E1" w:rsidRPr="003713E1" w:rsidRDefault="003713E1" w:rsidP="00AC6688">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73BCD327" w14:textId="41BFAF27" w:rsidR="003713E1" w:rsidRPr="003713E1" w:rsidRDefault="003713E1" w:rsidP="00AC6688">
            <w:pPr>
              <w:rPr>
                <w:rFonts w:cstheme="minorHAnsi"/>
                <w:color w:val="0D0D0D" w:themeColor="text1" w:themeTint="F2"/>
                <w:sz w:val="20"/>
                <w:szCs w:val="20"/>
              </w:rPr>
            </w:pPr>
            <w:r w:rsidRPr="003713E1">
              <w:rPr>
                <w:rFonts w:cstheme="minorHAnsi"/>
                <w:color w:val="0D0D0D" w:themeColor="text1" w:themeTint="F2"/>
                <w:sz w:val="20"/>
                <w:szCs w:val="20"/>
              </w:rPr>
              <w:t>Invalid Transaction</w:t>
            </w:r>
          </w:p>
        </w:tc>
        <w:tc>
          <w:tcPr>
            <w:tcW w:w="3780" w:type="dxa"/>
            <w:vAlign w:val="center"/>
          </w:tcPr>
          <w:p w14:paraId="4196DCA0" w14:textId="17452C21" w:rsidR="003713E1" w:rsidRPr="003713E1" w:rsidRDefault="003713E1" w:rsidP="003713E1">
            <w:pPr>
              <w:jc w:val="center"/>
              <w:rPr>
                <w:rFonts w:cstheme="minorHAnsi"/>
                <w:color w:val="0D0D0D" w:themeColor="text1" w:themeTint="F2"/>
                <w:sz w:val="20"/>
                <w:szCs w:val="20"/>
              </w:rPr>
            </w:pPr>
            <w:r w:rsidRPr="003713E1">
              <w:rPr>
                <w:rFonts w:cstheme="minorHAnsi"/>
                <w:color w:val="0D0D0D" w:themeColor="text1" w:themeTint="F2"/>
                <w:sz w:val="20"/>
                <w:szCs w:val="20"/>
              </w:rPr>
              <w:t>This error occurs when the UID used in the request was for a prior cancelled policy or for a quote that has a previously successful response.</w:t>
            </w:r>
          </w:p>
          <w:p w14:paraId="738C6F59" w14:textId="5CC13B1B" w:rsidR="003713E1" w:rsidRPr="003713E1" w:rsidRDefault="003713E1" w:rsidP="003713E1">
            <w:pPr>
              <w:jc w:val="center"/>
              <w:rPr>
                <w:rFonts w:cstheme="minorHAnsi"/>
                <w:color w:val="0D0D0D" w:themeColor="text1" w:themeTint="F2"/>
                <w:sz w:val="20"/>
                <w:szCs w:val="20"/>
              </w:rPr>
            </w:pPr>
            <w:r w:rsidRPr="003713E1">
              <w:rPr>
                <w:rFonts w:cstheme="minorHAnsi"/>
                <w:color w:val="0D0D0D" w:themeColor="text1" w:themeTint="F2"/>
                <w:sz w:val="20"/>
                <w:szCs w:val="20"/>
              </w:rPr>
              <w:t xml:space="preserve">If trying to submit a cancel transaction, this error means that the account is already in canceled status.  </w:t>
            </w:r>
          </w:p>
          <w:p w14:paraId="2B03D06F" w14:textId="0465E5A9" w:rsidR="003713E1" w:rsidRPr="003713E1" w:rsidRDefault="003713E1" w:rsidP="003713E1">
            <w:pPr>
              <w:jc w:val="center"/>
              <w:rPr>
                <w:rFonts w:cstheme="minorHAnsi"/>
                <w:color w:val="0D0D0D" w:themeColor="text1" w:themeTint="F2"/>
                <w:sz w:val="20"/>
                <w:szCs w:val="20"/>
              </w:rPr>
            </w:pPr>
            <w:r w:rsidRPr="003713E1">
              <w:rPr>
                <w:rFonts w:cstheme="minorHAnsi"/>
                <w:color w:val="0D0D0D" w:themeColor="text1" w:themeTint="F2"/>
                <w:sz w:val="20"/>
                <w:szCs w:val="20"/>
              </w:rPr>
              <w:t xml:space="preserve">If a new quote is needed, generate a new UID and submit </w:t>
            </w:r>
            <w:r>
              <w:rPr>
                <w:rFonts w:cstheme="minorHAnsi"/>
                <w:color w:val="0D0D0D" w:themeColor="text1" w:themeTint="F2"/>
                <w:sz w:val="20"/>
                <w:szCs w:val="20"/>
              </w:rPr>
              <w:t>a quote</w:t>
            </w:r>
            <w:r w:rsidRPr="003713E1">
              <w:rPr>
                <w:rFonts w:cstheme="minorHAnsi"/>
                <w:color w:val="0D0D0D" w:themeColor="text1" w:themeTint="F2"/>
                <w:sz w:val="20"/>
                <w:szCs w:val="20"/>
              </w:rPr>
              <w:t xml:space="preserve"> transaction.</w:t>
            </w:r>
          </w:p>
        </w:tc>
      </w:tr>
      <w:tr w:rsidR="003713E1" w:rsidRPr="00194733" w14:paraId="6574FA51" w14:textId="19E67201" w:rsidTr="00627A9E">
        <w:trPr>
          <w:trHeight w:val="255"/>
        </w:trPr>
        <w:tc>
          <w:tcPr>
            <w:tcW w:w="1465" w:type="dxa"/>
            <w:tcMar>
              <w:top w:w="0" w:type="dxa"/>
              <w:left w:w="108" w:type="dxa"/>
              <w:bottom w:w="0" w:type="dxa"/>
              <w:right w:w="108" w:type="dxa"/>
            </w:tcMar>
          </w:tcPr>
          <w:p w14:paraId="1A3B9C61" w14:textId="224F1D83" w:rsidR="003713E1" w:rsidRPr="003713E1" w:rsidRDefault="003713E1" w:rsidP="00560973">
            <w:pPr>
              <w:rPr>
                <w:rFonts w:cstheme="minorHAnsi"/>
                <w:color w:val="0D0D0D" w:themeColor="text1" w:themeTint="F2"/>
                <w:sz w:val="20"/>
                <w:szCs w:val="20"/>
              </w:rPr>
            </w:pPr>
            <w:r w:rsidRPr="003713E1">
              <w:rPr>
                <w:rFonts w:cstheme="minorHAnsi"/>
                <w:color w:val="0D0D0D" w:themeColor="text1" w:themeTint="F2"/>
                <w:sz w:val="20"/>
                <w:szCs w:val="20"/>
              </w:rPr>
              <w:t>HSBERR000005</w:t>
            </w:r>
          </w:p>
        </w:tc>
        <w:tc>
          <w:tcPr>
            <w:tcW w:w="835" w:type="dxa"/>
          </w:tcPr>
          <w:p w14:paraId="7BEB00EA" w14:textId="502BEFD3" w:rsidR="003713E1" w:rsidRPr="003713E1" w:rsidRDefault="003713E1" w:rsidP="00560973">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409C4533" w14:textId="77777777" w:rsidR="003713E1" w:rsidRPr="003713E1" w:rsidRDefault="003713E1" w:rsidP="00627A9E">
            <w:pPr>
              <w:rPr>
                <w:rFonts w:cstheme="minorHAnsi"/>
                <w:color w:val="0D0D0D" w:themeColor="text1" w:themeTint="F2"/>
                <w:sz w:val="20"/>
                <w:szCs w:val="20"/>
              </w:rPr>
            </w:pPr>
            <w:r w:rsidRPr="003713E1">
              <w:rPr>
                <w:rFonts w:cstheme="minorHAnsi"/>
                <w:color w:val="0D0D0D" w:themeColor="text1" w:themeTint="F2"/>
                <w:sz w:val="20"/>
                <w:szCs w:val="20"/>
              </w:rPr>
              <w:t>If there is a data mismatch for certain defined categories, e.g. If the ‘Org’ does not match with NAIC code</w:t>
            </w:r>
          </w:p>
          <w:p w14:paraId="018EFC62" w14:textId="46177D4F" w:rsidR="003713E1" w:rsidRPr="003713E1" w:rsidRDefault="003713E1" w:rsidP="00627A9E">
            <w:pPr>
              <w:jc w:val="center"/>
              <w:rPr>
                <w:rFonts w:cstheme="minorHAnsi"/>
                <w:color w:val="0D0D0D" w:themeColor="text1" w:themeTint="F2"/>
                <w:sz w:val="20"/>
                <w:szCs w:val="20"/>
              </w:rPr>
            </w:pPr>
            <w:r w:rsidRPr="003713E1">
              <w:rPr>
                <w:rFonts w:cstheme="minorHAnsi"/>
                <w:color w:val="0D0D0D" w:themeColor="text1" w:themeTint="F2"/>
                <w:sz w:val="20"/>
                <w:szCs w:val="20"/>
              </w:rPr>
              <w:t>HSBERR000005 – Data mismatch</w:t>
            </w:r>
          </w:p>
        </w:tc>
        <w:tc>
          <w:tcPr>
            <w:tcW w:w="3780" w:type="dxa"/>
            <w:vAlign w:val="center"/>
          </w:tcPr>
          <w:p w14:paraId="77DF81EF" w14:textId="77777777" w:rsidR="00627A9E" w:rsidRPr="00627A9E" w:rsidRDefault="00627A9E" w:rsidP="00627A9E">
            <w:pPr>
              <w:jc w:val="center"/>
              <w:rPr>
                <w:rFonts w:cstheme="minorHAnsi"/>
                <w:color w:val="0D0D0D" w:themeColor="text1" w:themeTint="F2"/>
                <w:sz w:val="20"/>
                <w:szCs w:val="20"/>
              </w:rPr>
            </w:pPr>
            <w:r w:rsidRPr="00627A9E">
              <w:rPr>
                <w:rFonts w:cstheme="minorHAnsi"/>
                <w:color w:val="0D0D0D" w:themeColor="text1" w:themeTint="F2"/>
                <w:sz w:val="20"/>
                <w:szCs w:val="20"/>
              </w:rPr>
              <w:t>This error would occur when the 'Org' name used in the request does not match the NAIC Code, or, when the LOB code is different from the quote to the submitted transaction.</w:t>
            </w:r>
          </w:p>
          <w:p w14:paraId="38B046C3" w14:textId="5488B897" w:rsidR="003713E1" w:rsidRPr="003713E1" w:rsidRDefault="00627A9E" w:rsidP="00627A9E">
            <w:pPr>
              <w:jc w:val="center"/>
              <w:rPr>
                <w:rFonts w:cstheme="minorHAnsi"/>
                <w:color w:val="0D0D0D" w:themeColor="text1" w:themeTint="F2"/>
                <w:sz w:val="20"/>
                <w:szCs w:val="20"/>
              </w:rPr>
            </w:pPr>
            <w:r w:rsidRPr="00627A9E">
              <w:rPr>
                <w:rFonts w:cstheme="minorHAnsi"/>
                <w:color w:val="0D0D0D" w:themeColor="text1" w:themeTint="F2"/>
                <w:sz w:val="20"/>
                <w:szCs w:val="20"/>
              </w:rPr>
              <w:t>Correct the issue and re-submit the transaction.</w:t>
            </w:r>
          </w:p>
        </w:tc>
      </w:tr>
      <w:tr w:rsidR="003713E1" w:rsidRPr="00194733" w14:paraId="2273F7AD" w14:textId="2573BEB6" w:rsidTr="00627A9E">
        <w:trPr>
          <w:trHeight w:val="255"/>
        </w:trPr>
        <w:tc>
          <w:tcPr>
            <w:tcW w:w="1465" w:type="dxa"/>
            <w:tcMar>
              <w:top w:w="0" w:type="dxa"/>
              <w:left w:w="108" w:type="dxa"/>
              <w:bottom w:w="0" w:type="dxa"/>
              <w:right w:w="108" w:type="dxa"/>
            </w:tcMar>
          </w:tcPr>
          <w:p w14:paraId="61976EDD" w14:textId="7064260A" w:rsidR="003713E1" w:rsidRPr="003713E1" w:rsidRDefault="003713E1" w:rsidP="00FD781E">
            <w:pPr>
              <w:rPr>
                <w:rFonts w:cstheme="minorHAnsi"/>
                <w:color w:val="0D0D0D" w:themeColor="text1" w:themeTint="F2"/>
                <w:sz w:val="20"/>
                <w:szCs w:val="20"/>
              </w:rPr>
            </w:pPr>
            <w:r w:rsidRPr="003713E1">
              <w:rPr>
                <w:rFonts w:cstheme="minorHAnsi"/>
                <w:color w:val="0D0D0D"/>
                <w:sz w:val="20"/>
                <w:szCs w:val="20"/>
                <w:shd w:val="clear" w:color="auto" w:fill="FFFFFF"/>
              </w:rPr>
              <w:lastRenderedPageBreak/>
              <w:t>HSBERR000006</w:t>
            </w:r>
          </w:p>
        </w:tc>
        <w:tc>
          <w:tcPr>
            <w:tcW w:w="835" w:type="dxa"/>
          </w:tcPr>
          <w:p w14:paraId="09850F3F" w14:textId="4D144930" w:rsidR="003713E1" w:rsidRPr="003713E1" w:rsidRDefault="003713E1" w:rsidP="00FD781E">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50A69A22" w14:textId="1E48A482" w:rsidR="003713E1" w:rsidRPr="003713E1" w:rsidRDefault="003713E1" w:rsidP="00FD781E">
            <w:pPr>
              <w:rPr>
                <w:rFonts w:cstheme="minorHAnsi"/>
                <w:color w:val="0D0D0D"/>
                <w:sz w:val="20"/>
                <w:szCs w:val="20"/>
                <w:shd w:val="clear" w:color="auto" w:fill="FFFFFF"/>
              </w:rPr>
            </w:pPr>
            <w:r w:rsidRPr="003713E1">
              <w:rPr>
                <w:rFonts w:cstheme="minorHAnsi"/>
                <w:color w:val="0D0D0D"/>
                <w:sz w:val="20"/>
                <w:szCs w:val="20"/>
                <w:shd w:val="clear" w:color="auto" w:fill="FFFFFF"/>
              </w:rPr>
              <w:t>Cancelled Policy cannot be reinstated</w:t>
            </w:r>
          </w:p>
        </w:tc>
        <w:tc>
          <w:tcPr>
            <w:tcW w:w="3780" w:type="dxa"/>
            <w:vAlign w:val="center"/>
          </w:tcPr>
          <w:p w14:paraId="1818322D" w14:textId="519DB595" w:rsidR="00627A9E" w:rsidRPr="00627A9E" w:rsidRDefault="00627A9E" w:rsidP="00627A9E">
            <w:pPr>
              <w:jc w:val="center"/>
              <w:rPr>
                <w:rFonts w:cstheme="minorHAnsi"/>
                <w:color w:val="0D0D0D"/>
                <w:sz w:val="20"/>
                <w:szCs w:val="20"/>
                <w:shd w:val="clear" w:color="auto" w:fill="FFFFFF"/>
              </w:rPr>
            </w:pPr>
            <w:r w:rsidRPr="00627A9E">
              <w:rPr>
                <w:rFonts w:cstheme="minorHAnsi"/>
                <w:color w:val="0D0D0D"/>
                <w:sz w:val="20"/>
                <w:szCs w:val="20"/>
                <w:shd w:val="clear" w:color="auto" w:fill="FFFFFF"/>
              </w:rPr>
              <w:t>The cancelled policy cannot be reinstated error is due to the Transaction Request Date on the reinstatement is greater than the number of days allowed between the reinstatement and the Transaction Effective Date.</w:t>
            </w:r>
          </w:p>
          <w:p w14:paraId="6468019D" w14:textId="4E6A43E5" w:rsidR="003713E1" w:rsidRPr="003713E1" w:rsidRDefault="00627A9E" w:rsidP="00627A9E">
            <w:pPr>
              <w:jc w:val="center"/>
              <w:rPr>
                <w:rFonts w:cstheme="minorHAnsi"/>
                <w:color w:val="0D0D0D"/>
                <w:sz w:val="20"/>
                <w:szCs w:val="20"/>
                <w:shd w:val="clear" w:color="auto" w:fill="FFFFFF"/>
              </w:rPr>
            </w:pPr>
            <w:r w:rsidRPr="00627A9E">
              <w:rPr>
                <w:rFonts w:cstheme="minorHAnsi"/>
                <w:color w:val="0D0D0D"/>
                <w:sz w:val="20"/>
                <w:szCs w:val="20"/>
                <w:shd w:val="clear" w:color="auto" w:fill="FFFFFF"/>
              </w:rPr>
              <w:t>The number of allowed days between the cancelation effective date and the reinstatement date is variable based on product and program.  Con</w:t>
            </w:r>
            <w:r>
              <w:rPr>
                <w:rFonts w:cstheme="minorHAnsi"/>
                <w:color w:val="0D0D0D"/>
                <w:sz w:val="20"/>
                <w:szCs w:val="20"/>
                <w:shd w:val="clear" w:color="auto" w:fill="FFFFFF"/>
              </w:rPr>
              <w:t>tac</w:t>
            </w:r>
            <w:r w:rsidRPr="00627A9E">
              <w:rPr>
                <w:rFonts w:cstheme="minorHAnsi"/>
                <w:color w:val="0D0D0D"/>
                <w:sz w:val="20"/>
                <w:szCs w:val="20"/>
                <w:shd w:val="clear" w:color="auto" w:fill="FFFFFF"/>
              </w:rPr>
              <w:t>t HSB for more information.</w:t>
            </w:r>
          </w:p>
        </w:tc>
      </w:tr>
      <w:tr w:rsidR="003713E1" w:rsidRPr="00194733" w14:paraId="598AFC24" w14:textId="2F386F0C" w:rsidTr="00627A9E">
        <w:trPr>
          <w:trHeight w:val="255"/>
        </w:trPr>
        <w:tc>
          <w:tcPr>
            <w:tcW w:w="1465" w:type="dxa"/>
            <w:tcMar>
              <w:top w:w="0" w:type="dxa"/>
              <w:left w:w="108" w:type="dxa"/>
              <w:bottom w:w="0" w:type="dxa"/>
              <w:right w:w="108" w:type="dxa"/>
            </w:tcMar>
          </w:tcPr>
          <w:p w14:paraId="69F319DD" w14:textId="5694CE28" w:rsidR="003713E1" w:rsidRPr="003713E1" w:rsidRDefault="003713E1" w:rsidP="007E3E50">
            <w:pPr>
              <w:rPr>
                <w:rFonts w:cstheme="minorHAnsi"/>
                <w:color w:val="0D0D0D"/>
                <w:sz w:val="20"/>
                <w:szCs w:val="20"/>
                <w:shd w:val="clear" w:color="auto" w:fill="FFFFFF"/>
              </w:rPr>
            </w:pPr>
            <w:r w:rsidRPr="003713E1">
              <w:rPr>
                <w:rFonts w:cstheme="minorHAnsi"/>
                <w:color w:val="0D0D0D"/>
                <w:sz w:val="20"/>
                <w:szCs w:val="20"/>
                <w:shd w:val="clear" w:color="auto" w:fill="FFFFFF"/>
              </w:rPr>
              <w:t>HSBERR000007</w:t>
            </w:r>
          </w:p>
        </w:tc>
        <w:tc>
          <w:tcPr>
            <w:tcW w:w="835" w:type="dxa"/>
          </w:tcPr>
          <w:p w14:paraId="2E341332" w14:textId="44C35456" w:rsidR="003713E1" w:rsidRPr="003713E1" w:rsidRDefault="003713E1" w:rsidP="007E3E50">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1ED12BD3" w14:textId="27C05639" w:rsidR="003713E1" w:rsidRPr="003713E1" w:rsidRDefault="003713E1" w:rsidP="25FBD2FC">
            <w:pPr>
              <w:rPr>
                <w:rFonts w:cstheme="minorHAnsi"/>
                <w:color w:val="0D0D0D"/>
                <w:sz w:val="20"/>
                <w:szCs w:val="20"/>
                <w:shd w:val="clear" w:color="auto" w:fill="FFFFFF"/>
              </w:rPr>
            </w:pPr>
            <w:r w:rsidRPr="003713E1">
              <w:rPr>
                <w:rFonts w:cstheme="minorHAnsi"/>
                <w:color w:val="0D0D0D"/>
                <w:sz w:val="20"/>
                <w:szCs w:val="20"/>
                <w:shd w:val="clear" w:color="auto" w:fill="FFFFFF"/>
              </w:rPr>
              <w:t>Request canceled. Processing time limit of 25 seconds exceeded</w:t>
            </w:r>
          </w:p>
        </w:tc>
        <w:tc>
          <w:tcPr>
            <w:tcW w:w="3780" w:type="dxa"/>
            <w:vAlign w:val="center"/>
          </w:tcPr>
          <w:p w14:paraId="2308D8C2" w14:textId="23F59C4C" w:rsidR="003713E1" w:rsidRPr="003713E1" w:rsidRDefault="00627A9E" w:rsidP="003713E1">
            <w:pPr>
              <w:jc w:val="center"/>
              <w:rPr>
                <w:rFonts w:cstheme="minorHAnsi"/>
                <w:color w:val="0D0D0D"/>
                <w:sz w:val="20"/>
                <w:szCs w:val="20"/>
                <w:shd w:val="clear" w:color="auto" w:fill="FFFFFF"/>
              </w:rPr>
            </w:pPr>
            <w:r w:rsidRPr="00627A9E">
              <w:rPr>
                <w:rFonts w:cstheme="minorHAnsi"/>
                <w:color w:val="0D0D0D"/>
                <w:sz w:val="20"/>
                <w:szCs w:val="20"/>
                <w:shd w:val="clear" w:color="auto" w:fill="FFFFFF"/>
              </w:rPr>
              <w:t>In order to prevent scenarios where HSB returns a successful response after a client has stopped waiting for a response, this error message was introduced to limit HSB transaction processing time to 25</w:t>
            </w:r>
            <w:r w:rsidR="000D28E8">
              <w:rPr>
                <w:rFonts w:cstheme="minorHAnsi"/>
                <w:color w:val="0D0D0D"/>
                <w:sz w:val="20"/>
                <w:szCs w:val="20"/>
                <w:shd w:val="clear" w:color="auto" w:fill="FFFFFF"/>
              </w:rPr>
              <w:t xml:space="preserve"> </w:t>
            </w:r>
            <w:r w:rsidRPr="00627A9E">
              <w:rPr>
                <w:rFonts w:cstheme="minorHAnsi"/>
                <w:color w:val="0D0D0D"/>
                <w:sz w:val="20"/>
                <w:szCs w:val="20"/>
                <w:shd w:val="clear" w:color="auto" w:fill="FFFFFF"/>
              </w:rPr>
              <w:t>s</w:t>
            </w:r>
            <w:r w:rsidR="000D28E8">
              <w:rPr>
                <w:rFonts w:cstheme="minorHAnsi"/>
                <w:color w:val="0D0D0D"/>
                <w:sz w:val="20"/>
                <w:szCs w:val="20"/>
                <w:shd w:val="clear" w:color="auto" w:fill="FFFFFF"/>
              </w:rPr>
              <w:t>econds</w:t>
            </w:r>
            <w:r w:rsidRPr="00627A9E">
              <w:rPr>
                <w:rFonts w:cstheme="minorHAnsi"/>
                <w:color w:val="0D0D0D"/>
                <w:sz w:val="20"/>
                <w:szCs w:val="20"/>
                <w:shd w:val="clear" w:color="auto" w:fill="FFFFFF"/>
              </w:rPr>
              <w:t>.  Re-submit the transaction.</w:t>
            </w:r>
          </w:p>
        </w:tc>
      </w:tr>
      <w:tr w:rsidR="00627A9E" w:rsidRPr="00194733" w14:paraId="035A4FE0" w14:textId="77777777" w:rsidTr="00627A9E">
        <w:trPr>
          <w:trHeight w:val="255"/>
        </w:trPr>
        <w:tc>
          <w:tcPr>
            <w:tcW w:w="1465" w:type="dxa"/>
            <w:tcMar>
              <w:top w:w="0" w:type="dxa"/>
              <w:left w:w="108" w:type="dxa"/>
              <w:bottom w:w="0" w:type="dxa"/>
              <w:right w:w="108" w:type="dxa"/>
            </w:tcMar>
          </w:tcPr>
          <w:p w14:paraId="0026BE6B" w14:textId="36F545E6" w:rsidR="00627A9E" w:rsidRPr="003713E1" w:rsidRDefault="00627A9E" w:rsidP="007E3E50">
            <w:pPr>
              <w:rPr>
                <w:rFonts w:cstheme="minorHAnsi"/>
                <w:color w:val="0D0D0D" w:themeColor="text1" w:themeTint="F2"/>
                <w:sz w:val="20"/>
                <w:szCs w:val="20"/>
              </w:rPr>
            </w:pPr>
            <w:r>
              <w:rPr>
                <w:rFonts w:cstheme="minorHAnsi"/>
                <w:color w:val="0D0D0D" w:themeColor="text1" w:themeTint="F2"/>
                <w:sz w:val="20"/>
                <w:szCs w:val="20"/>
              </w:rPr>
              <w:t>HSBERR000008</w:t>
            </w:r>
          </w:p>
        </w:tc>
        <w:tc>
          <w:tcPr>
            <w:tcW w:w="835" w:type="dxa"/>
          </w:tcPr>
          <w:p w14:paraId="6963BCEA" w14:textId="07E67F3E" w:rsidR="00627A9E" w:rsidRPr="003713E1" w:rsidRDefault="00627A9E" w:rsidP="007E3E50">
            <w:pPr>
              <w:ind w:left="96"/>
              <w:rPr>
                <w:rFonts w:cstheme="minorHAnsi"/>
                <w:color w:val="0D0D0D" w:themeColor="text1" w:themeTint="F2"/>
                <w:sz w:val="20"/>
                <w:szCs w:val="20"/>
              </w:rPr>
            </w:pPr>
            <w:r>
              <w:rPr>
                <w:rFonts w:cstheme="minorHAnsi"/>
                <w:color w:val="0D0D0D" w:themeColor="text1" w:themeTint="F2"/>
                <w:sz w:val="20"/>
                <w:szCs w:val="20"/>
              </w:rPr>
              <w:t>Success</w:t>
            </w:r>
          </w:p>
        </w:tc>
        <w:tc>
          <w:tcPr>
            <w:tcW w:w="4828" w:type="dxa"/>
            <w:tcMar>
              <w:top w:w="0" w:type="dxa"/>
              <w:left w:w="108" w:type="dxa"/>
              <w:bottom w:w="0" w:type="dxa"/>
              <w:right w:w="108" w:type="dxa"/>
            </w:tcMar>
          </w:tcPr>
          <w:p w14:paraId="32533B62" w14:textId="0365388C" w:rsidR="00627A9E" w:rsidRPr="003713E1" w:rsidRDefault="000D28E8" w:rsidP="007E3E50">
            <w:pPr>
              <w:rPr>
                <w:rFonts w:cstheme="minorHAnsi"/>
                <w:color w:val="0D0D0D"/>
                <w:sz w:val="20"/>
                <w:szCs w:val="20"/>
                <w:shd w:val="clear" w:color="auto" w:fill="FFFFFF"/>
              </w:rPr>
            </w:pPr>
            <w:r w:rsidRPr="000D28E8">
              <w:rPr>
                <w:rFonts w:cstheme="minorHAnsi"/>
                <w:color w:val="0D0D0D"/>
                <w:sz w:val="20"/>
                <w:szCs w:val="20"/>
                <w:shd w:val="clear" w:color="auto" w:fill="FFFFFF"/>
              </w:rPr>
              <w:t>HSB is recording this as a duplicate transaction.  Original transaction for this Policy Request ID was received YYYY-MM-DD</w:t>
            </w:r>
          </w:p>
        </w:tc>
        <w:tc>
          <w:tcPr>
            <w:tcW w:w="3780" w:type="dxa"/>
            <w:vAlign w:val="center"/>
          </w:tcPr>
          <w:p w14:paraId="3E19EB07" w14:textId="5E639C1A" w:rsidR="00627A9E" w:rsidRPr="003713E1" w:rsidRDefault="000D28E8" w:rsidP="003713E1">
            <w:pPr>
              <w:jc w:val="center"/>
              <w:rPr>
                <w:rFonts w:cstheme="minorHAnsi"/>
                <w:color w:val="0D0D0D"/>
                <w:sz w:val="20"/>
                <w:szCs w:val="20"/>
                <w:shd w:val="clear" w:color="auto" w:fill="FFFFFF"/>
              </w:rPr>
            </w:pPr>
            <w:r w:rsidRPr="000D28E8">
              <w:rPr>
                <w:rFonts w:cstheme="minorHAnsi"/>
                <w:color w:val="0D0D0D"/>
                <w:sz w:val="20"/>
                <w:szCs w:val="20"/>
                <w:shd w:val="clear" w:color="auto" w:fill="FFFFFF"/>
              </w:rPr>
              <w:t>HSB processed the transaction but identified it as a duplicate of a previous transaction and will not be included in the HSB-generated bordereau and in-force files.</w:t>
            </w:r>
            <w:r>
              <w:rPr>
                <w:rFonts w:cstheme="minorHAnsi"/>
                <w:color w:val="0D0D0D"/>
                <w:sz w:val="20"/>
                <w:szCs w:val="20"/>
                <w:shd w:val="clear" w:color="auto" w:fill="FFFFFF"/>
              </w:rPr>
              <w:t xml:space="preserve">  This is a warning message.</w:t>
            </w:r>
          </w:p>
        </w:tc>
      </w:tr>
      <w:tr w:rsidR="003713E1" w:rsidRPr="00194733" w14:paraId="489BB703" w14:textId="3CFF49CD" w:rsidTr="003B6F07">
        <w:trPr>
          <w:trHeight w:val="255"/>
        </w:trPr>
        <w:tc>
          <w:tcPr>
            <w:tcW w:w="1465" w:type="dxa"/>
            <w:tcMar>
              <w:top w:w="0" w:type="dxa"/>
              <w:left w:w="108" w:type="dxa"/>
              <w:bottom w:w="0" w:type="dxa"/>
              <w:right w:w="108" w:type="dxa"/>
            </w:tcMar>
          </w:tcPr>
          <w:p w14:paraId="40B28CC7" w14:textId="3D166562" w:rsidR="003713E1" w:rsidRPr="003713E1" w:rsidRDefault="003713E1" w:rsidP="007E3E50">
            <w:pPr>
              <w:rPr>
                <w:rFonts w:cstheme="minorHAnsi"/>
                <w:color w:val="0D0D0D" w:themeColor="text1" w:themeTint="F2"/>
                <w:sz w:val="20"/>
                <w:szCs w:val="20"/>
              </w:rPr>
            </w:pPr>
            <w:r w:rsidRPr="003713E1">
              <w:rPr>
                <w:rFonts w:cstheme="minorHAnsi"/>
                <w:color w:val="0D0D0D" w:themeColor="text1" w:themeTint="F2"/>
                <w:sz w:val="20"/>
                <w:szCs w:val="20"/>
              </w:rPr>
              <w:t>HSBERR000030</w:t>
            </w:r>
          </w:p>
        </w:tc>
        <w:tc>
          <w:tcPr>
            <w:tcW w:w="835" w:type="dxa"/>
          </w:tcPr>
          <w:p w14:paraId="1CCF7554" w14:textId="72DB9370" w:rsidR="003713E1" w:rsidRPr="003713E1" w:rsidRDefault="003713E1" w:rsidP="007E3E50">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5DD4D27C" w14:textId="23D9BE06" w:rsidR="003713E1" w:rsidRPr="003713E1" w:rsidRDefault="003713E1" w:rsidP="007E3E50">
            <w:pPr>
              <w:rPr>
                <w:rFonts w:cstheme="minorHAnsi"/>
                <w:color w:val="0D0D0D" w:themeColor="text1" w:themeTint="F2"/>
                <w:sz w:val="20"/>
                <w:szCs w:val="20"/>
              </w:rPr>
            </w:pPr>
            <w:r w:rsidRPr="003713E1">
              <w:rPr>
                <w:rFonts w:cstheme="minorHAnsi"/>
                <w:color w:val="0D0D0D"/>
                <w:sz w:val="20"/>
                <w:szCs w:val="20"/>
                <w:shd w:val="clear" w:color="auto" w:fill="FFFFFF"/>
              </w:rPr>
              <w:t>HSBERR000030 - Coverage A value is Ineligible</w:t>
            </w:r>
          </w:p>
        </w:tc>
        <w:tc>
          <w:tcPr>
            <w:tcW w:w="3780" w:type="dxa"/>
            <w:shd w:val="clear" w:color="auto" w:fill="auto"/>
            <w:vAlign w:val="center"/>
          </w:tcPr>
          <w:p w14:paraId="28BEFF90" w14:textId="524CD562" w:rsidR="003713E1" w:rsidRPr="003B6F07" w:rsidRDefault="003B6F07" w:rsidP="003B6F07">
            <w:pPr>
              <w:jc w:val="center"/>
              <w:rPr>
                <w:rFonts w:ascii="Calibri" w:hAnsi="Calibri" w:cs="Calibri"/>
                <w:color w:val="0D0D0D"/>
              </w:rPr>
            </w:pPr>
            <w:r>
              <w:rPr>
                <w:rFonts w:ascii="Calibri" w:hAnsi="Calibri" w:cs="Calibri"/>
                <w:color w:val="0D0D0D"/>
              </w:rPr>
              <w:t>This error occurs when Coverage A exceeds the threshold maximum value.  Adjust the Coverage A amount and resubmit the transaction.</w:t>
            </w:r>
          </w:p>
        </w:tc>
      </w:tr>
      <w:tr w:rsidR="003B6F07" w:rsidRPr="00194733" w14:paraId="3F901E39" w14:textId="4D8FDFE3" w:rsidTr="003B6F07">
        <w:trPr>
          <w:trHeight w:val="255"/>
        </w:trPr>
        <w:tc>
          <w:tcPr>
            <w:tcW w:w="1465" w:type="dxa"/>
            <w:tcMar>
              <w:top w:w="0" w:type="dxa"/>
              <w:left w:w="108" w:type="dxa"/>
              <w:bottom w:w="0" w:type="dxa"/>
              <w:right w:w="108" w:type="dxa"/>
            </w:tcMar>
          </w:tcPr>
          <w:p w14:paraId="0179F21C" w14:textId="0EFFBB19"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HSBERR000031</w:t>
            </w:r>
          </w:p>
        </w:tc>
        <w:tc>
          <w:tcPr>
            <w:tcW w:w="835" w:type="dxa"/>
          </w:tcPr>
          <w:p w14:paraId="3E49CF46" w14:textId="7B44EC95"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30A185A0" w14:textId="72D7B49C"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HSP Coverage not available in this state</w:t>
            </w:r>
          </w:p>
        </w:tc>
        <w:tc>
          <w:tcPr>
            <w:tcW w:w="3780" w:type="dxa"/>
            <w:shd w:val="clear" w:color="auto" w:fill="auto"/>
            <w:vAlign w:val="center"/>
          </w:tcPr>
          <w:p w14:paraId="238CD70A" w14:textId="25B8F2E5" w:rsidR="003B6F07" w:rsidRPr="003B6F07" w:rsidRDefault="003B6F07" w:rsidP="003B6F07">
            <w:pPr>
              <w:jc w:val="center"/>
              <w:rPr>
                <w:rFonts w:cstheme="minorHAnsi"/>
                <w:color w:val="0D0D0D" w:themeColor="text1" w:themeTint="F2"/>
                <w:sz w:val="20"/>
                <w:szCs w:val="20"/>
              </w:rPr>
            </w:pPr>
            <w:r w:rsidRPr="003B6F07">
              <w:rPr>
                <w:rFonts w:cstheme="minorHAnsi"/>
                <w:color w:val="0D0D0D"/>
                <w:sz w:val="20"/>
                <w:szCs w:val="20"/>
                <w:shd w:val="clear" w:color="auto" w:fill="FFFFFF"/>
              </w:rPr>
              <w:t>For Home Systems Protection (HSP) product, there is no coverage code specified in the quote request and no coverage is active in the state specified.   Correct the information and resubmit the transaction.</w:t>
            </w:r>
          </w:p>
        </w:tc>
      </w:tr>
      <w:tr w:rsidR="003B6F07" w:rsidRPr="00194733" w14:paraId="1D7B5974" w14:textId="2F65A659" w:rsidTr="003B6F07">
        <w:trPr>
          <w:trHeight w:val="255"/>
        </w:trPr>
        <w:tc>
          <w:tcPr>
            <w:tcW w:w="1465" w:type="dxa"/>
            <w:tcMar>
              <w:top w:w="0" w:type="dxa"/>
              <w:left w:w="108" w:type="dxa"/>
              <w:bottom w:w="0" w:type="dxa"/>
              <w:right w:w="108" w:type="dxa"/>
            </w:tcMar>
          </w:tcPr>
          <w:p w14:paraId="4C8089C3" w14:textId="4F2C9FAF"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HSBERR000032</w:t>
            </w:r>
          </w:p>
        </w:tc>
        <w:tc>
          <w:tcPr>
            <w:tcW w:w="835" w:type="dxa"/>
          </w:tcPr>
          <w:p w14:paraId="7A31C95D" w14:textId="1509BC1C"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6306F895" w14:textId="19C00540"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SRVLN Coverage not available in this state</w:t>
            </w:r>
          </w:p>
        </w:tc>
        <w:tc>
          <w:tcPr>
            <w:tcW w:w="3780" w:type="dxa"/>
            <w:shd w:val="clear" w:color="auto" w:fill="auto"/>
            <w:vAlign w:val="center"/>
          </w:tcPr>
          <w:p w14:paraId="69AB5FD3" w14:textId="434B0FB6" w:rsidR="003B6F07" w:rsidRPr="003B6F07" w:rsidRDefault="003B6F07" w:rsidP="003B6F07">
            <w:pPr>
              <w:jc w:val="center"/>
              <w:rPr>
                <w:rFonts w:cstheme="minorHAnsi"/>
                <w:color w:val="0D0D0D" w:themeColor="text1" w:themeTint="F2"/>
                <w:sz w:val="20"/>
                <w:szCs w:val="20"/>
              </w:rPr>
            </w:pPr>
            <w:r w:rsidRPr="003B6F07">
              <w:rPr>
                <w:rFonts w:cstheme="minorHAnsi"/>
                <w:color w:val="0D0D0D" w:themeColor="text1" w:themeTint="F2"/>
                <w:sz w:val="20"/>
                <w:szCs w:val="20"/>
              </w:rPr>
              <w:t>For Service Line (SRVLN) product, there is no coverage code specified in the quote request and no coverage is active in the state specified.   Correct the information and resubmit the transaction.</w:t>
            </w:r>
          </w:p>
        </w:tc>
      </w:tr>
      <w:tr w:rsidR="003B6F07" w:rsidRPr="00194733" w14:paraId="2954541D" w14:textId="37A23057" w:rsidTr="003B6F07">
        <w:trPr>
          <w:trHeight w:val="255"/>
        </w:trPr>
        <w:tc>
          <w:tcPr>
            <w:tcW w:w="1465" w:type="dxa"/>
            <w:tcMar>
              <w:top w:w="0" w:type="dxa"/>
              <w:left w:w="108" w:type="dxa"/>
              <w:bottom w:w="0" w:type="dxa"/>
              <w:right w:w="108" w:type="dxa"/>
            </w:tcMar>
          </w:tcPr>
          <w:p w14:paraId="0F584EC4" w14:textId="03BFD8D6"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HSBERR000033</w:t>
            </w:r>
          </w:p>
        </w:tc>
        <w:tc>
          <w:tcPr>
            <w:tcW w:w="835" w:type="dxa"/>
          </w:tcPr>
          <w:p w14:paraId="49D25D4A" w14:textId="12EC99C2"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2651C08B" w14:textId="4375CD8A"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CLIAB Coverage not available in this state</w:t>
            </w:r>
          </w:p>
        </w:tc>
        <w:tc>
          <w:tcPr>
            <w:tcW w:w="3780" w:type="dxa"/>
            <w:shd w:val="clear" w:color="auto" w:fill="auto"/>
            <w:vAlign w:val="center"/>
          </w:tcPr>
          <w:p w14:paraId="64254C40" w14:textId="5E8C94DE" w:rsidR="003B6F07" w:rsidRPr="003B6F07" w:rsidRDefault="003B6F07" w:rsidP="003B6F07">
            <w:pPr>
              <w:jc w:val="center"/>
              <w:rPr>
                <w:rFonts w:cstheme="minorHAnsi"/>
                <w:color w:val="0D0D0D" w:themeColor="text1" w:themeTint="F2"/>
                <w:sz w:val="20"/>
                <w:szCs w:val="20"/>
              </w:rPr>
            </w:pPr>
            <w:r w:rsidRPr="003B6F07">
              <w:rPr>
                <w:rFonts w:cstheme="minorHAnsi"/>
                <w:color w:val="0D0D0D" w:themeColor="text1" w:themeTint="F2"/>
                <w:sz w:val="20"/>
                <w:szCs w:val="20"/>
              </w:rPr>
              <w:t xml:space="preserve">For Home Cyber Protection (CLIAB), there is no coverage code specified in the quote request and no coverage is active in the state </w:t>
            </w:r>
            <w:r w:rsidRPr="003B6F07">
              <w:rPr>
                <w:rFonts w:cstheme="minorHAnsi"/>
                <w:color w:val="0D0D0D" w:themeColor="text1" w:themeTint="F2"/>
                <w:sz w:val="20"/>
                <w:szCs w:val="20"/>
              </w:rPr>
              <w:lastRenderedPageBreak/>
              <w:t>specified.   Correct the information and resubmit the transaction</w:t>
            </w:r>
            <w:r>
              <w:rPr>
                <w:rFonts w:cstheme="minorHAnsi"/>
                <w:color w:val="0D0D0D" w:themeColor="text1" w:themeTint="F2"/>
                <w:sz w:val="20"/>
                <w:szCs w:val="20"/>
              </w:rPr>
              <w:t>.</w:t>
            </w:r>
          </w:p>
        </w:tc>
      </w:tr>
      <w:tr w:rsidR="003B6F07" w:rsidRPr="00194733" w14:paraId="6E63A45B" w14:textId="5670D95C" w:rsidTr="003B6F07">
        <w:trPr>
          <w:trHeight w:val="255"/>
        </w:trPr>
        <w:tc>
          <w:tcPr>
            <w:tcW w:w="1465" w:type="dxa"/>
            <w:tcMar>
              <w:top w:w="0" w:type="dxa"/>
              <w:left w:w="108" w:type="dxa"/>
              <w:bottom w:w="0" w:type="dxa"/>
              <w:right w:w="108" w:type="dxa"/>
            </w:tcMar>
          </w:tcPr>
          <w:p w14:paraId="159305D0" w14:textId="2F6A8F90"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lastRenderedPageBreak/>
              <w:t>HSBERR000034</w:t>
            </w:r>
          </w:p>
        </w:tc>
        <w:tc>
          <w:tcPr>
            <w:tcW w:w="835" w:type="dxa"/>
          </w:tcPr>
          <w:p w14:paraId="4452BCA0" w14:textId="29FDA8A7"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351B2B94" w14:textId="29683686"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HSP Coverage not available.</w:t>
            </w:r>
          </w:p>
        </w:tc>
        <w:tc>
          <w:tcPr>
            <w:tcW w:w="3780" w:type="dxa"/>
            <w:shd w:val="clear" w:color="auto" w:fill="auto"/>
            <w:vAlign w:val="center"/>
          </w:tcPr>
          <w:p w14:paraId="424F8958" w14:textId="4078A390" w:rsidR="003B6F07" w:rsidRPr="003B6F07" w:rsidRDefault="003B6F07" w:rsidP="003B6F07">
            <w:pPr>
              <w:jc w:val="center"/>
              <w:rPr>
                <w:rFonts w:cstheme="minorHAnsi"/>
                <w:color w:val="0D0D0D" w:themeColor="text1" w:themeTint="F2"/>
                <w:sz w:val="20"/>
                <w:szCs w:val="20"/>
              </w:rPr>
            </w:pPr>
            <w:r w:rsidRPr="003B6F07">
              <w:rPr>
                <w:rFonts w:cstheme="minorHAnsi"/>
                <w:color w:val="0D0D0D" w:themeColor="text1" w:themeTint="F2"/>
                <w:sz w:val="20"/>
                <w:szCs w:val="20"/>
              </w:rPr>
              <w:t>For Home Systems Protection (HSP) product, the Contract Term Effective Date is before the Coverage Start Date.  Correct the dates and resubmit the transaction</w:t>
            </w:r>
            <w:r>
              <w:rPr>
                <w:rFonts w:cstheme="minorHAnsi"/>
                <w:color w:val="0D0D0D" w:themeColor="text1" w:themeTint="F2"/>
                <w:sz w:val="20"/>
                <w:szCs w:val="20"/>
              </w:rPr>
              <w:t>.</w:t>
            </w:r>
          </w:p>
        </w:tc>
      </w:tr>
      <w:tr w:rsidR="003B6F07" w:rsidRPr="00194733" w14:paraId="39C1531E" w14:textId="6ADF5B23" w:rsidTr="003B6F07">
        <w:trPr>
          <w:trHeight w:val="255"/>
        </w:trPr>
        <w:tc>
          <w:tcPr>
            <w:tcW w:w="1465" w:type="dxa"/>
            <w:tcMar>
              <w:top w:w="0" w:type="dxa"/>
              <w:left w:w="108" w:type="dxa"/>
              <w:bottom w:w="0" w:type="dxa"/>
              <w:right w:w="108" w:type="dxa"/>
            </w:tcMar>
          </w:tcPr>
          <w:p w14:paraId="7FA51DDB" w14:textId="36830623"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HSBERR000035</w:t>
            </w:r>
          </w:p>
        </w:tc>
        <w:tc>
          <w:tcPr>
            <w:tcW w:w="835" w:type="dxa"/>
          </w:tcPr>
          <w:p w14:paraId="7C7762DA" w14:textId="3762B774"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0B182E9F" w14:textId="33327B14"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SRVLN Coverage not available.</w:t>
            </w:r>
          </w:p>
        </w:tc>
        <w:tc>
          <w:tcPr>
            <w:tcW w:w="3780" w:type="dxa"/>
            <w:shd w:val="clear" w:color="auto" w:fill="auto"/>
            <w:vAlign w:val="center"/>
          </w:tcPr>
          <w:p w14:paraId="15B850EB" w14:textId="49474138" w:rsidR="003B6F07" w:rsidRPr="003B6F07" w:rsidRDefault="003B6F07" w:rsidP="003B6F07">
            <w:pPr>
              <w:jc w:val="center"/>
              <w:rPr>
                <w:rFonts w:cstheme="minorHAnsi"/>
                <w:color w:val="0D0D0D" w:themeColor="text1" w:themeTint="F2"/>
                <w:sz w:val="20"/>
                <w:szCs w:val="20"/>
              </w:rPr>
            </w:pPr>
            <w:r w:rsidRPr="003B6F07">
              <w:rPr>
                <w:rFonts w:cstheme="minorHAnsi"/>
                <w:color w:val="0D0D0D" w:themeColor="text1" w:themeTint="F2"/>
                <w:sz w:val="20"/>
                <w:szCs w:val="20"/>
              </w:rPr>
              <w:t>For Service Line (SRVLN) product, the Contract Term Effective Date is before the Coverage Start Date.  Correct the dates and resubmit the transactio</w:t>
            </w:r>
            <w:r>
              <w:rPr>
                <w:rFonts w:cstheme="minorHAnsi"/>
                <w:color w:val="0D0D0D" w:themeColor="text1" w:themeTint="F2"/>
                <w:sz w:val="20"/>
                <w:szCs w:val="20"/>
              </w:rPr>
              <w:t>n.</w:t>
            </w:r>
          </w:p>
        </w:tc>
      </w:tr>
      <w:tr w:rsidR="003B6F07" w:rsidRPr="00194733" w14:paraId="145A6095" w14:textId="6E8A4B30" w:rsidTr="003B6F07">
        <w:trPr>
          <w:trHeight w:val="255"/>
        </w:trPr>
        <w:tc>
          <w:tcPr>
            <w:tcW w:w="1465" w:type="dxa"/>
            <w:tcMar>
              <w:top w:w="0" w:type="dxa"/>
              <w:left w:w="108" w:type="dxa"/>
              <w:bottom w:w="0" w:type="dxa"/>
              <w:right w:w="108" w:type="dxa"/>
            </w:tcMar>
          </w:tcPr>
          <w:p w14:paraId="28AA8457" w14:textId="2006049E"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HSBERR000036</w:t>
            </w:r>
          </w:p>
        </w:tc>
        <w:tc>
          <w:tcPr>
            <w:tcW w:w="835" w:type="dxa"/>
          </w:tcPr>
          <w:p w14:paraId="30A3CD08" w14:textId="1C1E441F"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16FD7411" w14:textId="3009AAA4"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CLIAB Coverage not available.</w:t>
            </w:r>
          </w:p>
        </w:tc>
        <w:tc>
          <w:tcPr>
            <w:tcW w:w="3780" w:type="dxa"/>
            <w:shd w:val="clear" w:color="auto" w:fill="auto"/>
            <w:vAlign w:val="center"/>
          </w:tcPr>
          <w:p w14:paraId="4A736F84" w14:textId="07FAF76D" w:rsidR="003B6F07" w:rsidRPr="003B6F07" w:rsidRDefault="003B6F07" w:rsidP="003B6F07">
            <w:pPr>
              <w:jc w:val="center"/>
              <w:rPr>
                <w:rFonts w:cstheme="minorHAnsi"/>
                <w:color w:val="0D0D0D" w:themeColor="text1" w:themeTint="F2"/>
                <w:sz w:val="20"/>
                <w:szCs w:val="20"/>
              </w:rPr>
            </w:pPr>
            <w:r w:rsidRPr="003B6F07">
              <w:rPr>
                <w:rFonts w:cstheme="minorHAnsi"/>
                <w:color w:val="0D0D0D" w:themeColor="text1" w:themeTint="F2"/>
                <w:sz w:val="20"/>
                <w:szCs w:val="20"/>
              </w:rPr>
              <w:t>For Home Cyber Protection (CLIAB), the Contract Term Effective Date is before the Coverage Start Date.  Correct the dates and resubmit the transaction</w:t>
            </w:r>
            <w:r>
              <w:rPr>
                <w:rFonts w:cstheme="minorHAnsi"/>
                <w:color w:val="0D0D0D" w:themeColor="text1" w:themeTint="F2"/>
                <w:sz w:val="20"/>
                <w:szCs w:val="20"/>
              </w:rPr>
              <w:t>.</w:t>
            </w:r>
          </w:p>
        </w:tc>
      </w:tr>
      <w:tr w:rsidR="003B6F07" w:rsidRPr="00194733" w14:paraId="1FE4253F" w14:textId="5021DBC3" w:rsidTr="003B6F07">
        <w:trPr>
          <w:trHeight w:val="255"/>
        </w:trPr>
        <w:tc>
          <w:tcPr>
            <w:tcW w:w="1465" w:type="dxa"/>
            <w:tcMar>
              <w:top w:w="0" w:type="dxa"/>
              <w:left w:w="108" w:type="dxa"/>
              <w:bottom w:w="0" w:type="dxa"/>
              <w:right w:w="108" w:type="dxa"/>
            </w:tcMar>
          </w:tcPr>
          <w:p w14:paraId="2AB6C69D" w14:textId="6056C34C"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HSBERR000037</w:t>
            </w:r>
          </w:p>
        </w:tc>
        <w:tc>
          <w:tcPr>
            <w:tcW w:w="835" w:type="dxa"/>
          </w:tcPr>
          <w:p w14:paraId="40EE47AE" w14:textId="143977E1"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1040C577" w14:textId="31A229B3"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HSP coverage - Bind request does not have matching quote</w:t>
            </w:r>
          </w:p>
        </w:tc>
        <w:tc>
          <w:tcPr>
            <w:tcW w:w="3780" w:type="dxa"/>
            <w:shd w:val="clear" w:color="auto" w:fill="auto"/>
            <w:vAlign w:val="center"/>
          </w:tcPr>
          <w:p w14:paraId="3DF8A20E" w14:textId="60EC1FD0" w:rsidR="003B6F07" w:rsidRPr="003B6F07" w:rsidRDefault="003B6F07" w:rsidP="003B6F07">
            <w:pPr>
              <w:jc w:val="center"/>
              <w:rPr>
                <w:rFonts w:cstheme="minorHAnsi"/>
                <w:color w:val="0D0D0D" w:themeColor="text1" w:themeTint="F2"/>
                <w:sz w:val="20"/>
                <w:szCs w:val="20"/>
              </w:rPr>
            </w:pPr>
            <w:r w:rsidRPr="003B6F07">
              <w:rPr>
                <w:rFonts w:cstheme="minorHAnsi"/>
                <w:color w:val="0D0D0D" w:themeColor="text1" w:themeTint="F2"/>
                <w:sz w:val="20"/>
                <w:szCs w:val="20"/>
              </w:rPr>
              <w:t>This error occurs for Home Systems Protection when the Bind Request UID doesn't match with any Quote Request UID, or, when the Version Number does not match with an available UID in that particular Database Schema (only for version 2.0 URL).</w:t>
            </w:r>
          </w:p>
        </w:tc>
      </w:tr>
      <w:tr w:rsidR="003B6F07" w:rsidRPr="00194733" w14:paraId="56340E15" w14:textId="453FE503" w:rsidTr="003B6F07">
        <w:trPr>
          <w:trHeight w:val="255"/>
        </w:trPr>
        <w:tc>
          <w:tcPr>
            <w:tcW w:w="1465" w:type="dxa"/>
            <w:tcMar>
              <w:top w:w="0" w:type="dxa"/>
              <w:left w:w="108" w:type="dxa"/>
              <w:bottom w:w="0" w:type="dxa"/>
              <w:right w:w="108" w:type="dxa"/>
            </w:tcMar>
          </w:tcPr>
          <w:p w14:paraId="3E7A861B" w14:textId="08644F0B"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HSBERR000038</w:t>
            </w:r>
          </w:p>
        </w:tc>
        <w:tc>
          <w:tcPr>
            <w:tcW w:w="835" w:type="dxa"/>
          </w:tcPr>
          <w:p w14:paraId="7D779944" w14:textId="3671B50B"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703FAF46" w14:textId="5B278766"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SRVLN coverage - Bind request does not have matching quote</w:t>
            </w:r>
          </w:p>
        </w:tc>
        <w:tc>
          <w:tcPr>
            <w:tcW w:w="3780" w:type="dxa"/>
            <w:shd w:val="clear" w:color="auto" w:fill="auto"/>
            <w:vAlign w:val="center"/>
          </w:tcPr>
          <w:p w14:paraId="3F418499" w14:textId="4DA1D3EE" w:rsidR="003B6F07" w:rsidRPr="003B6F07" w:rsidRDefault="003B6F07" w:rsidP="003B6F07">
            <w:pPr>
              <w:jc w:val="center"/>
              <w:rPr>
                <w:rFonts w:cstheme="minorHAnsi"/>
                <w:color w:val="0D0D0D" w:themeColor="text1" w:themeTint="F2"/>
                <w:sz w:val="20"/>
                <w:szCs w:val="20"/>
              </w:rPr>
            </w:pPr>
            <w:r w:rsidRPr="003B6F07">
              <w:rPr>
                <w:rFonts w:cstheme="minorHAnsi"/>
                <w:color w:val="0D0D0D" w:themeColor="text1" w:themeTint="F2"/>
                <w:sz w:val="20"/>
                <w:szCs w:val="20"/>
              </w:rPr>
              <w:t>This error occurs for Service Line product when the Bind Request UID doesn't match with any Quote Request UID, or, when the Version Number does not match with an available UID in that particular Database Schema (only for version 2.0 URL).</w:t>
            </w:r>
          </w:p>
        </w:tc>
      </w:tr>
      <w:tr w:rsidR="003B6F07" w:rsidRPr="00194733" w14:paraId="7A6A4133" w14:textId="5588834B" w:rsidTr="003B6F07">
        <w:trPr>
          <w:trHeight w:val="255"/>
        </w:trPr>
        <w:tc>
          <w:tcPr>
            <w:tcW w:w="1465" w:type="dxa"/>
            <w:tcMar>
              <w:top w:w="0" w:type="dxa"/>
              <w:left w:w="108" w:type="dxa"/>
              <w:bottom w:w="0" w:type="dxa"/>
              <w:right w:w="108" w:type="dxa"/>
            </w:tcMar>
          </w:tcPr>
          <w:p w14:paraId="7CD55CFB" w14:textId="28103F14"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HSBERR000039</w:t>
            </w:r>
          </w:p>
        </w:tc>
        <w:tc>
          <w:tcPr>
            <w:tcW w:w="835" w:type="dxa"/>
          </w:tcPr>
          <w:p w14:paraId="205D0352" w14:textId="10F31964"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2B551743" w14:textId="57379939"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CLIAB coverage - Bind request does not have matching quote</w:t>
            </w:r>
          </w:p>
        </w:tc>
        <w:tc>
          <w:tcPr>
            <w:tcW w:w="3780" w:type="dxa"/>
            <w:shd w:val="clear" w:color="auto" w:fill="auto"/>
            <w:vAlign w:val="center"/>
          </w:tcPr>
          <w:p w14:paraId="7121BFD7" w14:textId="00D35847" w:rsidR="003B6F07" w:rsidRPr="003B6F07" w:rsidRDefault="003B6F07" w:rsidP="003B6F07">
            <w:pPr>
              <w:jc w:val="center"/>
              <w:rPr>
                <w:rFonts w:cstheme="minorHAnsi"/>
                <w:color w:val="0D0D0D" w:themeColor="text1" w:themeTint="F2"/>
                <w:sz w:val="20"/>
                <w:szCs w:val="20"/>
              </w:rPr>
            </w:pPr>
            <w:r w:rsidRPr="003B6F07">
              <w:rPr>
                <w:rFonts w:cstheme="minorHAnsi"/>
                <w:color w:val="0D0D0D" w:themeColor="text1" w:themeTint="F2"/>
                <w:sz w:val="20"/>
                <w:szCs w:val="20"/>
              </w:rPr>
              <w:t>This error occurs for Home Cyber  Protection when the Bind Request UID doesn't match with any Quote Request UID, or, when the Version Number does not match with an available UID in that particular Database Schema (only for version 2.0 URL).</w:t>
            </w:r>
          </w:p>
        </w:tc>
      </w:tr>
      <w:tr w:rsidR="003B6F07" w:rsidRPr="00194733" w14:paraId="771D3DC6" w14:textId="6DA1F1F4" w:rsidTr="003B6F07">
        <w:trPr>
          <w:trHeight w:val="255"/>
        </w:trPr>
        <w:tc>
          <w:tcPr>
            <w:tcW w:w="1465" w:type="dxa"/>
            <w:tcMar>
              <w:top w:w="0" w:type="dxa"/>
              <w:left w:w="108" w:type="dxa"/>
              <w:bottom w:w="0" w:type="dxa"/>
              <w:right w:w="108" w:type="dxa"/>
            </w:tcMar>
          </w:tcPr>
          <w:p w14:paraId="1E9AD959" w14:textId="027ED392"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HSBERR000040</w:t>
            </w:r>
          </w:p>
        </w:tc>
        <w:tc>
          <w:tcPr>
            <w:tcW w:w="835" w:type="dxa"/>
          </w:tcPr>
          <w:p w14:paraId="3590E09B" w14:textId="13AFF131"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120579C5" w14:textId="6CBDEFCB"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Request to cancel the Policy does not have matching bound policy for - CLIAB / SRVLN / HSP</w:t>
            </w:r>
          </w:p>
        </w:tc>
        <w:tc>
          <w:tcPr>
            <w:tcW w:w="3780" w:type="dxa"/>
            <w:shd w:val="clear" w:color="auto" w:fill="auto"/>
            <w:vAlign w:val="center"/>
          </w:tcPr>
          <w:p w14:paraId="78CC1526" w14:textId="7CFDC2F7" w:rsidR="003B6F07" w:rsidRPr="003B6F07" w:rsidRDefault="00DD0BFD" w:rsidP="00DD0BFD">
            <w:pPr>
              <w:jc w:val="center"/>
              <w:rPr>
                <w:rFonts w:cstheme="minorHAnsi"/>
                <w:color w:val="0D0D0D" w:themeColor="text1" w:themeTint="F2"/>
                <w:sz w:val="20"/>
                <w:szCs w:val="20"/>
              </w:rPr>
            </w:pPr>
            <w:r w:rsidRPr="00DD0BFD">
              <w:rPr>
                <w:rFonts w:cstheme="minorHAnsi"/>
                <w:color w:val="0D0D0D" w:themeColor="text1" w:themeTint="F2"/>
                <w:sz w:val="20"/>
                <w:szCs w:val="20"/>
              </w:rPr>
              <w:t>This error occurs for any product when:</w:t>
            </w:r>
            <w:r w:rsidRPr="00DD0BFD">
              <w:rPr>
                <w:rFonts w:cstheme="minorHAnsi"/>
                <w:color w:val="0D0D0D" w:themeColor="text1" w:themeTint="F2"/>
                <w:sz w:val="20"/>
                <w:szCs w:val="20"/>
              </w:rPr>
              <w:br/>
              <w:t xml:space="preserve">1) The Bind cancel Request UID doesn’t Match with any Bind response </w:t>
            </w:r>
            <w:proofErr w:type="spellStart"/>
            <w:r w:rsidRPr="00DD0BFD">
              <w:rPr>
                <w:rFonts w:cstheme="minorHAnsi"/>
                <w:color w:val="0D0D0D" w:themeColor="text1" w:themeTint="F2"/>
                <w:sz w:val="20"/>
                <w:szCs w:val="20"/>
              </w:rPr>
              <w:t>resonse</w:t>
            </w:r>
            <w:proofErr w:type="spellEnd"/>
            <w:r w:rsidRPr="00DD0BFD">
              <w:rPr>
                <w:rFonts w:cstheme="minorHAnsi"/>
                <w:color w:val="0D0D0D" w:themeColor="text1" w:themeTint="F2"/>
                <w:sz w:val="20"/>
                <w:szCs w:val="20"/>
              </w:rPr>
              <w:t xml:space="preserve"> UID</w:t>
            </w:r>
            <w:r w:rsidRPr="00DD0BFD">
              <w:rPr>
                <w:rFonts w:cstheme="minorHAnsi"/>
                <w:color w:val="0D0D0D" w:themeColor="text1" w:themeTint="F2"/>
                <w:sz w:val="20"/>
                <w:szCs w:val="20"/>
              </w:rPr>
              <w:br/>
              <w:t>2) The Version Number does not match with available UUID present in that particular Database Schema (Only for Version 2.0 URL)</w:t>
            </w:r>
            <w:r>
              <w:rPr>
                <w:rFonts w:cstheme="minorHAnsi"/>
                <w:color w:val="0D0D0D" w:themeColor="text1" w:themeTint="F2"/>
                <w:sz w:val="20"/>
                <w:szCs w:val="20"/>
              </w:rPr>
              <w:t>.</w:t>
            </w:r>
          </w:p>
        </w:tc>
      </w:tr>
      <w:tr w:rsidR="003B6F07" w:rsidRPr="00194733" w14:paraId="75509E04" w14:textId="5237830F" w:rsidTr="00627A9E">
        <w:trPr>
          <w:trHeight w:val="255"/>
        </w:trPr>
        <w:tc>
          <w:tcPr>
            <w:tcW w:w="1465" w:type="dxa"/>
            <w:tcMar>
              <w:top w:w="0" w:type="dxa"/>
              <w:left w:w="108" w:type="dxa"/>
              <w:bottom w:w="0" w:type="dxa"/>
              <w:right w:w="108" w:type="dxa"/>
            </w:tcMar>
          </w:tcPr>
          <w:p w14:paraId="6F54DA26" w14:textId="77777777"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401</w:t>
            </w:r>
          </w:p>
        </w:tc>
        <w:tc>
          <w:tcPr>
            <w:tcW w:w="835" w:type="dxa"/>
          </w:tcPr>
          <w:p w14:paraId="2541DCA1" w14:textId="77777777"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6AB9CF3F" w14:textId="77777777"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Authentication Failed</w:t>
            </w:r>
          </w:p>
        </w:tc>
        <w:tc>
          <w:tcPr>
            <w:tcW w:w="3780" w:type="dxa"/>
            <w:vAlign w:val="center"/>
          </w:tcPr>
          <w:p w14:paraId="36ABB755" w14:textId="545D8F9B" w:rsidR="003B6F07" w:rsidRPr="003713E1" w:rsidRDefault="003B6F07" w:rsidP="003B6F07">
            <w:pPr>
              <w:jc w:val="center"/>
              <w:rPr>
                <w:rFonts w:cstheme="minorHAnsi"/>
                <w:color w:val="0D0D0D" w:themeColor="text1" w:themeTint="F2"/>
                <w:sz w:val="20"/>
                <w:szCs w:val="20"/>
              </w:rPr>
            </w:pPr>
            <w:r w:rsidRPr="005562C7">
              <w:rPr>
                <w:rFonts w:cstheme="minorHAnsi"/>
                <w:color w:val="0D0D0D" w:themeColor="text1" w:themeTint="F2"/>
                <w:sz w:val="20"/>
                <w:szCs w:val="20"/>
              </w:rPr>
              <w:t>Authentication Failure due to invalid API Key or Token.</w:t>
            </w:r>
            <w:r w:rsidRPr="005562C7">
              <w:rPr>
                <w:rFonts w:cstheme="minorHAnsi"/>
                <w:color w:val="0D0D0D" w:themeColor="text1" w:themeTint="F2"/>
                <w:sz w:val="20"/>
                <w:szCs w:val="20"/>
              </w:rPr>
              <w:br/>
            </w:r>
            <w:r w:rsidRPr="005562C7">
              <w:rPr>
                <w:rFonts w:cstheme="minorHAnsi"/>
                <w:color w:val="0D0D0D" w:themeColor="text1" w:themeTint="F2"/>
                <w:sz w:val="20"/>
                <w:szCs w:val="20"/>
              </w:rPr>
              <w:lastRenderedPageBreak/>
              <w:br/>
              <w:t>Validate the subscription key placed in the URL and re-submit.</w:t>
            </w:r>
          </w:p>
        </w:tc>
      </w:tr>
      <w:tr w:rsidR="003B6F07" w:rsidRPr="00194733" w14:paraId="64F1CB7A" w14:textId="0444F02F" w:rsidTr="00627A9E">
        <w:trPr>
          <w:trHeight w:val="255"/>
        </w:trPr>
        <w:tc>
          <w:tcPr>
            <w:tcW w:w="1465" w:type="dxa"/>
            <w:tcMar>
              <w:top w:w="0" w:type="dxa"/>
              <w:left w:w="108" w:type="dxa"/>
              <w:bottom w:w="0" w:type="dxa"/>
              <w:right w:w="108" w:type="dxa"/>
            </w:tcMar>
          </w:tcPr>
          <w:p w14:paraId="30CB0281" w14:textId="77777777"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lastRenderedPageBreak/>
              <w:t>403</w:t>
            </w:r>
          </w:p>
        </w:tc>
        <w:tc>
          <w:tcPr>
            <w:tcW w:w="835" w:type="dxa"/>
          </w:tcPr>
          <w:p w14:paraId="772BDCDC" w14:textId="77777777"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68C4E77E" w14:textId="77777777"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Service Not Authorized For Client</w:t>
            </w:r>
          </w:p>
        </w:tc>
        <w:tc>
          <w:tcPr>
            <w:tcW w:w="3780" w:type="dxa"/>
            <w:vAlign w:val="center"/>
          </w:tcPr>
          <w:p w14:paraId="63BEF5BE" w14:textId="1F761F53" w:rsidR="003B6F07" w:rsidRPr="003713E1" w:rsidRDefault="003B6F07" w:rsidP="003B6F07">
            <w:pPr>
              <w:jc w:val="center"/>
              <w:rPr>
                <w:rFonts w:cstheme="minorHAnsi"/>
                <w:color w:val="0D0D0D" w:themeColor="text1" w:themeTint="F2"/>
                <w:sz w:val="20"/>
                <w:szCs w:val="20"/>
              </w:rPr>
            </w:pPr>
            <w:r w:rsidRPr="005562C7">
              <w:rPr>
                <w:rFonts w:cstheme="minorHAnsi"/>
                <w:color w:val="0D0D0D" w:themeColor="text1" w:themeTint="F2"/>
                <w:sz w:val="20"/>
                <w:szCs w:val="20"/>
              </w:rPr>
              <w:t xml:space="preserve">Possible cause:  </w:t>
            </w:r>
            <w:r w:rsidRPr="005562C7">
              <w:rPr>
                <w:rFonts w:cstheme="minorHAnsi"/>
                <w:color w:val="0D0D0D" w:themeColor="text1" w:themeTint="F2"/>
                <w:sz w:val="20"/>
                <w:szCs w:val="20"/>
              </w:rPr>
              <w:br/>
              <w:t>Missing credentials beyond token/authorization</w:t>
            </w:r>
            <w:r>
              <w:rPr>
                <w:rFonts w:cstheme="minorHAnsi"/>
                <w:color w:val="0D0D0D" w:themeColor="text1" w:themeTint="F2"/>
                <w:sz w:val="20"/>
                <w:szCs w:val="20"/>
              </w:rPr>
              <w:t>.</w:t>
            </w:r>
          </w:p>
        </w:tc>
      </w:tr>
      <w:tr w:rsidR="003B6F07" w:rsidRPr="00194733" w14:paraId="5AE4696B" w14:textId="6A1B1FD1" w:rsidTr="00627A9E">
        <w:trPr>
          <w:trHeight w:val="255"/>
        </w:trPr>
        <w:tc>
          <w:tcPr>
            <w:tcW w:w="1465" w:type="dxa"/>
            <w:tcMar>
              <w:top w:w="0" w:type="dxa"/>
              <w:left w:w="108" w:type="dxa"/>
              <w:bottom w:w="0" w:type="dxa"/>
              <w:right w:w="108" w:type="dxa"/>
            </w:tcMar>
          </w:tcPr>
          <w:p w14:paraId="2B17E715" w14:textId="77777777"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400</w:t>
            </w:r>
          </w:p>
        </w:tc>
        <w:tc>
          <w:tcPr>
            <w:tcW w:w="835" w:type="dxa"/>
          </w:tcPr>
          <w:p w14:paraId="4F08C959" w14:textId="77777777"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1F21486E" w14:textId="77777777"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Bad Request</w:t>
            </w:r>
          </w:p>
        </w:tc>
        <w:tc>
          <w:tcPr>
            <w:tcW w:w="3780" w:type="dxa"/>
            <w:vAlign w:val="center"/>
          </w:tcPr>
          <w:p w14:paraId="2DA08E3C" w14:textId="2D2A8900" w:rsidR="003B6F07" w:rsidRPr="003713E1" w:rsidRDefault="003B6F07" w:rsidP="003B6F07">
            <w:pPr>
              <w:jc w:val="center"/>
              <w:rPr>
                <w:rFonts w:cstheme="minorHAnsi"/>
                <w:color w:val="0D0D0D" w:themeColor="text1" w:themeTint="F2"/>
                <w:sz w:val="20"/>
                <w:szCs w:val="20"/>
              </w:rPr>
            </w:pPr>
            <w:r w:rsidRPr="005562C7">
              <w:rPr>
                <w:rFonts w:cstheme="minorHAnsi"/>
                <w:color w:val="0D0D0D" w:themeColor="text1" w:themeTint="F2"/>
                <w:sz w:val="20"/>
                <w:szCs w:val="20"/>
              </w:rPr>
              <w:t xml:space="preserve">If the error is an </w:t>
            </w:r>
            <w:proofErr w:type="spellStart"/>
            <w:r w:rsidRPr="005562C7">
              <w:rPr>
                <w:rFonts w:cstheme="minorHAnsi"/>
                <w:color w:val="0D0D0D" w:themeColor="text1" w:themeTint="F2"/>
                <w:sz w:val="20"/>
                <w:szCs w:val="20"/>
              </w:rPr>
              <w:t>anomoly</w:t>
            </w:r>
            <w:proofErr w:type="spellEnd"/>
            <w:r w:rsidRPr="005562C7">
              <w:rPr>
                <w:rFonts w:cstheme="minorHAnsi"/>
                <w:color w:val="0D0D0D" w:themeColor="text1" w:themeTint="F2"/>
                <w:sz w:val="20"/>
                <w:szCs w:val="20"/>
              </w:rPr>
              <w:t>, validate XML/payload format and resubmit.  If all transactions failing, Digital Delivery may be down.</w:t>
            </w:r>
          </w:p>
        </w:tc>
      </w:tr>
      <w:tr w:rsidR="003B6F07" w:rsidRPr="00194733" w14:paraId="10B7A9B3" w14:textId="75981A96" w:rsidTr="00627A9E">
        <w:trPr>
          <w:trHeight w:val="255"/>
        </w:trPr>
        <w:tc>
          <w:tcPr>
            <w:tcW w:w="1465" w:type="dxa"/>
            <w:tcMar>
              <w:top w:w="0" w:type="dxa"/>
              <w:left w:w="108" w:type="dxa"/>
              <w:bottom w:w="0" w:type="dxa"/>
              <w:right w:w="108" w:type="dxa"/>
            </w:tcMar>
          </w:tcPr>
          <w:p w14:paraId="07AD1653" w14:textId="77777777"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500</w:t>
            </w:r>
          </w:p>
        </w:tc>
        <w:tc>
          <w:tcPr>
            <w:tcW w:w="835" w:type="dxa"/>
          </w:tcPr>
          <w:p w14:paraId="163E2993" w14:textId="77777777"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69CDA173" w14:textId="77777777" w:rsidR="003B6F07" w:rsidRPr="003713E1" w:rsidRDefault="003B6F07" w:rsidP="003B6F07">
            <w:pPr>
              <w:rPr>
                <w:rFonts w:cstheme="minorHAnsi"/>
                <w:color w:val="0D0D0D" w:themeColor="text1" w:themeTint="F2"/>
                <w:sz w:val="20"/>
                <w:szCs w:val="20"/>
              </w:rPr>
            </w:pPr>
            <w:proofErr w:type="spellStart"/>
            <w:r w:rsidRPr="003713E1">
              <w:rPr>
                <w:rFonts w:cstheme="minorHAnsi"/>
                <w:color w:val="0D0D0D" w:themeColor="text1" w:themeTint="F2"/>
                <w:sz w:val="20"/>
                <w:szCs w:val="20"/>
              </w:rPr>
              <w:t>GeneralFailure</w:t>
            </w:r>
            <w:proofErr w:type="spellEnd"/>
          </w:p>
        </w:tc>
        <w:tc>
          <w:tcPr>
            <w:tcW w:w="3780" w:type="dxa"/>
            <w:vAlign w:val="center"/>
          </w:tcPr>
          <w:p w14:paraId="6740EFB1" w14:textId="0FF675FE" w:rsidR="003B6F07" w:rsidRPr="003713E1" w:rsidRDefault="003B6F07" w:rsidP="003B6F07">
            <w:pPr>
              <w:jc w:val="center"/>
              <w:rPr>
                <w:rFonts w:cstheme="minorHAnsi"/>
                <w:color w:val="0D0D0D" w:themeColor="text1" w:themeTint="F2"/>
                <w:sz w:val="20"/>
                <w:szCs w:val="20"/>
              </w:rPr>
            </w:pPr>
            <w:r w:rsidRPr="005562C7">
              <w:rPr>
                <w:rFonts w:cstheme="minorHAnsi"/>
                <w:color w:val="0D0D0D" w:themeColor="text1" w:themeTint="F2"/>
                <w:sz w:val="20"/>
                <w:szCs w:val="20"/>
              </w:rPr>
              <w:t xml:space="preserve">If the error is an </w:t>
            </w:r>
            <w:proofErr w:type="spellStart"/>
            <w:r w:rsidRPr="005562C7">
              <w:rPr>
                <w:rFonts w:cstheme="minorHAnsi"/>
                <w:color w:val="0D0D0D" w:themeColor="text1" w:themeTint="F2"/>
                <w:sz w:val="20"/>
                <w:szCs w:val="20"/>
              </w:rPr>
              <w:t>anomoly</w:t>
            </w:r>
            <w:proofErr w:type="spellEnd"/>
            <w:r w:rsidRPr="005562C7">
              <w:rPr>
                <w:rFonts w:cstheme="minorHAnsi"/>
                <w:color w:val="0D0D0D" w:themeColor="text1" w:themeTint="F2"/>
                <w:sz w:val="20"/>
                <w:szCs w:val="20"/>
              </w:rPr>
              <w:t xml:space="preserve"> resubmit.  If all transactions failing, Digital Delivery may be down.</w:t>
            </w:r>
          </w:p>
        </w:tc>
      </w:tr>
      <w:tr w:rsidR="003B6F07" w:rsidRPr="00194733" w14:paraId="0E769137" w14:textId="7445DD13" w:rsidTr="00627A9E">
        <w:trPr>
          <w:trHeight w:val="255"/>
        </w:trPr>
        <w:tc>
          <w:tcPr>
            <w:tcW w:w="1465" w:type="dxa"/>
            <w:tcMar>
              <w:top w:w="0" w:type="dxa"/>
              <w:left w:w="108" w:type="dxa"/>
              <w:bottom w:w="0" w:type="dxa"/>
              <w:right w:w="108" w:type="dxa"/>
            </w:tcMar>
          </w:tcPr>
          <w:p w14:paraId="70F5E13C" w14:textId="77777777"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351</w:t>
            </w:r>
          </w:p>
        </w:tc>
        <w:tc>
          <w:tcPr>
            <w:tcW w:w="835" w:type="dxa"/>
          </w:tcPr>
          <w:p w14:paraId="23CEB741" w14:textId="77777777" w:rsidR="003B6F07" w:rsidRPr="003713E1" w:rsidRDefault="003B6F07" w:rsidP="003B6F07">
            <w:pPr>
              <w:ind w:left="96"/>
              <w:rPr>
                <w:rFonts w:cstheme="minorHAnsi"/>
                <w:color w:val="0D0D0D" w:themeColor="text1" w:themeTint="F2"/>
                <w:sz w:val="20"/>
                <w:szCs w:val="20"/>
              </w:rPr>
            </w:pPr>
            <w:r w:rsidRPr="003713E1">
              <w:rPr>
                <w:rFonts w:cstheme="minorHAnsi"/>
                <w:color w:val="0D0D0D" w:themeColor="text1" w:themeTint="F2"/>
                <w:sz w:val="20"/>
                <w:szCs w:val="20"/>
              </w:rPr>
              <w:t>Error</w:t>
            </w:r>
          </w:p>
        </w:tc>
        <w:tc>
          <w:tcPr>
            <w:tcW w:w="4828" w:type="dxa"/>
            <w:tcMar>
              <w:top w:w="0" w:type="dxa"/>
              <w:left w:w="108" w:type="dxa"/>
              <w:bottom w:w="0" w:type="dxa"/>
              <w:right w:w="108" w:type="dxa"/>
            </w:tcMar>
          </w:tcPr>
          <w:p w14:paraId="4C590736" w14:textId="77777777" w:rsidR="003B6F07" w:rsidRPr="003713E1" w:rsidRDefault="003B6F07" w:rsidP="003B6F07">
            <w:pPr>
              <w:rPr>
                <w:rFonts w:cstheme="minorHAnsi"/>
                <w:color w:val="0D0D0D" w:themeColor="text1" w:themeTint="F2"/>
                <w:sz w:val="20"/>
                <w:szCs w:val="20"/>
              </w:rPr>
            </w:pPr>
            <w:r w:rsidRPr="003713E1">
              <w:rPr>
                <w:rFonts w:cstheme="minorHAnsi"/>
                <w:color w:val="0D0D0D" w:themeColor="text1" w:themeTint="F2"/>
                <w:sz w:val="20"/>
                <w:szCs w:val="20"/>
              </w:rPr>
              <w:t>Service Not Available (Need to reproduce)</w:t>
            </w:r>
          </w:p>
        </w:tc>
        <w:tc>
          <w:tcPr>
            <w:tcW w:w="3780" w:type="dxa"/>
            <w:vAlign w:val="center"/>
          </w:tcPr>
          <w:p w14:paraId="373F20FB" w14:textId="315ED540" w:rsidR="003B6F07" w:rsidRPr="003713E1" w:rsidRDefault="003B6F07" w:rsidP="003B6F07">
            <w:pPr>
              <w:jc w:val="center"/>
              <w:rPr>
                <w:rFonts w:cstheme="minorHAnsi"/>
                <w:color w:val="0D0D0D" w:themeColor="text1" w:themeTint="F2"/>
                <w:sz w:val="20"/>
                <w:szCs w:val="20"/>
              </w:rPr>
            </w:pPr>
            <w:r w:rsidRPr="005562C7">
              <w:rPr>
                <w:rFonts w:cstheme="minorHAnsi"/>
                <w:color w:val="0D0D0D" w:themeColor="text1" w:themeTint="F2"/>
                <w:sz w:val="20"/>
                <w:szCs w:val="20"/>
              </w:rPr>
              <w:t xml:space="preserve">HSB Service is </w:t>
            </w:r>
            <w:proofErr w:type="spellStart"/>
            <w:r w:rsidRPr="005562C7">
              <w:rPr>
                <w:rFonts w:cstheme="minorHAnsi"/>
                <w:color w:val="0D0D0D" w:themeColor="text1" w:themeTint="F2"/>
                <w:sz w:val="20"/>
                <w:szCs w:val="20"/>
              </w:rPr>
              <w:t>unavailble</w:t>
            </w:r>
            <w:proofErr w:type="spellEnd"/>
            <w:r w:rsidRPr="005562C7">
              <w:rPr>
                <w:rFonts w:cstheme="minorHAnsi"/>
                <w:color w:val="0D0D0D" w:themeColor="text1" w:themeTint="F2"/>
                <w:sz w:val="20"/>
                <w:szCs w:val="20"/>
              </w:rPr>
              <w:t>.  Must resubmit transactions when back online.</w:t>
            </w:r>
          </w:p>
        </w:tc>
      </w:tr>
    </w:tbl>
    <w:p w14:paraId="0E583055" w14:textId="60DBC4F9" w:rsidR="004166DF" w:rsidRPr="00194733" w:rsidRDefault="00615657" w:rsidP="00781C0A">
      <w:pPr>
        <w:rPr>
          <w:rStyle w:val="Hyperlink"/>
          <w:rFonts w:ascii="Arial" w:hAnsi="Arial" w:cs="Arial"/>
          <w:color w:val="0D0D0D" w:themeColor="text1" w:themeTint="F2"/>
          <w:u w:val="none"/>
        </w:rPr>
      </w:pPr>
      <w:bookmarkStart w:id="90" w:name="_Toc130828722"/>
      <w:r>
        <w:rPr>
          <w:rStyle w:val="Hyperlink"/>
          <w:rFonts w:cs="Arial"/>
          <w:color w:val="0D0D0D" w:themeColor="text1" w:themeTint="F2"/>
          <w:u w:val="none"/>
        </w:rPr>
        <w:br w:type="page"/>
      </w:r>
      <w:r w:rsidR="004166DF" w:rsidRPr="00194733">
        <w:rPr>
          <w:rStyle w:val="Hyperlink"/>
          <w:rFonts w:ascii="Arial" w:hAnsi="Arial" w:cs="Arial"/>
          <w:color w:val="0D0D0D" w:themeColor="text1" w:themeTint="F2"/>
          <w:u w:val="none"/>
        </w:rPr>
        <w:lastRenderedPageBreak/>
        <w:t>How to Test</w:t>
      </w:r>
      <w:bookmarkEnd w:id="90"/>
      <w:r w:rsidR="004166DF" w:rsidRPr="00194733" w:rsidDel="00216F23">
        <w:rPr>
          <w:rStyle w:val="Hyperlink"/>
          <w:rFonts w:ascii="Arial" w:hAnsi="Arial" w:cs="Arial"/>
          <w:color w:val="0D0D0D" w:themeColor="text1" w:themeTint="F2"/>
          <w:u w:val="none"/>
        </w:rPr>
        <w:t xml:space="preserve"> </w:t>
      </w:r>
    </w:p>
    <w:p w14:paraId="16EF5600" w14:textId="77777777" w:rsidR="009E33F0" w:rsidRPr="00FD781E" w:rsidRDefault="009E33F0" w:rsidP="00F759CE">
      <w:pPr>
        <w:ind w:left="720"/>
        <w:jc w:val="both"/>
        <w:rPr>
          <w:rFonts w:cstheme="minorHAnsi"/>
          <w:b/>
          <w:bCs/>
          <w:color w:val="0D0D0D" w:themeColor="text1" w:themeTint="F2"/>
          <w:sz w:val="24"/>
          <w:szCs w:val="24"/>
          <w:u w:val="single"/>
        </w:rPr>
      </w:pPr>
      <w:r w:rsidRPr="00FD781E">
        <w:rPr>
          <w:rFonts w:cstheme="minorHAnsi"/>
          <w:b/>
          <w:bCs/>
          <w:color w:val="0D0D0D" w:themeColor="text1" w:themeTint="F2"/>
          <w:sz w:val="24"/>
          <w:szCs w:val="24"/>
          <w:u w:val="single"/>
        </w:rPr>
        <w:t>Recommended Testing Tool</w:t>
      </w:r>
    </w:p>
    <w:p w14:paraId="76C2F36C" w14:textId="77777777" w:rsidR="009E33F0" w:rsidRPr="008E4954" w:rsidRDefault="009E33F0" w:rsidP="00F759CE">
      <w:pPr>
        <w:pStyle w:val="ListParagraph"/>
        <w:numPr>
          <w:ilvl w:val="0"/>
          <w:numId w:val="5"/>
        </w:numPr>
        <w:ind w:left="1350" w:hanging="270"/>
        <w:jc w:val="both"/>
        <w:rPr>
          <w:rFonts w:cstheme="minorHAnsi"/>
          <w:color w:val="0D0D0D" w:themeColor="text1" w:themeTint="F2"/>
          <w:lang w:val="pl-PL"/>
        </w:rPr>
      </w:pPr>
      <w:r w:rsidRPr="008E4954">
        <w:rPr>
          <w:rFonts w:cstheme="minorHAnsi"/>
          <w:color w:val="0D0D0D" w:themeColor="text1" w:themeTint="F2"/>
          <w:lang w:val="pl-PL"/>
        </w:rPr>
        <w:t>SOAP UI v5.7.0</w:t>
      </w:r>
    </w:p>
    <w:p w14:paraId="300163A2" w14:textId="7CB4CFE5" w:rsidR="009E33F0" w:rsidRDefault="009E33F0" w:rsidP="00F759CE">
      <w:pPr>
        <w:ind w:firstLine="662"/>
        <w:jc w:val="both"/>
        <w:rPr>
          <w:rFonts w:cstheme="minorHAnsi"/>
          <w:b/>
          <w:bCs/>
          <w:color w:val="0D0D0D" w:themeColor="text1" w:themeTint="F2"/>
          <w:sz w:val="24"/>
          <w:szCs w:val="24"/>
          <w:u w:val="single"/>
          <w:lang w:val="pl-PL"/>
        </w:rPr>
      </w:pPr>
      <w:r w:rsidRPr="00314395">
        <w:rPr>
          <w:rFonts w:cstheme="minorHAnsi"/>
          <w:b/>
          <w:bCs/>
          <w:color w:val="0D0D0D" w:themeColor="text1" w:themeTint="F2"/>
          <w:sz w:val="24"/>
          <w:szCs w:val="24"/>
          <w:u w:val="single"/>
          <w:lang w:val="pl-PL"/>
        </w:rPr>
        <w:t>UAT WSDL URL:</w:t>
      </w:r>
    </w:p>
    <w:p w14:paraId="28DD468C" w14:textId="03B2EA16" w:rsidR="00F759CE" w:rsidRPr="00F759CE" w:rsidRDefault="00F759CE" w:rsidP="00F7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Style w:val="Hyperlink"/>
          <w:rFonts w:cstheme="minorHAnsi"/>
          <w:lang w:val="pl-PL"/>
        </w:rPr>
      </w:pPr>
      <w:r w:rsidRPr="00F759CE">
        <w:rPr>
          <w:rStyle w:val="Hyperlink"/>
          <w:rFonts w:cstheme="minorHAnsi"/>
          <w:lang w:val="pl-PL"/>
        </w:rPr>
        <w:t>https://hsbapidev.azure-api.net/hsb-digitaldelivery-stage/v2.0/products?singlewsdl&amp;token=</w:t>
      </w:r>
      <w:r w:rsidRPr="00A55DB0">
        <w:rPr>
          <w:rStyle w:val="Hyperlink"/>
          <w:rFonts w:cstheme="minorHAnsi"/>
          <w:lang w:val="pl-PL"/>
        </w:rPr>
        <w:t xml:space="preserve"> XXXXXXX</w:t>
      </w:r>
    </w:p>
    <w:p w14:paraId="0D82B9BF" w14:textId="77777777" w:rsidR="00F759CE" w:rsidRPr="00C3522C" w:rsidRDefault="00F759CE" w:rsidP="00F759CE">
      <w:pPr>
        <w:spacing w:after="0"/>
        <w:ind w:left="1080"/>
        <w:jc w:val="both"/>
        <w:rPr>
          <w:rFonts w:cstheme="minorHAnsi"/>
          <w:color w:val="000000" w:themeColor="text1"/>
          <w:sz w:val="10"/>
          <w:szCs w:val="10"/>
          <w:lang w:val="pl-PL"/>
        </w:rPr>
      </w:pPr>
    </w:p>
    <w:p w14:paraId="09F16842" w14:textId="2372FDE3" w:rsidR="009E33F0" w:rsidRPr="00BF234C" w:rsidRDefault="009E33F0" w:rsidP="00F759CE">
      <w:pPr>
        <w:spacing w:after="0"/>
        <w:ind w:left="1080"/>
        <w:jc w:val="both"/>
        <w:rPr>
          <w:rFonts w:cstheme="minorHAnsi"/>
          <w:color w:val="000000" w:themeColor="text1"/>
        </w:rPr>
      </w:pPr>
      <w:r w:rsidRPr="00BF234C">
        <w:rPr>
          <w:rFonts w:cstheme="minorHAnsi"/>
          <w:color w:val="000000" w:themeColor="text1"/>
        </w:rPr>
        <w:t>** Token will b</w:t>
      </w:r>
      <w:r>
        <w:rPr>
          <w:rFonts w:cstheme="minorHAnsi"/>
          <w:color w:val="000000" w:themeColor="text1"/>
        </w:rPr>
        <w:t>e provided separately</w:t>
      </w:r>
    </w:p>
    <w:p w14:paraId="0D3968E6" w14:textId="77777777" w:rsidR="009E33F0" w:rsidRPr="00BF234C" w:rsidRDefault="009E33F0" w:rsidP="00F759CE">
      <w:pPr>
        <w:ind w:firstLine="662"/>
        <w:jc w:val="both"/>
        <w:rPr>
          <w:rFonts w:cstheme="minorHAnsi"/>
          <w:color w:val="0D0D0D" w:themeColor="text1" w:themeTint="F2"/>
          <w:sz w:val="24"/>
          <w:szCs w:val="24"/>
          <w:u w:val="single"/>
        </w:rPr>
      </w:pPr>
      <w:r w:rsidRPr="00BF234C">
        <w:rPr>
          <w:rFonts w:cstheme="minorHAnsi"/>
          <w:b/>
          <w:bCs/>
          <w:color w:val="0D0D0D" w:themeColor="text1" w:themeTint="F2"/>
          <w:sz w:val="24"/>
          <w:szCs w:val="24"/>
          <w:u w:val="single"/>
        </w:rPr>
        <w:t>Service URL:</w:t>
      </w:r>
      <w:r w:rsidRPr="00BF234C">
        <w:rPr>
          <w:rFonts w:cstheme="minorHAnsi"/>
          <w:color w:val="0D0D0D" w:themeColor="text1" w:themeTint="F2"/>
          <w:sz w:val="24"/>
          <w:szCs w:val="24"/>
          <w:u w:val="single"/>
        </w:rPr>
        <w:t xml:space="preserve"> </w:t>
      </w:r>
    </w:p>
    <w:p w14:paraId="6E79E684" w14:textId="08926E83" w:rsidR="009E33F0" w:rsidRPr="002D0FD5" w:rsidRDefault="009E33F0" w:rsidP="00F759CE">
      <w:pPr>
        <w:ind w:left="1080"/>
        <w:jc w:val="both"/>
        <w:rPr>
          <w:rFonts w:cstheme="minorHAnsi"/>
          <w:b/>
          <w:bCs/>
          <w:color w:val="0D0D0D" w:themeColor="text1" w:themeTint="F2"/>
          <w:sz w:val="24"/>
          <w:szCs w:val="24"/>
          <w:u w:val="single"/>
        </w:rPr>
      </w:pPr>
      <w:r w:rsidRPr="002D0FD5">
        <w:rPr>
          <w:rFonts w:cstheme="minorHAnsi"/>
          <w:b/>
          <w:bCs/>
          <w:color w:val="0D0D0D" w:themeColor="text1" w:themeTint="F2"/>
          <w:sz w:val="24"/>
          <w:szCs w:val="24"/>
          <w:u w:val="single"/>
        </w:rPr>
        <w:t>Quote</w:t>
      </w:r>
    </w:p>
    <w:p w14:paraId="73FD6FC3" w14:textId="3A842973" w:rsidR="00F759CE" w:rsidRPr="00F759CE" w:rsidRDefault="00F759CE" w:rsidP="00F759CE">
      <w:pPr>
        <w:ind w:left="1080" w:right="-450" w:firstLine="360"/>
        <w:jc w:val="both"/>
        <w:rPr>
          <w:rFonts w:cstheme="minorHAnsi"/>
          <w:color w:val="000000" w:themeColor="text1"/>
        </w:rPr>
      </w:pPr>
      <w:hyperlink r:id="rId15" w:history="1">
        <w:r w:rsidRPr="005E2E24">
          <w:rPr>
            <w:rStyle w:val="Hyperlink"/>
            <w:rFonts w:cstheme="minorHAnsi"/>
          </w:rPr>
          <w:t>https://hsbapidev.azure-api.net/hsb-digitaldelivery-stage/v2.0/products?token=XXXXXXX</w:t>
        </w:r>
      </w:hyperlink>
    </w:p>
    <w:p w14:paraId="270A327E" w14:textId="7126707D" w:rsidR="009E33F0" w:rsidRPr="00BF234C" w:rsidRDefault="009E33F0" w:rsidP="00F759CE">
      <w:pPr>
        <w:ind w:left="1440"/>
        <w:jc w:val="both"/>
        <w:rPr>
          <w:rFonts w:cstheme="minorHAnsi"/>
          <w:color w:val="000000" w:themeColor="text1"/>
        </w:rPr>
      </w:pPr>
      <w:r w:rsidRPr="00BF234C">
        <w:rPr>
          <w:rFonts w:cstheme="minorHAnsi"/>
          <w:color w:val="000000" w:themeColor="text1"/>
        </w:rPr>
        <w:t>** Token will b</w:t>
      </w:r>
      <w:r>
        <w:rPr>
          <w:rFonts w:cstheme="minorHAnsi"/>
          <w:color w:val="000000" w:themeColor="text1"/>
        </w:rPr>
        <w:t>e provided separately</w:t>
      </w:r>
    </w:p>
    <w:p w14:paraId="2305DB80" w14:textId="77777777" w:rsidR="009E33F0" w:rsidRPr="002D0FD5" w:rsidRDefault="009E33F0" w:rsidP="00F759CE">
      <w:pPr>
        <w:ind w:left="1080"/>
        <w:jc w:val="both"/>
        <w:rPr>
          <w:rFonts w:cstheme="minorHAnsi"/>
          <w:b/>
          <w:bCs/>
          <w:color w:val="0D0D0D" w:themeColor="text1" w:themeTint="F2"/>
          <w:sz w:val="24"/>
          <w:szCs w:val="24"/>
          <w:u w:val="single"/>
        </w:rPr>
      </w:pPr>
      <w:r w:rsidRPr="002D0FD5">
        <w:rPr>
          <w:rFonts w:cstheme="minorHAnsi"/>
          <w:b/>
          <w:bCs/>
          <w:color w:val="0D0D0D" w:themeColor="text1" w:themeTint="F2"/>
          <w:sz w:val="24"/>
          <w:szCs w:val="24"/>
          <w:u w:val="single"/>
        </w:rPr>
        <w:t>Bind</w:t>
      </w:r>
      <w:r w:rsidRPr="002D0FD5">
        <w:rPr>
          <w:rFonts w:cstheme="minorHAnsi"/>
          <w:b/>
          <w:bCs/>
          <w:color w:val="0D0D0D" w:themeColor="text1" w:themeTint="F2"/>
          <w:sz w:val="24"/>
          <w:szCs w:val="24"/>
        </w:rPr>
        <w:t xml:space="preserve">       </w:t>
      </w:r>
    </w:p>
    <w:p w14:paraId="6DF020BE" w14:textId="77777777" w:rsidR="00F759CE" w:rsidRPr="00F759CE" w:rsidRDefault="00F759CE" w:rsidP="00F759CE">
      <w:pPr>
        <w:ind w:left="1080" w:right="-450" w:firstLine="360"/>
        <w:jc w:val="both"/>
        <w:rPr>
          <w:rFonts w:cstheme="minorHAnsi"/>
          <w:color w:val="000000" w:themeColor="text1"/>
        </w:rPr>
      </w:pPr>
      <w:hyperlink r:id="rId16" w:history="1">
        <w:r w:rsidRPr="005E2E24">
          <w:rPr>
            <w:rStyle w:val="Hyperlink"/>
            <w:rFonts w:cstheme="minorHAnsi"/>
          </w:rPr>
          <w:t>https://hsbapidev.azure-api.net/hsb-digitaldelivery-stage/v2.0/products?token=XXXXXXX</w:t>
        </w:r>
      </w:hyperlink>
    </w:p>
    <w:p w14:paraId="30251A6D" w14:textId="77777777" w:rsidR="00F759CE" w:rsidRPr="00BF234C" w:rsidRDefault="00F759CE" w:rsidP="00F759CE">
      <w:pPr>
        <w:ind w:left="1530"/>
        <w:jc w:val="both"/>
        <w:rPr>
          <w:rFonts w:cstheme="minorHAnsi"/>
          <w:color w:val="000000" w:themeColor="text1"/>
        </w:rPr>
      </w:pPr>
      <w:r w:rsidRPr="00BF234C">
        <w:rPr>
          <w:rFonts w:cstheme="minorHAnsi"/>
          <w:color w:val="000000" w:themeColor="text1"/>
        </w:rPr>
        <w:t>** Token will b</w:t>
      </w:r>
      <w:r>
        <w:rPr>
          <w:rFonts w:cstheme="minorHAnsi"/>
          <w:color w:val="000000" w:themeColor="text1"/>
        </w:rPr>
        <w:t>e provided separately</w:t>
      </w:r>
    </w:p>
    <w:p w14:paraId="65CED8A4" w14:textId="48B8DB75" w:rsidR="004166DF" w:rsidRDefault="004166DF" w:rsidP="00F759CE">
      <w:pPr>
        <w:ind w:left="720"/>
        <w:jc w:val="both"/>
        <w:rPr>
          <w:color w:val="0D0D0D" w:themeColor="text1" w:themeTint="F2"/>
          <w:u w:val="single"/>
        </w:rPr>
      </w:pPr>
      <w:r w:rsidRPr="00F01730">
        <w:rPr>
          <w:b/>
          <w:bCs/>
          <w:color w:val="0D0D0D" w:themeColor="text1" w:themeTint="F2"/>
          <w:u w:val="single"/>
        </w:rPr>
        <w:t>Sample Request:</w:t>
      </w:r>
      <w:r w:rsidRPr="00F01730">
        <w:rPr>
          <w:color w:val="0D0D0D" w:themeColor="text1" w:themeTint="F2"/>
          <w:u w:val="single"/>
        </w:rPr>
        <w:t xml:space="preserve"> </w:t>
      </w:r>
    </w:p>
    <w:tbl>
      <w:tblPr>
        <w:tblStyle w:val="TableGrid"/>
        <w:tblW w:w="0" w:type="auto"/>
        <w:tblInd w:w="1440" w:type="dxa"/>
        <w:tblLook w:val="04A0" w:firstRow="1" w:lastRow="0" w:firstColumn="1" w:lastColumn="0" w:noHBand="0" w:noVBand="1"/>
      </w:tblPr>
      <w:tblGrid>
        <w:gridCol w:w="4495"/>
        <w:gridCol w:w="4495"/>
      </w:tblGrid>
      <w:tr w:rsidR="00A85460" w14:paraId="1F068EAD" w14:textId="77777777" w:rsidTr="00A85460">
        <w:trPr>
          <w:trHeight w:val="422"/>
        </w:trPr>
        <w:tc>
          <w:tcPr>
            <w:tcW w:w="4495" w:type="dxa"/>
            <w:shd w:val="clear" w:color="auto" w:fill="BFBFBF" w:themeFill="background1" w:themeFillShade="BF"/>
            <w:vAlign w:val="center"/>
          </w:tcPr>
          <w:p w14:paraId="6E8E3999" w14:textId="420AD2D5" w:rsidR="00A85460" w:rsidRPr="00A85460" w:rsidRDefault="00A85460" w:rsidP="00A85460">
            <w:pPr>
              <w:jc w:val="center"/>
              <w:rPr>
                <w:b/>
                <w:bCs/>
                <w:color w:val="0D0D0D" w:themeColor="text1" w:themeTint="F2"/>
              </w:rPr>
            </w:pPr>
            <w:r w:rsidRPr="00A85460">
              <w:rPr>
                <w:b/>
                <w:bCs/>
                <w:color w:val="0D0D0D" w:themeColor="text1" w:themeTint="F2"/>
              </w:rPr>
              <w:t>Quote Request</w:t>
            </w:r>
          </w:p>
        </w:tc>
        <w:tc>
          <w:tcPr>
            <w:tcW w:w="4495" w:type="dxa"/>
            <w:shd w:val="clear" w:color="auto" w:fill="BFBFBF" w:themeFill="background1" w:themeFillShade="BF"/>
            <w:vAlign w:val="center"/>
          </w:tcPr>
          <w:p w14:paraId="6144949F" w14:textId="53EC476A" w:rsidR="00A85460" w:rsidRDefault="00A85460" w:rsidP="00A85460">
            <w:pPr>
              <w:jc w:val="center"/>
              <w:rPr>
                <w:color w:val="0D0D0D" w:themeColor="text1" w:themeTint="F2"/>
                <w:u w:val="single"/>
              </w:rPr>
            </w:pPr>
            <w:r w:rsidRPr="00A85460">
              <w:rPr>
                <w:b/>
                <w:bCs/>
                <w:color w:val="0D0D0D" w:themeColor="text1" w:themeTint="F2"/>
              </w:rPr>
              <w:t>Quote Response</w:t>
            </w:r>
          </w:p>
        </w:tc>
      </w:tr>
      <w:permStart w:id="2071226764" w:edGrp="everyone"/>
      <w:tr w:rsidR="00A85460" w14:paraId="53A55248" w14:textId="77777777" w:rsidTr="00A85460">
        <w:tc>
          <w:tcPr>
            <w:tcW w:w="4495" w:type="dxa"/>
            <w:vAlign w:val="center"/>
          </w:tcPr>
          <w:p w14:paraId="599C4070" w14:textId="782FC62F" w:rsidR="00A85460" w:rsidRDefault="00FB06D7" w:rsidP="00A85460">
            <w:pPr>
              <w:jc w:val="center"/>
              <w:rPr>
                <w:color w:val="0D0D0D" w:themeColor="text1" w:themeTint="F2"/>
                <w:u w:val="single"/>
              </w:rPr>
            </w:pPr>
            <w:r>
              <w:rPr>
                <w:color w:val="0D0D0D" w:themeColor="text1" w:themeTint="F2"/>
                <w:u w:val="single"/>
              </w:rPr>
              <w:object w:dxaOrig="1539" w:dyaOrig="997" w14:anchorId="5BD2F06F">
                <v:shape id="_x0000_i1026" type="#_x0000_t75" style="width:77.65pt;height:47.65pt" o:ole="">
                  <v:imagedata r:id="rId17" o:title=""/>
                </v:shape>
                <o:OLEObject Type="Embed" ProgID="Package" ShapeID="_x0000_i1026" DrawAspect="Icon" ObjectID="_1794146757" r:id="rId18"/>
              </w:object>
            </w:r>
            <w:permEnd w:id="2071226764"/>
          </w:p>
        </w:tc>
        <w:permStart w:id="1423731574" w:edGrp="everyone"/>
        <w:tc>
          <w:tcPr>
            <w:tcW w:w="4495" w:type="dxa"/>
            <w:vAlign w:val="center"/>
          </w:tcPr>
          <w:p w14:paraId="5A60EE5D" w14:textId="1E22B3B7" w:rsidR="00A85460" w:rsidRDefault="00FB06D7" w:rsidP="00A85460">
            <w:pPr>
              <w:jc w:val="center"/>
              <w:rPr>
                <w:color w:val="0D0D0D" w:themeColor="text1" w:themeTint="F2"/>
                <w:u w:val="single"/>
              </w:rPr>
            </w:pPr>
            <w:r>
              <w:rPr>
                <w:color w:val="0D0D0D" w:themeColor="text1" w:themeTint="F2"/>
                <w:u w:val="single"/>
              </w:rPr>
              <w:object w:dxaOrig="1539" w:dyaOrig="997" w14:anchorId="3455242F">
                <v:shape id="_x0000_i1027" type="#_x0000_t75" style="width:77.65pt;height:47.65pt" o:ole="">
                  <v:imagedata r:id="rId19" o:title=""/>
                </v:shape>
                <o:OLEObject Type="Embed" ProgID="Package" ShapeID="_x0000_i1027" DrawAspect="Icon" ObjectID="_1794146758" r:id="rId20"/>
              </w:object>
            </w:r>
            <w:permEnd w:id="1423731574"/>
          </w:p>
        </w:tc>
      </w:tr>
    </w:tbl>
    <w:p w14:paraId="77D58B53" w14:textId="5DF94585" w:rsidR="00A85460" w:rsidRPr="00C3522C" w:rsidRDefault="00A85460" w:rsidP="00A85460">
      <w:pPr>
        <w:spacing w:after="0"/>
        <w:ind w:left="1440"/>
        <w:jc w:val="both"/>
        <w:rPr>
          <w:color w:val="0D0D0D" w:themeColor="text1" w:themeTint="F2"/>
          <w:sz w:val="10"/>
          <w:szCs w:val="10"/>
          <w:u w:val="single"/>
        </w:rPr>
      </w:pPr>
    </w:p>
    <w:tbl>
      <w:tblPr>
        <w:tblStyle w:val="TableGrid"/>
        <w:tblW w:w="0" w:type="auto"/>
        <w:tblInd w:w="1440" w:type="dxa"/>
        <w:tblLook w:val="04A0" w:firstRow="1" w:lastRow="0" w:firstColumn="1" w:lastColumn="0" w:noHBand="0" w:noVBand="1"/>
      </w:tblPr>
      <w:tblGrid>
        <w:gridCol w:w="4495"/>
        <w:gridCol w:w="4495"/>
      </w:tblGrid>
      <w:tr w:rsidR="00A85460" w14:paraId="429ACF6B" w14:textId="77777777" w:rsidTr="00772DFA">
        <w:trPr>
          <w:trHeight w:val="422"/>
        </w:trPr>
        <w:tc>
          <w:tcPr>
            <w:tcW w:w="4495" w:type="dxa"/>
            <w:shd w:val="clear" w:color="auto" w:fill="BFBFBF" w:themeFill="background1" w:themeFillShade="BF"/>
            <w:vAlign w:val="center"/>
          </w:tcPr>
          <w:p w14:paraId="67F1E553" w14:textId="11A4C339" w:rsidR="00A85460" w:rsidRPr="00A85460" w:rsidRDefault="00A85460" w:rsidP="00772DFA">
            <w:pPr>
              <w:jc w:val="center"/>
              <w:rPr>
                <w:b/>
                <w:bCs/>
                <w:color w:val="0D0D0D" w:themeColor="text1" w:themeTint="F2"/>
              </w:rPr>
            </w:pPr>
            <w:r>
              <w:rPr>
                <w:b/>
                <w:bCs/>
                <w:color w:val="0D0D0D" w:themeColor="text1" w:themeTint="F2"/>
              </w:rPr>
              <w:t>Bind</w:t>
            </w:r>
            <w:r w:rsidRPr="00A85460">
              <w:rPr>
                <w:b/>
                <w:bCs/>
                <w:color w:val="0D0D0D" w:themeColor="text1" w:themeTint="F2"/>
              </w:rPr>
              <w:t xml:space="preserve"> Request</w:t>
            </w:r>
          </w:p>
        </w:tc>
        <w:tc>
          <w:tcPr>
            <w:tcW w:w="4495" w:type="dxa"/>
            <w:shd w:val="clear" w:color="auto" w:fill="BFBFBF" w:themeFill="background1" w:themeFillShade="BF"/>
            <w:vAlign w:val="center"/>
          </w:tcPr>
          <w:p w14:paraId="45F77D9D" w14:textId="4FAE57FD" w:rsidR="00A85460" w:rsidRDefault="00A85460" w:rsidP="00772DFA">
            <w:pPr>
              <w:jc w:val="center"/>
              <w:rPr>
                <w:color w:val="0D0D0D" w:themeColor="text1" w:themeTint="F2"/>
                <w:u w:val="single"/>
              </w:rPr>
            </w:pPr>
            <w:r>
              <w:rPr>
                <w:b/>
                <w:bCs/>
                <w:color w:val="0D0D0D" w:themeColor="text1" w:themeTint="F2"/>
              </w:rPr>
              <w:t>Bind</w:t>
            </w:r>
            <w:r w:rsidRPr="00A85460">
              <w:rPr>
                <w:b/>
                <w:bCs/>
                <w:color w:val="0D0D0D" w:themeColor="text1" w:themeTint="F2"/>
              </w:rPr>
              <w:t xml:space="preserve"> Response</w:t>
            </w:r>
          </w:p>
        </w:tc>
      </w:tr>
      <w:permStart w:id="2052213100" w:edGrp="everyone"/>
      <w:tr w:rsidR="00A85460" w14:paraId="68995BFA" w14:textId="77777777" w:rsidTr="00772DFA">
        <w:tc>
          <w:tcPr>
            <w:tcW w:w="4495" w:type="dxa"/>
            <w:vAlign w:val="center"/>
          </w:tcPr>
          <w:p w14:paraId="48141E7A" w14:textId="40D95550" w:rsidR="00A85460" w:rsidRDefault="00FB06D7" w:rsidP="00772DFA">
            <w:pPr>
              <w:jc w:val="center"/>
              <w:rPr>
                <w:color w:val="0D0D0D" w:themeColor="text1" w:themeTint="F2"/>
                <w:u w:val="single"/>
              </w:rPr>
            </w:pPr>
            <w:r>
              <w:rPr>
                <w:color w:val="0D0D0D" w:themeColor="text1" w:themeTint="F2"/>
                <w:u w:val="single"/>
              </w:rPr>
              <w:object w:dxaOrig="1539" w:dyaOrig="997" w14:anchorId="6CAAC3F6">
                <v:shape id="_x0000_i1028" type="#_x0000_t75" style="width:77.65pt;height:47.65pt" o:ole="">
                  <v:imagedata r:id="rId21" o:title=""/>
                </v:shape>
                <o:OLEObject Type="Embed" ProgID="Package" ShapeID="_x0000_i1028" DrawAspect="Icon" ObjectID="_1794146759" r:id="rId22"/>
              </w:object>
            </w:r>
            <w:permEnd w:id="2052213100"/>
          </w:p>
        </w:tc>
        <w:permStart w:id="2024107608" w:edGrp="everyone"/>
        <w:tc>
          <w:tcPr>
            <w:tcW w:w="4495" w:type="dxa"/>
            <w:vAlign w:val="center"/>
          </w:tcPr>
          <w:p w14:paraId="46E209A8" w14:textId="58188A4B" w:rsidR="00A85460" w:rsidRDefault="00FB06D7" w:rsidP="00772DFA">
            <w:pPr>
              <w:jc w:val="center"/>
              <w:rPr>
                <w:color w:val="0D0D0D" w:themeColor="text1" w:themeTint="F2"/>
                <w:u w:val="single"/>
              </w:rPr>
            </w:pPr>
            <w:r>
              <w:rPr>
                <w:color w:val="0D0D0D" w:themeColor="text1" w:themeTint="F2"/>
                <w:u w:val="single"/>
              </w:rPr>
              <w:object w:dxaOrig="1539" w:dyaOrig="997" w14:anchorId="407E3317">
                <v:shape id="_x0000_i1029" type="#_x0000_t75" style="width:77.65pt;height:47.65pt" o:ole="">
                  <v:imagedata r:id="rId23" o:title=""/>
                </v:shape>
                <o:OLEObject Type="Embed" ProgID="Package" ShapeID="_x0000_i1029" DrawAspect="Icon" ObjectID="_1794146760" r:id="rId24"/>
              </w:object>
            </w:r>
            <w:permEnd w:id="2024107608"/>
          </w:p>
        </w:tc>
      </w:tr>
    </w:tbl>
    <w:p w14:paraId="5CF047B3" w14:textId="77777777" w:rsidR="00F759CE" w:rsidRDefault="00F759CE" w:rsidP="00F759CE">
      <w:pPr>
        <w:spacing w:after="0"/>
        <w:ind w:left="1440"/>
        <w:jc w:val="both"/>
        <w:rPr>
          <w:rFonts w:cstheme="minorHAnsi"/>
          <w:b/>
          <w:bCs/>
          <w:color w:val="0D0D0D" w:themeColor="text1" w:themeTint="F2"/>
          <w:sz w:val="24"/>
          <w:szCs w:val="24"/>
          <w:u w:val="single"/>
        </w:rPr>
      </w:pPr>
    </w:p>
    <w:p w14:paraId="1129CDC5" w14:textId="57AB2D28" w:rsidR="006F2A55" w:rsidRPr="00273B93" w:rsidRDefault="006F2A55" w:rsidP="006F2A55">
      <w:pPr>
        <w:ind w:left="1440"/>
        <w:jc w:val="both"/>
        <w:rPr>
          <w:rFonts w:cstheme="minorHAnsi"/>
          <w:color w:val="0D0D0D" w:themeColor="text1" w:themeTint="F2"/>
          <w:sz w:val="24"/>
          <w:szCs w:val="24"/>
          <w:u w:val="single"/>
        </w:rPr>
      </w:pPr>
      <w:r w:rsidRPr="00273B93">
        <w:rPr>
          <w:rFonts w:cstheme="minorHAnsi"/>
          <w:b/>
          <w:bCs/>
          <w:color w:val="0D0D0D" w:themeColor="text1" w:themeTint="F2"/>
          <w:sz w:val="24"/>
          <w:szCs w:val="24"/>
          <w:u w:val="single"/>
        </w:rPr>
        <w:t>Sample SOAP UI Project</w:t>
      </w:r>
      <w:r w:rsidR="0005010A">
        <w:rPr>
          <w:rFonts w:cstheme="minorHAnsi"/>
          <w:b/>
          <w:bCs/>
          <w:color w:val="0D0D0D" w:themeColor="text1" w:themeTint="F2"/>
          <w:sz w:val="24"/>
          <w:szCs w:val="24"/>
          <w:u w:val="single"/>
        </w:rPr>
        <w:t xml:space="preserve"> (Token Included)</w:t>
      </w:r>
      <w:r w:rsidRPr="00273B93">
        <w:rPr>
          <w:rFonts w:cstheme="minorHAnsi"/>
          <w:b/>
          <w:bCs/>
          <w:color w:val="0D0D0D" w:themeColor="text1" w:themeTint="F2"/>
          <w:sz w:val="24"/>
          <w:szCs w:val="24"/>
          <w:u w:val="single"/>
        </w:rPr>
        <w:t>:</w:t>
      </w:r>
      <w:r w:rsidRPr="00273B93">
        <w:rPr>
          <w:rFonts w:cstheme="minorHAnsi"/>
          <w:color w:val="0D0D0D" w:themeColor="text1" w:themeTint="F2"/>
          <w:sz w:val="24"/>
          <w:szCs w:val="24"/>
          <w:u w:val="single"/>
        </w:rPr>
        <w:t xml:space="preserve"> </w:t>
      </w:r>
    </w:p>
    <w:p w14:paraId="0BC7A994" w14:textId="545B2AD1" w:rsidR="006F2A55" w:rsidRDefault="006F2A55" w:rsidP="006F2A55">
      <w:pPr>
        <w:ind w:left="1440"/>
        <w:rPr>
          <w:rFonts w:cstheme="minorHAnsi"/>
          <w:color w:val="0D0D0D" w:themeColor="text1" w:themeTint="F2"/>
        </w:rPr>
      </w:pPr>
      <w:r>
        <w:rPr>
          <w:rFonts w:cstheme="minorHAnsi"/>
          <w:color w:val="0D0D0D" w:themeColor="text1" w:themeTint="F2"/>
        </w:rPr>
        <w:t>Will be sent separately.</w:t>
      </w:r>
    </w:p>
    <w:p w14:paraId="3AD4FC34" w14:textId="40C143E7" w:rsidR="00615657" w:rsidRDefault="006F2A55" w:rsidP="00C3522C">
      <w:pPr>
        <w:ind w:left="662"/>
        <w:jc w:val="both"/>
        <w:rPr>
          <w:rFonts w:cstheme="minorHAnsi"/>
          <w:b/>
          <w:bCs/>
          <w:color w:val="0D0D0D" w:themeColor="text1" w:themeTint="F2"/>
        </w:rPr>
      </w:pPr>
      <w:r w:rsidRPr="008E4954">
        <w:rPr>
          <w:rFonts w:cstheme="minorHAnsi"/>
          <w:b/>
          <w:bCs/>
          <w:color w:val="0D0D0D" w:themeColor="text1" w:themeTint="F2"/>
        </w:rPr>
        <w:tab/>
      </w:r>
      <w:r w:rsidRPr="008E4954">
        <w:rPr>
          <w:rFonts w:cstheme="minorHAnsi"/>
          <w:b/>
          <w:bCs/>
          <w:color w:val="0D0D0D" w:themeColor="text1" w:themeTint="F2"/>
        </w:rPr>
        <w:tab/>
      </w:r>
    </w:p>
    <w:p w14:paraId="5156D427" w14:textId="77777777" w:rsidR="00615657" w:rsidRDefault="00615657">
      <w:pPr>
        <w:rPr>
          <w:rFonts w:cstheme="minorHAnsi"/>
          <w:b/>
          <w:bCs/>
          <w:color w:val="0D0D0D" w:themeColor="text1" w:themeTint="F2"/>
        </w:rPr>
      </w:pPr>
      <w:r>
        <w:rPr>
          <w:rFonts w:cstheme="minorHAnsi"/>
          <w:b/>
          <w:bCs/>
          <w:color w:val="0D0D0D" w:themeColor="text1" w:themeTint="F2"/>
        </w:rPr>
        <w:br w:type="page"/>
      </w:r>
    </w:p>
    <w:p w14:paraId="6431B8DD" w14:textId="3C4B9662" w:rsidR="006F2A55" w:rsidRPr="003640F9" w:rsidRDefault="006F2A55" w:rsidP="00A12BD7">
      <w:pPr>
        <w:ind w:left="1440"/>
        <w:jc w:val="both"/>
        <w:rPr>
          <w:rFonts w:cstheme="minorHAnsi"/>
          <w:b/>
          <w:bCs/>
          <w:color w:val="0D0D0D" w:themeColor="text1" w:themeTint="F2"/>
          <w:sz w:val="24"/>
          <w:szCs w:val="24"/>
          <w:u w:val="single"/>
        </w:rPr>
      </w:pPr>
      <w:r w:rsidRPr="003640F9">
        <w:rPr>
          <w:rFonts w:cstheme="minorHAnsi"/>
          <w:b/>
          <w:bCs/>
          <w:color w:val="0D0D0D" w:themeColor="text1" w:themeTint="F2"/>
          <w:sz w:val="24"/>
          <w:szCs w:val="24"/>
          <w:u w:val="single"/>
        </w:rPr>
        <w:lastRenderedPageBreak/>
        <w:t>Headers</w:t>
      </w:r>
    </w:p>
    <w:p w14:paraId="628DE6E7" w14:textId="77777777" w:rsidR="006F2A55" w:rsidRPr="003640F9" w:rsidRDefault="006F2A55" w:rsidP="006F2A55">
      <w:pPr>
        <w:ind w:left="662"/>
        <w:jc w:val="both"/>
        <w:rPr>
          <w:rFonts w:cstheme="minorHAnsi"/>
          <w:b/>
          <w:bCs/>
          <w:color w:val="0D0D0D" w:themeColor="text1" w:themeTint="F2"/>
          <w:sz w:val="24"/>
          <w:szCs w:val="24"/>
        </w:rPr>
      </w:pPr>
      <w:r w:rsidRPr="008E4954">
        <w:rPr>
          <w:rFonts w:cstheme="minorHAnsi"/>
          <w:b/>
          <w:bCs/>
          <w:color w:val="0D0D0D" w:themeColor="text1" w:themeTint="F2"/>
        </w:rPr>
        <w:tab/>
      </w:r>
      <w:r w:rsidRPr="008E4954">
        <w:rPr>
          <w:rFonts w:cstheme="minorHAnsi"/>
          <w:b/>
          <w:bCs/>
          <w:color w:val="0D0D0D" w:themeColor="text1" w:themeTint="F2"/>
        </w:rPr>
        <w:tab/>
      </w:r>
      <w:r w:rsidRPr="008E4954">
        <w:rPr>
          <w:rFonts w:cstheme="minorHAnsi"/>
          <w:b/>
          <w:bCs/>
          <w:color w:val="0D0D0D" w:themeColor="text1" w:themeTint="F2"/>
        </w:rPr>
        <w:tab/>
      </w:r>
      <w:r w:rsidRPr="003640F9">
        <w:rPr>
          <w:rFonts w:cstheme="minorHAnsi"/>
          <w:b/>
          <w:bCs/>
          <w:color w:val="0D0D0D" w:themeColor="text1" w:themeTint="F2"/>
          <w:sz w:val="24"/>
          <w:szCs w:val="24"/>
        </w:rPr>
        <w:t>Quote</w:t>
      </w:r>
    </w:p>
    <w:p w14:paraId="78E005FB" w14:textId="77777777" w:rsidR="006F2A55" w:rsidRPr="008E4954" w:rsidRDefault="006F2A55" w:rsidP="006F2A55">
      <w:pPr>
        <w:pStyle w:val="ListParagraph"/>
        <w:numPr>
          <w:ilvl w:val="0"/>
          <w:numId w:val="5"/>
        </w:numPr>
        <w:ind w:left="2520"/>
        <w:jc w:val="both"/>
        <w:rPr>
          <w:rFonts w:cstheme="minorHAnsi"/>
          <w:color w:val="0D0D0D" w:themeColor="text1" w:themeTint="F2"/>
          <w:lang w:val="pl-PL"/>
        </w:rPr>
      </w:pPr>
      <w:r w:rsidRPr="008E4954">
        <w:rPr>
          <w:rFonts w:cstheme="minorHAnsi"/>
          <w:color w:val="0D0D0D" w:themeColor="text1" w:themeTint="F2"/>
          <w:lang w:val="pl-PL"/>
        </w:rPr>
        <w:t>Content-</w:t>
      </w:r>
      <w:proofErr w:type="spellStart"/>
      <w:r w:rsidRPr="008E4954">
        <w:rPr>
          <w:rFonts w:cstheme="minorHAnsi"/>
          <w:color w:val="0D0D0D" w:themeColor="text1" w:themeTint="F2"/>
          <w:lang w:val="pl-PL"/>
        </w:rPr>
        <w:t>Type</w:t>
      </w:r>
      <w:proofErr w:type="spellEnd"/>
      <w:r w:rsidRPr="008E4954">
        <w:rPr>
          <w:rFonts w:cstheme="minorHAnsi"/>
          <w:color w:val="0D0D0D" w:themeColor="text1" w:themeTint="F2"/>
          <w:lang w:val="pl-PL"/>
        </w:rPr>
        <w:t xml:space="preserve">: </w:t>
      </w:r>
      <w:proofErr w:type="spellStart"/>
      <w:r w:rsidRPr="008E4954">
        <w:rPr>
          <w:rFonts w:cstheme="minorHAnsi"/>
          <w:color w:val="0D0D0D" w:themeColor="text1" w:themeTint="F2"/>
          <w:lang w:val="pl-PL"/>
        </w:rPr>
        <w:t>text</w:t>
      </w:r>
      <w:proofErr w:type="spellEnd"/>
      <w:r w:rsidRPr="008E4954">
        <w:rPr>
          <w:rFonts w:cstheme="minorHAnsi"/>
          <w:color w:val="0D0D0D" w:themeColor="text1" w:themeTint="F2"/>
          <w:lang w:val="pl-PL"/>
        </w:rPr>
        <w:t>/</w:t>
      </w:r>
      <w:proofErr w:type="spellStart"/>
      <w:r w:rsidRPr="008E4954">
        <w:rPr>
          <w:rFonts w:cstheme="minorHAnsi"/>
          <w:color w:val="0D0D0D" w:themeColor="text1" w:themeTint="F2"/>
          <w:lang w:val="pl-PL"/>
        </w:rPr>
        <w:t>xml;charset</w:t>
      </w:r>
      <w:proofErr w:type="spellEnd"/>
      <w:r w:rsidRPr="008E4954">
        <w:rPr>
          <w:rFonts w:cstheme="minorHAnsi"/>
          <w:color w:val="0D0D0D" w:themeColor="text1" w:themeTint="F2"/>
          <w:lang w:val="pl-PL"/>
        </w:rPr>
        <w:t>=UTF-8;</w:t>
      </w:r>
    </w:p>
    <w:p w14:paraId="455254C3" w14:textId="24F3BBCD" w:rsidR="006F2A55" w:rsidRPr="008E4954" w:rsidRDefault="006F2A55" w:rsidP="00A12BD7">
      <w:pPr>
        <w:pStyle w:val="ListParagraph"/>
        <w:numPr>
          <w:ilvl w:val="0"/>
          <w:numId w:val="5"/>
        </w:numPr>
        <w:spacing w:after="0"/>
        <w:ind w:left="2520"/>
        <w:jc w:val="both"/>
        <w:rPr>
          <w:rFonts w:cstheme="minorHAnsi"/>
          <w:color w:val="0D0D0D" w:themeColor="text1" w:themeTint="F2"/>
          <w:lang w:val="pl-PL"/>
        </w:rPr>
      </w:pPr>
      <w:proofErr w:type="spellStart"/>
      <w:r w:rsidRPr="008E4954">
        <w:rPr>
          <w:rFonts w:cstheme="minorHAnsi"/>
          <w:color w:val="0D0D0D" w:themeColor="text1" w:themeTint="F2"/>
          <w:lang w:val="pl-PL"/>
        </w:rPr>
        <w:t>SOAPAction</w:t>
      </w:r>
      <w:proofErr w:type="spellEnd"/>
      <w:r w:rsidRPr="008E4954">
        <w:rPr>
          <w:rFonts w:cstheme="minorHAnsi"/>
          <w:color w:val="0D0D0D" w:themeColor="text1" w:themeTint="F2"/>
          <w:lang w:val="pl-PL"/>
        </w:rPr>
        <w:t>: "http://am.munichre.com/hsb.services/1.0/IManagedProduct/Quote</w:t>
      </w:r>
      <w:r w:rsidR="00F36740">
        <w:rPr>
          <w:rFonts w:cstheme="minorHAnsi"/>
          <w:color w:val="0D0D0D" w:themeColor="text1" w:themeTint="F2"/>
          <w:lang w:val="pl-PL"/>
        </w:rPr>
        <w:t>_PL</w:t>
      </w:r>
      <w:r w:rsidRPr="008E4954">
        <w:rPr>
          <w:rFonts w:cstheme="minorHAnsi"/>
          <w:color w:val="0D0D0D" w:themeColor="text1" w:themeTint="F2"/>
          <w:lang w:val="pl-PL"/>
        </w:rPr>
        <w:t>"</w:t>
      </w:r>
    </w:p>
    <w:p w14:paraId="028A89F2" w14:textId="03DC20C1" w:rsidR="006F2A55" w:rsidRPr="003640F9" w:rsidRDefault="006F2A55" w:rsidP="00BB40F0">
      <w:pPr>
        <w:spacing w:before="240"/>
        <w:ind w:left="2160"/>
        <w:jc w:val="both"/>
        <w:rPr>
          <w:rFonts w:cstheme="minorHAnsi"/>
          <w:b/>
          <w:bCs/>
          <w:color w:val="FF0000"/>
          <w:sz w:val="24"/>
          <w:szCs w:val="24"/>
          <w:lang w:val="pl-PL"/>
        </w:rPr>
      </w:pPr>
      <w:r w:rsidRPr="003640F9">
        <w:rPr>
          <w:rFonts w:cstheme="minorHAnsi"/>
          <w:b/>
          <w:bCs/>
          <w:color w:val="0D0D0D" w:themeColor="text1" w:themeTint="F2"/>
          <w:sz w:val="24"/>
          <w:szCs w:val="24"/>
        </w:rPr>
        <w:t xml:space="preserve">Bind  </w:t>
      </w:r>
    </w:p>
    <w:p w14:paraId="17DAB8DF" w14:textId="77777777" w:rsidR="006F2A55" w:rsidRPr="008E4954" w:rsidRDefault="006F2A55" w:rsidP="006F2A55">
      <w:pPr>
        <w:pStyle w:val="ListParagraph"/>
        <w:numPr>
          <w:ilvl w:val="0"/>
          <w:numId w:val="5"/>
        </w:numPr>
        <w:ind w:left="2520"/>
        <w:jc w:val="both"/>
        <w:rPr>
          <w:rFonts w:cstheme="minorHAnsi"/>
          <w:color w:val="0D0D0D" w:themeColor="text1" w:themeTint="F2"/>
          <w:lang w:val="pl-PL"/>
        </w:rPr>
      </w:pPr>
      <w:r w:rsidRPr="008E4954">
        <w:rPr>
          <w:rFonts w:cstheme="minorHAnsi"/>
          <w:color w:val="0D0D0D" w:themeColor="text1" w:themeTint="F2"/>
          <w:lang w:val="pl-PL"/>
        </w:rPr>
        <w:t>Content-</w:t>
      </w:r>
      <w:proofErr w:type="spellStart"/>
      <w:r w:rsidRPr="008E4954">
        <w:rPr>
          <w:rFonts w:cstheme="minorHAnsi"/>
          <w:color w:val="0D0D0D" w:themeColor="text1" w:themeTint="F2"/>
          <w:lang w:val="pl-PL"/>
        </w:rPr>
        <w:t>Type</w:t>
      </w:r>
      <w:proofErr w:type="spellEnd"/>
      <w:r w:rsidRPr="008E4954">
        <w:rPr>
          <w:rFonts w:cstheme="minorHAnsi"/>
          <w:color w:val="0D0D0D" w:themeColor="text1" w:themeTint="F2"/>
          <w:lang w:val="pl-PL"/>
        </w:rPr>
        <w:t xml:space="preserve">: </w:t>
      </w:r>
      <w:proofErr w:type="spellStart"/>
      <w:r w:rsidRPr="008E4954">
        <w:rPr>
          <w:rFonts w:cstheme="minorHAnsi"/>
          <w:color w:val="0D0D0D" w:themeColor="text1" w:themeTint="F2"/>
          <w:lang w:val="pl-PL"/>
        </w:rPr>
        <w:t>text</w:t>
      </w:r>
      <w:proofErr w:type="spellEnd"/>
      <w:r w:rsidRPr="008E4954">
        <w:rPr>
          <w:rFonts w:cstheme="minorHAnsi"/>
          <w:color w:val="0D0D0D" w:themeColor="text1" w:themeTint="F2"/>
          <w:lang w:val="pl-PL"/>
        </w:rPr>
        <w:t>/</w:t>
      </w:r>
      <w:proofErr w:type="spellStart"/>
      <w:r w:rsidRPr="008E4954">
        <w:rPr>
          <w:rFonts w:cstheme="minorHAnsi"/>
          <w:color w:val="0D0D0D" w:themeColor="text1" w:themeTint="F2"/>
          <w:lang w:val="pl-PL"/>
        </w:rPr>
        <w:t>xml;charset</w:t>
      </w:r>
      <w:proofErr w:type="spellEnd"/>
      <w:r w:rsidRPr="008E4954">
        <w:rPr>
          <w:rFonts w:cstheme="minorHAnsi"/>
          <w:color w:val="0D0D0D" w:themeColor="text1" w:themeTint="F2"/>
          <w:lang w:val="pl-PL"/>
        </w:rPr>
        <w:t>=UTF-8;</w:t>
      </w:r>
    </w:p>
    <w:p w14:paraId="3CF30015" w14:textId="16B4BC7D" w:rsidR="006F2A55" w:rsidRPr="008E4954" w:rsidRDefault="006F2A55" w:rsidP="006F2A55">
      <w:pPr>
        <w:pStyle w:val="ListParagraph"/>
        <w:numPr>
          <w:ilvl w:val="0"/>
          <w:numId w:val="5"/>
        </w:numPr>
        <w:ind w:left="2520"/>
        <w:jc w:val="both"/>
        <w:rPr>
          <w:rFonts w:cstheme="minorHAnsi"/>
          <w:color w:val="0D0D0D" w:themeColor="text1" w:themeTint="F2"/>
          <w:lang w:val="pl-PL"/>
        </w:rPr>
      </w:pPr>
      <w:proofErr w:type="spellStart"/>
      <w:r w:rsidRPr="008E4954">
        <w:rPr>
          <w:rFonts w:cstheme="minorHAnsi"/>
          <w:color w:val="0D0D0D" w:themeColor="text1" w:themeTint="F2"/>
          <w:lang w:val="pl-PL"/>
        </w:rPr>
        <w:t>SOAPAction</w:t>
      </w:r>
      <w:proofErr w:type="spellEnd"/>
      <w:r w:rsidRPr="008E4954">
        <w:rPr>
          <w:rFonts w:cstheme="minorHAnsi"/>
          <w:color w:val="0D0D0D" w:themeColor="text1" w:themeTint="F2"/>
          <w:lang w:val="pl-PL"/>
        </w:rPr>
        <w:t>: "http://am.munichre.com/hsb.services/1.0/IManagedProduct/Bind</w:t>
      </w:r>
      <w:r w:rsidR="00F36740">
        <w:rPr>
          <w:rFonts w:cstheme="minorHAnsi"/>
          <w:color w:val="0D0D0D" w:themeColor="text1" w:themeTint="F2"/>
          <w:lang w:val="pl-PL"/>
        </w:rPr>
        <w:t>_PL</w:t>
      </w:r>
      <w:r w:rsidRPr="008E4954">
        <w:rPr>
          <w:rFonts w:cstheme="minorHAnsi"/>
          <w:color w:val="0D0D0D" w:themeColor="text1" w:themeTint="F2"/>
          <w:lang w:val="pl-PL"/>
        </w:rPr>
        <w:t>"</w:t>
      </w:r>
    </w:p>
    <w:p w14:paraId="72A2C5FF" w14:textId="77777777" w:rsidR="00A12BD7" w:rsidRDefault="006F2A55" w:rsidP="006F2A55">
      <w:pPr>
        <w:ind w:left="662"/>
        <w:jc w:val="both"/>
        <w:rPr>
          <w:rFonts w:cstheme="minorHAnsi"/>
          <w:b/>
          <w:bCs/>
          <w:color w:val="0D0D0D" w:themeColor="text1" w:themeTint="F2"/>
          <w:sz w:val="24"/>
          <w:szCs w:val="24"/>
        </w:rPr>
      </w:pPr>
      <w:r w:rsidRPr="003640F9">
        <w:rPr>
          <w:rFonts w:cstheme="minorHAnsi"/>
          <w:b/>
          <w:bCs/>
          <w:color w:val="0D0D0D" w:themeColor="text1" w:themeTint="F2"/>
          <w:sz w:val="24"/>
          <w:szCs w:val="24"/>
        </w:rPr>
        <w:tab/>
      </w:r>
    </w:p>
    <w:p w14:paraId="0F7CC853" w14:textId="17DC1F20" w:rsidR="006F2A55" w:rsidRPr="007C2176" w:rsidRDefault="006F2A55" w:rsidP="006F2A55">
      <w:pPr>
        <w:ind w:left="662"/>
        <w:jc w:val="both"/>
        <w:rPr>
          <w:rFonts w:cstheme="minorHAnsi"/>
          <w:b/>
          <w:bCs/>
          <w:color w:val="0D0D0D" w:themeColor="text1" w:themeTint="F2"/>
        </w:rPr>
      </w:pPr>
      <w:r w:rsidRPr="007C2176">
        <w:rPr>
          <w:rFonts w:cstheme="minorHAnsi"/>
          <w:b/>
          <w:bCs/>
          <w:color w:val="0D0D0D" w:themeColor="text1" w:themeTint="F2"/>
        </w:rPr>
        <w:t xml:space="preserve">Create a New Project using WSDL </w:t>
      </w:r>
      <w:proofErr w:type="spellStart"/>
      <w:r w:rsidRPr="007C2176">
        <w:rPr>
          <w:rFonts w:cstheme="minorHAnsi"/>
          <w:b/>
          <w:bCs/>
          <w:color w:val="0D0D0D" w:themeColor="text1" w:themeTint="F2"/>
        </w:rPr>
        <w:t>url</w:t>
      </w:r>
      <w:proofErr w:type="spellEnd"/>
    </w:p>
    <w:p w14:paraId="411DCA6E" w14:textId="5820C180" w:rsidR="006F2A55" w:rsidRPr="008E4954" w:rsidRDefault="00A85460" w:rsidP="006F2A55">
      <w:pPr>
        <w:ind w:left="1440"/>
        <w:jc w:val="both"/>
        <w:rPr>
          <w:rFonts w:cstheme="minorHAnsi"/>
          <w:color w:val="0D0D0D" w:themeColor="text1" w:themeTint="F2"/>
        </w:rPr>
      </w:pPr>
      <w:r>
        <w:rPr>
          <w:noProof/>
        </w:rPr>
        <w:drawing>
          <wp:inline distT="0" distB="0" distL="0" distR="0" wp14:anchorId="7BAC3957" wp14:editId="1920C9C0">
            <wp:extent cx="5409524" cy="2571429"/>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09524" cy="2571429"/>
                    </a:xfrm>
                    <a:prstGeom prst="rect">
                      <a:avLst/>
                    </a:prstGeom>
                  </pic:spPr>
                </pic:pic>
              </a:graphicData>
            </a:graphic>
          </wp:inline>
        </w:drawing>
      </w:r>
    </w:p>
    <w:p w14:paraId="3A9FA7C1" w14:textId="77777777" w:rsidR="00A12BD7" w:rsidRDefault="00A12BD7" w:rsidP="006F2A55">
      <w:pPr>
        <w:ind w:left="662"/>
        <w:jc w:val="both"/>
        <w:rPr>
          <w:rFonts w:cstheme="minorHAnsi"/>
          <w:b/>
          <w:bCs/>
          <w:color w:val="0D0D0D" w:themeColor="text1" w:themeTint="F2"/>
        </w:rPr>
      </w:pPr>
    </w:p>
    <w:p w14:paraId="28C5CEE5" w14:textId="77777777" w:rsidR="00A12BD7" w:rsidRDefault="00A12BD7">
      <w:pPr>
        <w:rPr>
          <w:rFonts w:cstheme="minorHAnsi"/>
          <w:b/>
          <w:bCs/>
          <w:color w:val="0D0D0D" w:themeColor="text1" w:themeTint="F2"/>
        </w:rPr>
      </w:pPr>
      <w:r>
        <w:rPr>
          <w:rFonts w:cstheme="minorHAnsi"/>
          <w:b/>
          <w:bCs/>
          <w:color w:val="0D0D0D" w:themeColor="text1" w:themeTint="F2"/>
        </w:rPr>
        <w:br w:type="page"/>
      </w:r>
    </w:p>
    <w:p w14:paraId="2347AD09" w14:textId="19F36065" w:rsidR="006F2A55" w:rsidRPr="008E4954" w:rsidRDefault="006F2A55" w:rsidP="006F2A55">
      <w:pPr>
        <w:ind w:left="662"/>
        <w:jc w:val="both"/>
        <w:rPr>
          <w:rFonts w:cstheme="minorHAnsi"/>
          <w:b/>
          <w:bCs/>
          <w:color w:val="0D0D0D" w:themeColor="text1" w:themeTint="F2"/>
        </w:rPr>
      </w:pPr>
      <w:r w:rsidRPr="008E4954">
        <w:rPr>
          <w:rFonts w:cstheme="minorHAnsi"/>
          <w:b/>
          <w:bCs/>
          <w:color w:val="0D0D0D" w:themeColor="text1" w:themeTint="F2"/>
        </w:rPr>
        <w:lastRenderedPageBreak/>
        <w:t xml:space="preserve">Click on request after successful project creation. Replace service </w:t>
      </w:r>
      <w:proofErr w:type="spellStart"/>
      <w:r w:rsidRPr="008E4954">
        <w:rPr>
          <w:rFonts w:cstheme="minorHAnsi"/>
          <w:b/>
          <w:bCs/>
          <w:color w:val="0D0D0D" w:themeColor="text1" w:themeTint="F2"/>
        </w:rPr>
        <w:t>url</w:t>
      </w:r>
      <w:proofErr w:type="spellEnd"/>
      <w:r w:rsidRPr="008E4954">
        <w:rPr>
          <w:rFonts w:cstheme="minorHAnsi"/>
          <w:b/>
          <w:bCs/>
          <w:color w:val="0D0D0D" w:themeColor="text1" w:themeTint="F2"/>
        </w:rPr>
        <w:t xml:space="preserve"> and sample request </w:t>
      </w:r>
    </w:p>
    <w:p w14:paraId="0FC5FA81" w14:textId="29C0097F" w:rsidR="006F2A55" w:rsidRPr="008E4954" w:rsidRDefault="00A12BD7" w:rsidP="00AB133B">
      <w:pPr>
        <w:ind w:left="270"/>
        <w:rPr>
          <w:rFonts w:cstheme="minorHAnsi"/>
          <w:color w:val="0D0D0D" w:themeColor="text1" w:themeTint="F2"/>
          <w14:shadow w14:blurRad="50800" w14:dist="50800" w14:dir="5400000" w14:sx="0" w14:sy="0" w14:kx="0" w14:ky="0" w14:algn="ctr">
            <w14:schemeClr w14:val="bg1"/>
          </w14:shadow>
          <w14:textOutline w14:w="9525" w14:cap="rnd" w14:cmpd="sng" w14:algn="ctr">
            <w14:solidFill>
              <w14:schemeClr w14:val="accent1">
                <w14:lumMod w14:val="75000"/>
              </w14:schemeClr>
            </w14:solidFill>
            <w14:prstDash w14:val="solid"/>
            <w14:bevel/>
          </w14:textOutline>
        </w:rPr>
      </w:pPr>
      <w:r>
        <w:rPr>
          <w:noProof/>
        </w:rPr>
        <w:tab/>
      </w:r>
      <w:r>
        <w:rPr>
          <w:noProof/>
        </w:rPr>
        <w:drawing>
          <wp:inline distT="0" distB="0" distL="0" distR="0" wp14:anchorId="47392421" wp14:editId="329F70F9">
            <wp:extent cx="6629400" cy="3525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629400" cy="3525520"/>
                    </a:xfrm>
                    <a:prstGeom prst="rect">
                      <a:avLst/>
                    </a:prstGeom>
                  </pic:spPr>
                </pic:pic>
              </a:graphicData>
            </a:graphic>
          </wp:inline>
        </w:drawing>
      </w:r>
    </w:p>
    <w:p w14:paraId="4985868D" w14:textId="77777777" w:rsidR="006F2A55" w:rsidRPr="008E4954" w:rsidRDefault="006F2A55" w:rsidP="006F2A5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4954">
        <w:rPr>
          <w:rFonts w:cstheme="minorHAnsi"/>
          <w:b/>
          <w:bCs/>
          <w:color w:val="0D0D0D" w:themeColor="text1" w:themeTint="F2"/>
        </w:rPr>
        <w:t>Below attachment for quote request and response.</w:t>
      </w:r>
    </w:p>
    <w:p w14:paraId="2287B880" w14:textId="648E2B79" w:rsidR="006F2A55" w:rsidRPr="008E4954" w:rsidRDefault="00AB133B" w:rsidP="006F2A55">
      <w:pPr>
        <w:ind w:left="180"/>
        <w:jc w:val="right"/>
        <w:rPr>
          <w:rFonts w:cstheme="minorHAnsi"/>
          <w:color w:val="0D0D0D" w:themeColor="text1" w:themeTint="F2"/>
        </w:rPr>
      </w:pPr>
      <w:r>
        <w:rPr>
          <w:noProof/>
        </w:rPr>
        <w:drawing>
          <wp:inline distT="0" distB="0" distL="0" distR="0" wp14:anchorId="3D26B7A5" wp14:editId="16932BB9">
            <wp:extent cx="6629400" cy="30092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29400" cy="3009265"/>
                    </a:xfrm>
                    <a:prstGeom prst="rect">
                      <a:avLst/>
                    </a:prstGeom>
                  </pic:spPr>
                </pic:pic>
              </a:graphicData>
            </a:graphic>
          </wp:inline>
        </w:drawing>
      </w:r>
    </w:p>
    <w:p w14:paraId="4BBDC1D8" w14:textId="77777777" w:rsidR="006F2A55" w:rsidRPr="008E4954" w:rsidRDefault="006F2A55" w:rsidP="006F2A55">
      <w:pPr>
        <w:ind w:left="180"/>
        <w:jc w:val="right"/>
        <w:rPr>
          <w:rFonts w:cstheme="minorHAnsi"/>
          <w:color w:val="0D0D0D" w:themeColor="text1" w:themeTint="F2"/>
        </w:rPr>
      </w:pPr>
    </w:p>
    <w:p w14:paraId="49C24FEA" w14:textId="77777777" w:rsidR="006F2A55" w:rsidRPr="008E4954" w:rsidRDefault="006F2A55" w:rsidP="006F2A55">
      <w:pPr>
        <w:rPr>
          <w:rFonts w:cstheme="minorHAnsi"/>
          <w:b/>
          <w:bCs/>
          <w:color w:val="0D0D0D" w:themeColor="text1" w:themeTint="F2"/>
        </w:rPr>
      </w:pPr>
      <w:r w:rsidRPr="008E4954">
        <w:rPr>
          <w:rFonts w:cstheme="minorHAnsi"/>
          <w:b/>
          <w:bCs/>
          <w:color w:val="0D0D0D" w:themeColor="text1" w:themeTint="F2"/>
        </w:rPr>
        <w:lastRenderedPageBreak/>
        <w:t>Below attachment for Bind request and response.</w:t>
      </w:r>
    </w:p>
    <w:p w14:paraId="3E8092AF" w14:textId="7AAB6D74" w:rsidR="006F2A55" w:rsidRPr="008E4954" w:rsidRDefault="009D764B" w:rsidP="006F2A5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1D93077C" wp14:editId="6182817E">
            <wp:extent cx="6629400" cy="3002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29400" cy="3002280"/>
                    </a:xfrm>
                    <a:prstGeom prst="rect">
                      <a:avLst/>
                    </a:prstGeom>
                  </pic:spPr>
                </pic:pic>
              </a:graphicData>
            </a:graphic>
          </wp:inline>
        </w:drawing>
      </w:r>
    </w:p>
    <w:p w14:paraId="658812C5" w14:textId="77777777" w:rsidR="006F2A55" w:rsidRPr="008E4954" w:rsidRDefault="006F2A55" w:rsidP="006F2A55">
      <w:pPr>
        <w:rPr>
          <w:rFonts w:cstheme="minorHAnsi"/>
          <w:b/>
          <w:bCs/>
          <w:color w:val="0D0D0D" w:themeColor="text1" w:themeTint="F2"/>
        </w:rPr>
      </w:pPr>
    </w:p>
    <w:p w14:paraId="30450F8C" w14:textId="77777777" w:rsidR="006F2A55" w:rsidRPr="008E4954" w:rsidRDefault="006F2A55" w:rsidP="006F2A55">
      <w:pPr>
        <w:rPr>
          <w:rFonts w:cstheme="minorHAnsi"/>
          <w:b/>
          <w:bCs/>
          <w:color w:val="0D0D0D" w:themeColor="text1" w:themeTint="F2"/>
        </w:rPr>
      </w:pPr>
      <w:r w:rsidRPr="008E4954">
        <w:rPr>
          <w:rFonts w:cstheme="minorHAnsi"/>
          <w:b/>
          <w:bCs/>
          <w:color w:val="0D0D0D" w:themeColor="text1" w:themeTint="F2"/>
        </w:rPr>
        <w:t xml:space="preserve">Below attachment for display </w:t>
      </w:r>
      <w:proofErr w:type="spellStart"/>
      <w:r w:rsidRPr="008E4954">
        <w:rPr>
          <w:rFonts w:cstheme="minorHAnsi"/>
          <w:b/>
          <w:bCs/>
          <w:color w:val="0D0D0D" w:themeColor="text1" w:themeTint="F2"/>
        </w:rPr>
        <w:t>FormData</w:t>
      </w:r>
      <w:proofErr w:type="spellEnd"/>
      <w:r w:rsidRPr="008E4954">
        <w:rPr>
          <w:rFonts w:cstheme="minorHAnsi"/>
          <w:b/>
          <w:bCs/>
          <w:color w:val="0D0D0D" w:themeColor="text1" w:themeTint="F2"/>
        </w:rPr>
        <w:t>.</w:t>
      </w:r>
    </w:p>
    <w:p w14:paraId="64722AA0" w14:textId="22B5BD6A" w:rsidR="006F2A55" w:rsidRPr="008E4954" w:rsidRDefault="001275DC" w:rsidP="006F2A55">
      <w:pPr>
        <w:rPr>
          <w:rFonts w:cstheme="minorHAnsi"/>
          <w:b/>
          <w:bCs/>
          <w:color w:val="0D0D0D" w:themeColor="text1" w:themeTint="F2"/>
        </w:rPr>
      </w:pPr>
      <w:r>
        <w:rPr>
          <w:noProof/>
        </w:rPr>
        <w:drawing>
          <wp:inline distT="0" distB="0" distL="0" distR="0" wp14:anchorId="3130631A" wp14:editId="05B78ACD">
            <wp:extent cx="6629400" cy="302450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29400" cy="3024505"/>
                    </a:xfrm>
                    <a:prstGeom prst="rect">
                      <a:avLst/>
                    </a:prstGeom>
                  </pic:spPr>
                </pic:pic>
              </a:graphicData>
            </a:graphic>
          </wp:inline>
        </w:drawing>
      </w:r>
    </w:p>
    <w:p w14:paraId="29F06951" w14:textId="5D27AE72" w:rsidR="003D00BB" w:rsidRDefault="003D00BB" w:rsidP="002F5E50">
      <w:pPr>
        <w:ind w:left="1440"/>
        <w:jc w:val="both"/>
        <w:rPr>
          <w:b/>
          <w:bCs/>
          <w:color w:val="0D0D0D" w:themeColor="text1" w:themeTint="F2"/>
          <w:u w:val="single"/>
        </w:rPr>
      </w:pPr>
    </w:p>
    <w:p w14:paraId="565C2387" w14:textId="27CBE343" w:rsidR="00FE4EC5" w:rsidRDefault="00FE4EC5" w:rsidP="002F5E50">
      <w:pPr>
        <w:ind w:left="1440"/>
        <w:jc w:val="both"/>
        <w:rPr>
          <w:b/>
          <w:bCs/>
          <w:color w:val="0D0D0D" w:themeColor="text1" w:themeTint="F2"/>
          <w:u w:val="single"/>
        </w:rPr>
      </w:pPr>
    </w:p>
    <w:p w14:paraId="53DA466C" w14:textId="77777777" w:rsidR="00FE4EC5" w:rsidRDefault="00FE4EC5" w:rsidP="002F5E50">
      <w:pPr>
        <w:ind w:left="1440"/>
        <w:jc w:val="both"/>
        <w:rPr>
          <w:b/>
          <w:bCs/>
          <w:color w:val="0D0D0D" w:themeColor="text1" w:themeTint="F2"/>
          <w:u w:val="single"/>
        </w:rPr>
      </w:pPr>
    </w:p>
    <w:p w14:paraId="5B190C91" w14:textId="629E069E" w:rsidR="004166DF" w:rsidRDefault="004166DF" w:rsidP="00F62F37">
      <w:pPr>
        <w:pStyle w:val="Heading1"/>
        <w:rPr>
          <w:rStyle w:val="Hyperlink"/>
          <w:rFonts w:ascii="Arial" w:hAnsi="Arial" w:cs="Arial"/>
          <w:color w:val="0D0D0D" w:themeColor="text1" w:themeTint="F2"/>
          <w:u w:val="none"/>
        </w:rPr>
      </w:pPr>
      <w:bookmarkStart w:id="91" w:name="_Toc31727002"/>
      <w:bookmarkStart w:id="92" w:name="_Toc130828723"/>
      <w:r w:rsidRPr="00194733">
        <w:rPr>
          <w:rStyle w:val="Hyperlink"/>
          <w:rFonts w:ascii="Arial" w:hAnsi="Arial" w:cs="Arial"/>
          <w:color w:val="0D0D0D" w:themeColor="text1" w:themeTint="F2"/>
          <w:u w:val="none"/>
        </w:rPr>
        <w:lastRenderedPageBreak/>
        <w:t>Document Revision History</w:t>
      </w:r>
      <w:bookmarkEnd w:id="91"/>
      <w:bookmarkEnd w:id="92"/>
    </w:p>
    <w:p w14:paraId="6370B875" w14:textId="77777777" w:rsidR="00A67B49" w:rsidRPr="00A67B49" w:rsidRDefault="00A67B49" w:rsidP="00A67B49"/>
    <w:tbl>
      <w:tblPr>
        <w:tblStyle w:val="LightList"/>
        <w:tblW w:w="962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710"/>
        <w:gridCol w:w="1890"/>
        <w:gridCol w:w="4860"/>
      </w:tblGrid>
      <w:tr w:rsidR="004166DF" w:rsidRPr="00194733" w14:paraId="687EB2B7" w14:textId="77777777" w:rsidTr="00F62F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B03F6E2" w14:textId="77777777" w:rsidR="004166DF" w:rsidRPr="00DF5727" w:rsidRDefault="004166DF" w:rsidP="00F62F37">
            <w:pPr>
              <w:rPr>
                <w:rFonts w:ascii="Arial" w:hAnsi="Arial" w:cs="Arial"/>
                <w:color w:val="D0CECE" w:themeColor="background2" w:themeShade="E6"/>
              </w:rPr>
            </w:pPr>
            <w:r w:rsidRPr="00DF5727">
              <w:rPr>
                <w:rFonts w:ascii="Arial" w:hAnsi="Arial" w:cs="Arial"/>
                <w:color w:val="D0CECE" w:themeColor="background2" w:themeShade="E6"/>
              </w:rPr>
              <w:t>Version</w:t>
            </w:r>
          </w:p>
        </w:tc>
        <w:tc>
          <w:tcPr>
            <w:tcW w:w="1710" w:type="dxa"/>
          </w:tcPr>
          <w:p w14:paraId="12231EA3" w14:textId="77777777" w:rsidR="004166DF" w:rsidRPr="00DF5727" w:rsidRDefault="004166DF" w:rsidP="00F62F37">
            <w:pPr>
              <w:cnfStyle w:val="100000000000" w:firstRow="1" w:lastRow="0" w:firstColumn="0" w:lastColumn="0" w:oddVBand="0" w:evenVBand="0" w:oddHBand="0" w:evenHBand="0" w:firstRowFirstColumn="0" w:firstRowLastColumn="0" w:lastRowFirstColumn="0" w:lastRowLastColumn="0"/>
              <w:rPr>
                <w:rFonts w:ascii="Arial" w:hAnsi="Arial" w:cs="Arial"/>
                <w:color w:val="D0CECE" w:themeColor="background2" w:themeShade="E6"/>
              </w:rPr>
            </w:pPr>
            <w:r w:rsidRPr="00DF5727">
              <w:rPr>
                <w:rFonts w:ascii="Arial" w:hAnsi="Arial" w:cs="Arial"/>
                <w:color w:val="D0CECE" w:themeColor="background2" w:themeShade="E6"/>
              </w:rPr>
              <w:t>Date</w:t>
            </w:r>
          </w:p>
        </w:tc>
        <w:tc>
          <w:tcPr>
            <w:tcW w:w="1890" w:type="dxa"/>
          </w:tcPr>
          <w:p w14:paraId="685B014B" w14:textId="77777777" w:rsidR="004166DF" w:rsidRPr="00DF5727" w:rsidRDefault="004166DF" w:rsidP="00F62F37">
            <w:pPr>
              <w:cnfStyle w:val="100000000000" w:firstRow="1" w:lastRow="0" w:firstColumn="0" w:lastColumn="0" w:oddVBand="0" w:evenVBand="0" w:oddHBand="0" w:evenHBand="0" w:firstRowFirstColumn="0" w:firstRowLastColumn="0" w:lastRowFirstColumn="0" w:lastRowLastColumn="0"/>
              <w:rPr>
                <w:rFonts w:ascii="Arial" w:hAnsi="Arial" w:cs="Arial"/>
                <w:color w:val="D0CECE" w:themeColor="background2" w:themeShade="E6"/>
              </w:rPr>
            </w:pPr>
            <w:r w:rsidRPr="00DF5727">
              <w:rPr>
                <w:rFonts w:ascii="Arial" w:hAnsi="Arial" w:cs="Arial"/>
                <w:color w:val="D0CECE" w:themeColor="background2" w:themeShade="E6"/>
              </w:rPr>
              <w:t>Updated By</w:t>
            </w:r>
          </w:p>
        </w:tc>
        <w:tc>
          <w:tcPr>
            <w:tcW w:w="4860" w:type="dxa"/>
          </w:tcPr>
          <w:p w14:paraId="064D8F4A" w14:textId="77777777" w:rsidR="004166DF" w:rsidRPr="00DF5727" w:rsidRDefault="004166DF" w:rsidP="00F62F37">
            <w:pPr>
              <w:cnfStyle w:val="100000000000" w:firstRow="1" w:lastRow="0" w:firstColumn="0" w:lastColumn="0" w:oddVBand="0" w:evenVBand="0" w:oddHBand="0" w:evenHBand="0" w:firstRowFirstColumn="0" w:firstRowLastColumn="0" w:lastRowFirstColumn="0" w:lastRowLastColumn="0"/>
              <w:rPr>
                <w:rFonts w:ascii="Arial" w:hAnsi="Arial" w:cs="Arial"/>
                <w:color w:val="D0CECE" w:themeColor="background2" w:themeShade="E6"/>
              </w:rPr>
            </w:pPr>
            <w:r w:rsidRPr="00DF5727">
              <w:rPr>
                <w:rFonts w:ascii="Arial" w:hAnsi="Arial" w:cs="Arial"/>
                <w:color w:val="D0CECE" w:themeColor="background2" w:themeShade="E6"/>
              </w:rPr>
              <w:t>Revision Description</w:t>
            </w:r>
          </w:p>
        </w:tc>
      </w:tr>
      <w:tr w:rsidR="004166DF" w:rsidRPr="00194733" w14:paraId="158FB68A" w14:textId="77777777" w:rsidTr="00F62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5F9B1675" w14:textId="46FE0A53" w:rsidR="004166DF" w:rsidRPr="00194733" w:rsidRDefault="004166DF" w:rsidP="00F62F37">
            <w:pPr>
              <w:rPr>
                <w:rFonts w:ascii="Arial" w:hAnsi="Arial" w:cs="Arial"/>
                <w:b w:val="0"/>
                <w:color w:val="0D0D0D" w:themeColor="text1" w:themeTint="F2"/>
              </w:rPr>
            </w:pPr>
            <w:r w:rsidRPr="00194733">
              <w:rPr>
                <w:rFonts w:ascii="Arial" w:hAnsi="Arial" w:cs="Arial"/>
                <w:color w:val="0D0D0D" w:themeColor="text1" w:themeTint="F2"/>
              </w:rPr>
              <w:t>1.</w:t>
            </w:r>
            <w:r w:rsidR="00F62F37" w:rsidRPr="00194733">
              <w:rPr>
                <w:rFonts w:ascii="Arial" w:hAnsi="Arial" w:cs="Arial"/>
                <w:color w:val="0D0D0D" w:themeColor="text1" w:themeTint="F2"/>
              </w:rPr>
              <w:t>0</w:t>
            </w:r>
          </w:p>
        </w:tc>
        <w:tc>
          <w:tcPr>
            <w:tcW w:w="1710" w:type="dxa"/>
          </w:tcPr>
          <w:p w14:paraId="5BB969A2" w14:textId="36BDC026" w:rsidR="004166DF" w:rsidRPr="00194733" w:rsidRDefault="000F28B7"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08</w:t>
            </w:r>
            <w:r w:rsidR="004166DF" w:rsidRPr="00194733">
              <w:rPr>
                <w:rFonts w:ascii="Arial" w:hAnsi="Arial" w:cs="Arial"/>
                <w:color w:val="0D0D0D" w:themeColor="text1" w:themeTint="F2"/>
                <w:sz w:val="21"/>
                <w:szCs w:val="21"/>
              </w:rPr>
              <w:t>-</w:t>
            </w:r>
            <w:r w:rsidR="00DF5727">
              <w:rPr>
                <w:rFonts w:ascii="Arial" w:hAnsi="Arial" w:cs="Arial"/>
                <w:color w:val="0D0D0D" w:themeColor="text1" w:themeTint="F2"/>
                <w:sz w:val="21"/>
                <w:szCs w:val="21"/>
              </w:rPr>
              <w:t>Dec</w:t>
            </w:r>
            <w:r w:rsidR="004166DF" w:rsidRPr="00194733">
              <w:rPr>
                <w:rFonts w:ascii="Arial" w:hAnsi="Arial" w:cs="Arial"/>
                <w:color w:val="0D0D0D" w:themeColor="text1" w:themeTint="F2"/>
                <w:sz w:val="21"/>
                <w:szCs w:val="21"/>
              </w:rPr>
              <w:t>-202</w:t>
            </w:r>
            <w:r w:rsidR="00F72F8D">
              <w:rPr>
                <w:rFonts w:ascii="Arial" w:hAnsi="Arial" w:cs="Arial"/>
                <w:color w:val="0D0D0D" w:themeColor="text1" w:themeTint="F2"/>
                <w:sz w:val="21"/>
                <w:szCs w:val="21"/>
              </w:rPr>
              <w:t>1</w:t>
            </w:r>
          </w:p>
        </w:tc>
        <w:tc>
          <w:tcPr>
            <w:tcW w:w="1890" w:type="dxa"/>
          </w:tcPr>
          <w:p w14:paraId="7316519A" w14:textId="2AA898DE" w:rsidR="004166DF" w:rsidRPr="00194733" w:rsidRDefault="00FB06D7"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Shwetav Pandit</w:t>
            </w:r>
          </w:p>
        </w:tc>
        <w:tc>
          <w:tcPr>
            <w:tcW w:w="4860" w:type="dxa"/>
          </w:tcPr>
          <w:p w14:paraId="3A457469" w14:textId="77777777" w:rsidR="004166DF" w:rsidRPr="00194733" w:rsidRDefault="004166DF"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sidRPr="00194733">
              <w:rPr>
                <w:rFonts w:ascii="Arial" w:hAnsi="Arial" w:cs="Arial"/>
                <w:color w:val="0D0D0D" w:themeColor="text1" w:themeTint="F2"/>
                <w:sz w:val="21"/>
                <w:szCs w:val="21"/>
              </w:rPr>
              <w:t>Initial Version</w:t>
            </w:r>
          </w:p>
        </w:tc>
      </w:tr>
      <w:tr w:rsidR="00E202C5" w:rsidRPr="00194733" w14:paraId="5ADF452E" w14:textId="77777777" w:rsidTr="00F62F37">
        <w:tc>
          <w:tcPr>
            <w:cnfStyle w:val="001000000000" w:firstRow="0" w:lastRow="0" w:firstColumn="1" w:lastColumn="0" w:oddVBand="0" w:evenVBand="0" w:oddHBand="0" w:evenHBand="0" w:firstRowFirstColumn="0" w:firstRowLastColumn="0" w:lastRowFirstColumn="0" w:lastRowLastColumn="0"/>
            <w:tcW w:w="1165" w:type="dxa"/>
          </w:tcPr>
          <w:p w14:paraId="7058535E" w14:textId="6842EE2A" w:rsidR="00E202C5" w:rsidRPr="00194733" w:rsidRDefault="00E202C5" w:rsidP="00F62F37">
            <w:pPr>
              <w:rPr>
                <w:rFonts w:ascii="Arial" w:hAnsi="Arial" w:cs="Arial"/>
                <w:color w:val="0D0D0D" w:themeColor="text1" w:themeTint="F2"/>
              </w:rPr>
            </w:pPr>
            <w:r>
              <w:rPr>
                <w:rFonts w:ascii="Arial" w:hAnsi="Arial" w:cs="Arial"/>
                <w:color w:val="0D0D0D" w:themeColor="text1" w:themeTint="F2"/>
              </w:rPr>
              <w:t>1.1</w:t>
            </w:r>
          </w:p>
        </w:tc>
        <w:tc>
          <w:tcPr>
            <w:tcW w:w="1710" w:type="dxa"/>
          </w:tcPr>
          <w:p w14:paraId="07833E7A" w14:textId="49CF8903" w:rsidR="00E202C5" w:rsidRDefault="00121F70"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24-Mar-2023</w:t>
            </w:r>
          </w:p>
        </w:tc>
        <w:tc>
          <w:tcPr>
            <w:tcW w:w="1890" w:type="dxa"/>
          </w:tcPr>
          <w:p w14:paraId="51009594" w14:textId="32892E0F" w:rsidR="00E202C5" w:rsidRPr="00194733" w:rsidRDefault="00121F70"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Ryan Griffin</w:t>
            </w:r>
          </w:p>
        </w:tc>
        <w:tc>
          <w:tcPr>
            <w:tcW w:w="4860" w:type="dxa"/>
          </w:tcPr>
          <w:p w14:paraId="1E771EA4" w14:textId="4FE953AA" w:rsidR="00E202C5" w:rsidRPr="00194733" w:rsidRDefault="00121F70"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Updated Branding and API Version</w:t>
            </w:r>
          </w:p>
        </w:tc>
      </w:tr>
      <w:tr w:rsidR="000455A3" w:rsidRPr="00194733" w14:paraId="21B39958" w14:textId="77777777" w:rsidTr="00F62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6E5B487" w14:textId="5C603A63" w:rsidR="000455A3" w:rsidRDefault="000455A3" w:rsidP="00F62F37">
            <w:pPr>
              <w:rPr>
                <w:rFonts w:ascii="Arial" w:hAnsi="Arial" w:cs="Arial"/>
                <w:color w:val="0D0D0D" w:themeColor="text1" w:themeTint="F2"/>
              </w:rPr>
            </w:pPr>
            <w:r>
              <w:rPr>
                <w:rFonts w:ascii="Arial" w:hAnsi="Arial" w:cs="Arial"/>
                <w:color w:val="0D0D0D" w:themeColor="text1" w:themeTint="F2"/>
              </w:rPr>
              <w:t>2.0</w:t>
            </w:r>
          </w:p>
        </w:tc>
        <w:tc>
          <w:tcPr>
            <w:tcW w:w="1710" w:type="dxa"/>
          </w:tcPr>
          <w:p w14:paraId="054B5BD0" w14:textId="18F38CF4" w:rsidR="000455A3" w:rsidRDefault="00C3522C"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02</w:t>
            </w:r>
            <w:r w:rsidR="000455A3">
              <w:rPr>
                <w:rFonts w:ascii="Arial" w:hAnsi="Arial" w:cs="Arial"/>
                <w:color w:val="0D0D0D" w:themeColor="text1" w:themeTint="F2"/>
                <w:sz w:val="21"/>
                <w:szCs w:val="21"/>
              </w:rPr>
              <w:t>-Nov-</w:t>
            </w:r>
            <w:r w:rsidR="00F36237">
              <w:rPr>
                <w:rFonts w:ascii="Arial" w:hAnsi="Arial" w:cs="Arial"/>
                <w:color w:val="0D0D0D" w:themeColor="text1" w:themeTint="F2"/>
                <w:sz w:val="21"/>
                <w:szCs w:val="21"/>
              </w:rPr>
              <w:t>2023</w:t>
            </w:r>
          </w:p>
        </w:tc>
        <w:tc>
          <w:tcPr>
            <w:tcW w:w="1890" w:type="dxa"/>
          </w:tcPr>
          <w:p w14:paraId="370DF9F4" w14:textId="1B523257" w:rsidR="000455A3" w:rsidRDefault="00F36237"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Shwetav Pandit</w:t>
            </w:r>
          </w:p>
        </w:tc>
        <w:tc>
          <w:tcPr>
            <w:tcW w:w="4860" w:type="dxa"/>
          </w:tcPr>
          <w:p w14:paraId="2E3AD2BE" w14:textId="44B3E25D" w:rsidR="000455A3" w:rsidRDefault="00F36237"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Updated per the new Updates</w:t>
            </w:r>
          </w:p>
        </w:tc>
      </w:tr>
      <w:tr w:rsidR="00C3522C" w:rsidRPr="00194733" w14:paraId="7CB5FA71" w14:textId="77777777" w:rsidTr="00F62F37">
        <w:tc>
          <w:tcPr>
            <w:cnfStyle w:val="001000000000" w:firstRow="0" w:lastRow="0" w:firstColumn="1" w:lastColumn="0" w:oddVBand="0" w:evenVBand="0" w:oddHBand="0" w:evenHBand="0" w:firstRowFirstColumn="0" w:firstRowLastColumn="0" w:lastRowFirstColumn="0" w:lastRowLastColumn="0"/>
            <w:tcW w:w="1165" w:type="dxa"/>
          </w:tcPr>
          <w:p w14:paraId="0D027050" w14:textId="3F9752DD" w:rsidR="00C3522C" w:rsidRDefault="00C3522C" w:rsidP="00F62F37">
            <w:pPr>
              <w:rPr>
                <w:rFonts w:ascii="Arial" w:hAnsi="Arial" w:cs="Arial"/>
                <w:color w:val="0D0D0D" w:themeColor="text1" w:themeTint="F2"/>
              </w:rPr>
            </w:pPr>
            <w:r>
              <w:rPr>
                <w:rFonts w:ascii="Arial" w:hAnsi="Arial" w:cs="Arial"/>
                <w:color w:val="0D0D0D" w:themeColor="text1" w:themeTint="F2"/>
              </w:rPr>
              <w:t>3.0</w:t>
            </w:r>
          </w:p>
        </w:tc>
        <w:tc>
          <w:tcPr>
            <w:tcW w:w="1710" w:type="dxa"/>
          </w:tcPr>
          <w:p w14:paraId="319B5F1E" w14:textId="72B369D7" w:rsidR="00C3522C" w:rsidRDefault="00C3522C"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0</w:t>
            </w:r>
            <w:r w:rsidR="00FC5E56">
              <w:rPr>
                <w:rFonts w:ascii="Arial" w:hAnsi="Arial" w:cs="Arial"/>
                <w:color w:val="0D0D0D" w:themeColor="text1" w:themeTint="F2"/>
                <w:sz w:val="21"/>
                <w:szCs w:val="21"/>
              </w:rPr>
              <w:t>3</w:t>
            </w:r>
            <w:r>
              <w:rPr>
                <w:rFonts w:ascii="Arial" w:hAnsi="Arial" w:cs="Arial"/>
                <w:color w:val="0D0D0D" w:themeColor="text1" w:themeTint="F2"/>
                <w:sz w:val="21"/>
                <w:szCs w:val="21"/>
              </w:rPr>
              <w:t>-Nov-2023</w:t>
            </w:r>
          </w:p>
        </w:tc>
        <w:tc>
          <w:tcPr>
            <w:tcW w:w="1890" w:type="dxa"/>
          </w:tcPr>
          <w:p w14:paraId="309CC243" w14:textId="4D7D556A" w:rsidR="00C3522C" w:rsidRDefault="00C3522C"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Prathamesh Chavan</w:t>
            </w:r>
          </w:p>
        </w:tc>
        <w:tc>
          <w:tcPr>
            <w:tcW w:w="4860" w:type="dxa"/>
          </w:tcPr>
          <w:p w14:paraId="51C4C2DC" w14:textId="77777777" w:rsidR="00C3522C" w:rsidRDefault="00C3522C"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 xml:space="preserve">Updated the </w:t>
            </w:r>
            <w:r w:rsidR="002F4B1B">
              <w:rPr>
                <w:rFonts w:ascii="Arial" w:hAnsi="Arial" w:cs="Arial"/>
                <w:color w:val="0D0D0D" w:themeColor="text1" w:themeTint="F2"/>
                <w:sz w:val="21"/>
                <w:szCs w:val="21"/>
              </w:rPr>
              <w:t>How to Test Section with new updates and screenshots.</w:t>
            </w:r>
          </w:p>
          <w:p w14:paraId="08D55F4E" w14:textId="40BE76A9" w:rsidR="003243B9" w:rsidRDefault="003243B9"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Added missing nodes in the Quote and Bind Section.</w:t>
            </w:r>
          </w:p>
        </w:tc>
      </w:tr>
      <w:tr w:rsidR="00E177CD" w:rsidRPr="00194733" w14:paraId="4F793BF2" w14:textId="77777777" w:rsidTr="00F62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2C0B524" w14:textId="2EEDEF41" w:rsidR="00E177CD" w:rsidRDefault="00E177CD" w:rsidP="00F62F37">
            <w:pPr>
              <w:rPr>
                <w:rFonts w:ascii="Arial" w:hAnsi="Arial" w:cs="Arial"/>
                <w:color w:val="0D0D0D" w:themeColor="text1" w:themeTint="F2"/>
              </w:rPr>
            </w:pPr>
            <w:r>
              <w:rPr>
                <w:rFonts w:ascii="Arial" w:hAnsi="Arial" w:cs="Arial"/>
                <w:color w:val="0D0D0D" w:themeColor="text1" w:themeTint="F2"/>
              </w:rPr>
              <w:t>3.0</w:t>
            </w:r>
          </w:p>
        </w:tc>
        <w:tc>
          <w:tcPr>
            <w:tcW w:w="1710" w:type="dxa"/>
          </w:tcPr>
          <w:p w14:paraId="35F1D0CA" w14:textId="176B66F0" w:rsidR="00E177CD" w:rsidRDefault="00E177CD"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02-Jan-2024</w:t>
            </w:r>
          </w:p>
        </w:tc>
        <w:tc>
          <w:tcPr>
            <w:tcW w:w="1890" w:type="dxa"/>
          </w:tcPr>
          <w:p w14:paraId="18E39D65" w14:textId="03EC329C" w:rsidR="00E177CD" w:rsidRDefault="00E177CD"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Ritik Rahangdale</w:t>
            </w:r>
          </w:p>
        </w:tc>
        <w:tc>
          <w:tcPr>
            <w:tcW w:w="4860" w:type="dxa"/>
          </w:tcPr>
          <w:p w14:paraId="6F19E529" w14:textId="7BBB634B" w:rsidR="00E177CD" w:rsidRDefault="00E177CD"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 xml:space="preserve">Updated </w:t>
            </w:r>
            <w:r w:rsidRPr="00E177CD">
              <w:rPr>
                <w:rFonts w:ascii="Arial" w:hAnsi="Arial" w:cs="Arial"/>
                <w:color w:val="0D0D0D" w:themeColor="text1" w:themeTint="F2"/>
                <w:sz w:val="21"/>
                <w:szCs w:val="21"/>
              </w:rPr>
              <w:t>YearBuilt node as non-mandatory in Bind Request.</w:t>
            </w:r>
          </w:p>
        </w:tc>
      </w:tr>
      <w:tr w:rsidR="00FB06D7" w:rsidRPr="00194733" w14:paraId="04B76FDE" w14:textId="77777777" w:rsidTr="00F62F37">
        <w:tc>
          <w:tcPr>
            <w:cnfStyle w:val="001000000000" w:firstRow="0" w:lastRow="0" w:firstColumn="1" w:lastColumn="0" w:oddVBand="0" w:evenVBand="0" w:oddHBand="0" w:evenHBand="0" w:firstRowFirstColumn="0" w:firstRowLastColumn="0" w:lastRowFirstColumn="0" w:lastRowLastColumn="0"/>
            <w:tcW w:w="1165" w:type="dxa"/>
          </w:tcPr>
          <w:p w14:paraId="7F9CC65D" w14:textId="362B2325" w:rsidR="00FB06D7" w:rsidRDefault="00FB06D7" w:rsidP="00F62F37">
            <w:pPr>
              <w:rPr>
                <w:rFonts w:ascii="Arial" w:hAnsi="Arial" w:cs="Arial"/>
                <w:color w:val="0D0D0D" w:themeColor="text1" w:themeTint="F2"/>
              </w:rPr>
            </w:pPr>
            <w:r>
              <w:rPr>
                <w:rFonts w:ascii="Arial" w:hAnsi="Arial" w:cs="Arial"/>
                <w:color w:val="0D0D0D" w:themeColor="text1" w:themeTint="F2"/>
              </w:rPr>
              <w:t>5.0</w:t>
            </w:r>
          </w:p>
        </w:tc>
        <w:tc>
          <w:tcPr>
            <w:tcW w:w="1710" w:type="dxa"/>
          </w:tcPr>
          <w:p w14:paraId="3C72EC26" w14:textId="267A674F" w:rsidR="00FB06D7" w:rsidRDefault="00FB06D7"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21-Mar-2024</w:t>
            </w:r>
          </w:p>
        </w:tc>
        <w:tc>
          <w:tcPr>
            <w:tcW w:w="1890" w:type="dxa"/>
          </w:tcPr>
          <w:p w14:paraId="1FDA4C24" w14:textId="3A6F528A" w:rsidR="00FB06D7" w:rsidRDefault="00FB06D7"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Shwetav Pandit</w:t>
            </w:r>
          </w:p>
        </w:tc>
        <w:tc>
          <w:tcPr>
            <w:tcW w:w="4860" w:type="dxa"/>
          </w:tcPr>
          <w:p w14:paraId="06A0A844" w14:textId="7EF5A310" w:rsidR="00FB06D7" w:rsidRDefault="00FB06D7"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 xml:space="preserve">Quote – </w:t>
            </w:r>
          </w:p>
          <w:p w14:paraId="6B35322F" w14:textId="77777777" w:rsidR="00FB06D7" w:rsidRDefault="00FB06D7" w:rsidP="00FB06D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Added Location level details to support multiple dwelling addresses.</w:t>
            </w:r>
          </w:p>
          <w:p w14:paraId="7357DE4D" w14:textId="77777777" w:rsidR="00FB06D7" w:rsidRDefault="00FB06D7" w:rsidP="00FB06D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Locations Ids are referred to Dwelling details</w:t>
            </w:r>
          </w:p>
          <w:p w14:paraId="39500FC5" w14:textId="77777777" w:rsidR="00FB06D7" w:rsidRDefault="00FB06D7" w:rsidP="00FB06D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Added Gross and Net premium at the location level for HSP and Service line</w:t>
            </w:r>
          </w:p>
          <w:p w14:paraId="1BB6CBDC" w14:textId="6E93500D" w:rsidR="00FB06D7" w:rsidRDefault="00FB06D7" w:rsidP="00FB06D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Bind –</w:t>
            </w:r>
          </w:p>
          <w:p w14:paraId="376DDA25" w14:textId="77777777" w:rsidR="00FB06D7" w:rsidRDefault="00FB06D7" w:rsidP="00FB06D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 xml:space="preserve">Removed </w:t>
            </w:r>
            <w:proofErr w:type="spellStart"/>
            <w:r w:rsidRPr="00FB06D7">
              <w:rPr>
                <w:rFonts w:ascii="Arial" w:hAnsi="Arial" w:cs="Arial"/>
                <w:color w:val="0D0D0D" w:themeColor="text1" w:themeTint="F2"/>
                <w:sz w:val="21"/>
                <w:szCs w:val="21"/>
              </w:rPr>
              <w:t>HomeLineBusiness</w:t>
            </w:r>
            <w:proofErr w:type="spellEnd"/>
            <w:r>
              <w:rPr>
                <w:rFonts w:ascii="Arial" w:hAnsi="Arial" w:cs="Arial"/>
                <w:color w:val="0D0D0D" w:themeColor="text1" w:themeTint="F2"/>
                <w:sz w:val="21"/>
                <w:szCs w:val="21"/>
              </w:rPr>
              <w:t xml:space="preserve"> aggregate from Bind request and response.</w:t>
            </w:r>
          </w:p>
          <w:p w14:paraId="14A7CEDB" w14:textId="63AA49E7" w:rsidR="00FB06D7" w:rsidRPr="00FB06D7" w:rsidRDefault="00FB06D7" w:rsidP="00FB06D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 xml:space="preserve">Moved the Deductible and Limit details from </w:t>
            </w:r>
            <w:proofErr w:type="spellStart"/>
            <w:r w:rsidRPr="00FB06D7">
              <w:rPr>
                <w:rFonts w:ascii="Arial" w:hAnsi="Arial" w:cs="Arial"/>
                <w:color w:val="0D0D0D" w:themeColor="text1" w:themeTint="F2"/>
                <w:sz w:val="21"/>
                <w:szCs w:val="21"/>
              </w:rPr>
              <w:t>CoverageAvailable</w:t>
            </w:r>
            <w:proofErr w:type="spellEnd"/>
            <w:r>
              <w:rPr>
                <w:rFonts w:ascii="Arial" w:hAnsi="Arial" w:cs="Arial"/>
                <w:color w:val="0D0D0D" w:themeColor="text1" w:themeTint="F2"/>
                <w:sz w:val="21"/>
                <w:szCs w:val="21"/>
              </w:rPr>
              <w:t xml:space="preserve"> node to Coverage node for each product and removed the </w:t>
            </w:r>
            <w:proofErr w:type="spellStart"/>
            <w:r w:rsidRPr="00FB06D7">
              <w:rPr>
                <w:rFonts w:ascii="Arial" w:hAnsi="Arial" w:cs="Arial"/>
                <w:color w:val="0D0D0D" w:themeColor="text1" w:themeTint="F2"/>
                <w:sz w:val="21"/>
                <w:szCs w:val="21"/>
              </w:rPr>
              <w:t>CoverageAvailable</w:t>
            </w:r>
            <w:proofErr w:type="spellEnd"/>
            <w:r>
              <w:rPr>
                <w:rFonts w:ascii="Arial" w:hAnsi="Arial" w:cs="Arial"/>
                <w:color w:val="0D0D0D" w:themeColor="text1" w:themeTint="F2"/>
                <w:sz w:val="21"/>
                <w:szCs w:val="21"/>
              </w:rPr>
              <w:t xml:space="preserve"> aggregate.</w:t>
            </w:r>
          </w:p>
        </w:tc>
      </w:tr>
      <w:tr w:rsidR="00FD781E" w:rsidRPr="00194733" w14:paraId="5FC538F3" w14:textId="77777777" w:rsidTr="00F62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34DD2E6" w14:textId="58AF9EDD" w:rsidR="00FD781E" w:rsidRDefault="00FD781E" w:rsidP="00F62F37">
            <w:pPr>
              <w:rPr>
                <w:rFonts w:ascii="Arial" w:hAnsi="Arial" w:cs="Arial"/>
                <w:color w:val="0D0D0D" w:themeColor="text1" w:themeTint="F2"/>
              </w:rPr>
            </w:pPr>
            <w:r>
              <w:rPr>
                <w:rFonts w:ascii="Arial" w:hAnsi="Arial" w:cs="Arial"/>
                <w:color w:val="0D0D0D" w:themeColor="text1" w:themeTint="F2"/>
              </w:rPr>
              <w:t>6.0</w:t>
            </w:r>
          </w:p>
        </w:tc>
        <w:tc>
          <w:tcPr>
            <w:tcW w:w="1710" w:type="dxa"/>
          </w:tcPr>
          <w:p w14:paraId="2BA06DBA" w14:textId="3B08A590" w:rsidR="00FD781E" w:rsidRDefault="00FD781E"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2-May-2024</w:t>
            </w:r>
          </w:p>
        </w:tc>
        <w:tc>
          <w:tcPr>
            <w:tcW w:w="1890" w:type="dxa"/>
          </w:tcPr>
          <w:p w14:paraId="449E4230" w14:textId="17C036C8" w:rsidR="00FD781E" w:rsidRDefault="00FD781E"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Shwetav Pandit</w:t>
            </w:r>
          </w:p>
        </w:tc>
        <w:tc>
          <w:tcPr>
            <w:tcW w:w="4860" w:type="dxa"/>
          </w:tcPr>
          <w:p w14:paraId="6B47F7F0" w14:textId="77777777" w:rsidR="00FD781E" w:rsidRDefault="00FD781E"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 xml:space="preserve">Added Reinstatement transaction on the Bind API, new error code </w:t>
            </w:r>
            <w:r w:rsidRPr="00FD781E">
              <w:rPr>
                <w:rFonts w:ascii="Arial" w:hAnsi="Arial" w:cs="Arial"/>
                <w:color w:val="0D0D0D" w:themeColor="text1" w:themeTint="F2"/>
                <w:sz w:val="21"/>
                <w:szCs w:val="21"/>
              </w:rPr>
              <w:t>HSBERR000006</w:t>
            </w:r>
            <w:r>
              <w:rPr>
                <w:rFonts w:ascii="Arial" w:hAnsi="Arial" w:cs="Arial"/>
                <w:color w:val="0D0D0D" w:themeColor="text1" w:themeTint="F2"/>
                <w:sz w:val="21"/>
                <w:szCs w:val="21"/>
              </w:rPr>
              <w:t xml:space="preserve"> in case of invalid request. </w:t>
            </w:r>
          </w:p>
          <w:p w14:paraId="2336C1B7" w14:textId="1E72FC83" w:rsidR="00385F32" w:rsidRPr="00385F32" w:rsidRDefault="00385F32" w:rsidP="00385F32">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eastAsia="zh-CN"/>
              </w:rPr>
            </w:pPr>
            <w:r w:rsidRPr="00385F32">
              <w:rPr>
                <w:rFonts w:ascii="Segoe UI" w:eastAsia="Times New Roman" w:hAnsi="Segoe UI" w:cs="Segoe UI"/>
                <w:color w:val="000000"/>
                <w:sz w:val="16"/>
                <w:szCs w:val="16"/>
                <w:lang w:eastAsia="zh-CN"/>
              </w:rPr>
              <w:t>Need to check the Transaction request date on the REI, the TransactionRequestDt cannot be greater than </w:t>
            </w:r>
            <w:r w:rsidRPr="00385F32">
              <w:rPr>
                <w:rFonts w:ascii="Segoe UI" w:eastAsia="Times New Roman" w:hAnsi="Segoe UI" w:cs="Segoe UI"/>
                <w:color w:val="C82613"/>
                <w:sz w:val="16"/>
                <w:szCs w:val="16"/>
                <w:lang w:eastAsia="zh-CN"/>
              </w:rPr>
              <w:t>X</w:t>
            </w:r>
            <w:r w:rsidRPr="00385F32">
              <w:rPr>
                <w:rFonts w:ascii="Segoe UI" w:eastAsia="Times New Roman" w:hAnsi="Segoe UI" w:cs="Segoe UI"/>
                <w:color w:val="000000"/>
                <w:sz w:val="16"/>
                <w:szCs w:val="16"/>
                <w:lang w:eastAsia="zh-CN"/>
              </w:rPr>
              <w:t> days from the TransactionEffectiveDt of the matching XLC transaction.  </w:t>
            </w:r>
            <w:r w:rsidRPr="00385F32">
              <w:rPr>
                <w:rFonts w:ascii="Segoe UI" w:eastAsia="Times New Roman" w:hAnsi="Segoe UI" w:cs="Segoe UI"/>
                <w:color w:val="C82613"/>
                <w:sz w:val="16"/>
                <w:szCs w:val="16"/>
                <w:lang w:eastAsia="zh-CN"/>
              </w:rPr>
              <w:t>X</w:t>
            </w:r>
            <w:r w:rsidRPr="00385F32">
              <w:rPr>
                <w:rFonts w:ascii="Segoe UI" w:eastAsia="Times New Roman" w:hAnsi="Segoe UI" w:cs="Segoe UI"/>
                <w:color w:val="000000"/>
                <w:sz w:val="16"/>
                <w:szCs w:val="16"/>
                <w:lang w:eastAsia="zh-CN"/>
              </w:rPr>
              <w:t xml:space="preserve"> is the number of days in which cancelled policy can be reinstated. </w:t>
            </w:r>
          </w:p>
          <w:p w14:paraId="06B24F18" w14:textId="77777777" w:rsidR="00385F32" w:rsidRPr="00385F32" w:rsidRDefault="00385F32" w:rsidP="00385F32">
            <w:pPr>
              <w:shd w:val="clear" w:color="auto" w:fill="FFFFFF"/>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eastAsia="zh-CN"/>
              </w:rPr>
            </w:pPr>
            <w:r w:rsidRPr="00385F32">
              <w:rPr>
                <w:rFonts w:ascii="Segoe UI" w:eastAsia="Times New Roman" w:hAnsi="Segoe UI" w:cs="Segoe UI"/>
                <w:color w:val="000000"/>
                <w:sz w:val="16"/>
                <w:szCs w:val="16"/>
                <w:lang w:eastAsia="zh-CN"/>
              </w:rPr>
              <w:t>Example - </w:t>
            </w:r>
            <w:r w:rsidRPr="00385F32">
              <w:rPr>
                <w:rFonts w:ascii="Segoe UI" w:eastAsia="Times New Roman" w:hAnsi="Segoe UI" w:cs="Segoe UI"/>
                <w:color w:val="C82613"/>
                <w:sz w:val="16"/>
                <w:szCs w:val="16"/>
                <w:lang w:eastAsia="zh-CN"/>
              </w:rPr>
              <w:t>X </w:t>
            </w:r>
            <w:r w:rsidRPr="00385F32">
              <w:rPr>
                <w:rFonts w:ascii="Segoe UI" w:eastAsia="Times New Roman" w:hAnsi="Segoe UI" w:cs="Segoe UI"/>
                <w:color w:val="000000"/>
                <w:sz w:val="16"/>
                <w:szCs w:val="16"/>
                <w:lang w:eastAsia="zh-CN"/>
              </w:rPr>
              <w:t>= 3   |    XLC - Transaction effective date = 4/18/2024    |    REI Transaction request date = 4/21/2024, then Error. </w:t>
            </w:r>
            <w:r w:rsidRPr="00385F32">
              <w:rPr>
                <w:rFonts w:ascii="Arial" w:eastAsia="Times New Roman" w:hAnsi="Arial" w:cs="Arial"/>
                <w:b/>
                <w:bCs/>
                <w:color w:val="0D0D0D"/>
                <w:sz w:val="16"/>
                <w:szCs w:val="16"/>
                <w:lang w:eastAsia="zh-CN"/>
              </w:rPr>
              <w:t>HSBERR000006 - Cancelled Policy cannot be reinstated.</w:t>
            </w:r>
          </w:p>
          <w:p w14:paraId="065E03D2" w14:textId="6A15D29E" w:rsidR="00385F32" w:rsidRDefault="00385F32"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p>
        </w:tc>
      </w:tr>
      <w:tr w:rsidR="004D6E39" w:rsidRPr="00194733" w14:paraId="38DF224B" w14:textId="77777777" w:rsidTr="00F62F37">
        <w:tc>
          <w:tcPr>
            <w:cnfStyle w:val="001000000000" w:firstRow="0" w:lastRow="0" w:firstColumn="1" w:lastColumn="0" w:oddVBand="0" w:evenVBand="0" w:oddHBand="0" w:evenHBand="0" w:firstRowFirstColumn="0" w:firstRowLastColumn="0" w:lastRowFirstColumn="0" w:lastRowLastColumn="0"/>
            <w:tcW w:w="1165" w:type="dxa"/>
          </w:tcPr>
          <w:p w14:paraId="5AB6F113" w14:textId="57B98286" w:rsidR="004D6E39" w:rsidRDefault="004D6E39" w:rsidP="00F62F37">
            <w:pPr>
              <w:rPr>
                <w:rFonts w:ascii="Arial" w:hAnsi="Arial" w:cs="Arial"/>
                <w:color w:val="0D0D0D" w:themeColor="text1" w:themeTint="F2"/>
              </w:rPr>
            </w:pPr>
            <w:r>
              <w:rPr>
                <w:rFonts w:ascii="Arial" w:hAnsi="Arial" w:cs="Arial"/>
                <w:color w:val="0D0D0D" w:themeColor="text1" w:themeTint="F2"/>
              </w:rPr>
              <w:t>7.0</w:t>
            </w:r>
          </w:p>
        </w:tc>
        <w:tc>
          <w:tcPr>
            <w:tcW w:w="1710" w:type="dxa"/>
          </w:tcPr>
          <w:p w14:paraId="374B5A57" w14:textId="2C4A8710" w:rsidR="004D6E39" w:rsidRDefault="004D6E39"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9-Oct-2024</w:t>
            </w:r>
          </w:p>
        </w:tc>
        <w:tc>
          <w:tcPr>
            <w:tcW w:w="1890" w:type="dxa"/>
          </w:tcPr>
          <w:p w14:paraId="60D59FC8" w14:textId="1149EE1C" w:rsidR="004D6E39" w:rsidRDefault="004D6E39"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Fran Zygmont</w:t>
            </w:r>
          </w:p>
        </w:tc>
        <w:tc>
          <w:tcPr>
            <w:tcW w:w="4860" w:type="dxa"/>
          </w:tcPr>
          <w:p w14:paraId="7E5FB63C" w14:textId="7F7412C4" w:rsidR="004D6E39" w:rsidRDefault="004D6E39"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Added columns in Quote and Bind Requests to denote which fields are required from a reporting perspective (Bordereau and./or Inforce Files).</w:t>
            </w:r>
          </w:p>
        </w:tc>
      </w:tr>
      <w:tr w:rsidR="001C729C" w:rsidRPr="00194733" w14:paraId="282ACE21" w14:textId="77777777" w:rsidTr="00F62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B4F2B21" w14:textId="366CCC93" w:rsidR="001C729C" w:rsidRDefault="001C729C" w:rsidP="00F62F37">
            <w:pPr>
              <w:rPr>
                <w:rFonts w:ascii="Arial" w:hAnsi="Arial" w:cs="Arial"/>
                <w:color w:val="0D0D0D" w:themeColor="text1" w:themeTint="F2"/>
              </w:rPr>
            </w:pPr>
            <w:r>
              <w:rPr>
                <w:rFonts w:ascii="Arial" w:hAnsi="Arial" w:cs="Arial"/>
                <w:color w:val="0D0D0D" w:themeColor="text1" w:themeTint="F2"/>
              </w:rPr>
              <w:t>8.0</w:t>
            </w:r>
          </w:p>
        </w:tc>
        <w:tc>
          <w:tcPr>
            <w:tcW w:w="1710" w:type="dxa"/>
          </w:tcPr>
          <w:p w14:paraId="67367551" w14:textId="3656FBFF" w:rsidR="001C729C" w:rsidRDefault="001C729C"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17-Oct-2024</w:t>
            </w:r>
          </w:p>
        </w:tc>
        <w:tc>
          <w:tcPr>
            <w:tcW w:w="1890" w:type="dxa"/>
          </w:tcPr>
          <w:p w14:paraId="2F3F8695" w14:textId="3FC0B41F" w:rsidR="001C729C" w:rsidRDefault="001C729C"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Shwetav Pandit</w:t>
            </w:r>
          </w:p>
        </w:tc>
        <w:tc>
          <w:tcPr>
            <w:tcW w:w="4860" w:type="dxa"/>
          </w:tcPr>
          <w:p w14:paraId="331ADA05" w14:textId="0EBB76F2" w:rsidR="001C729C" w:rsidRDefault="001C729C" w:rsidP="00F62F37">
            <w:pP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Added new error code HSBERR000007</w:t>
            </w:r>
          </w:p>
        </w:tc>
      </w:tr>
      <w:tr w:rsidR="00CB0C00" w:rsidRPr="00194733" w14:paraId="00F4C224" w14:textId="77777777" w:rsidTr="00F62F37">
        <w:tc>
          <w:tcPr>
            <w:cnfStyle w:val="001000000000" w:firstRow="0" w:lastRow="0" w:firstColumn="1" w:lastColumn="0" w:oddVBand="0" w:evenVBand="0" w:oddHBand="0" w:evenHBand="0" w:firstRowFirstColumn="0" w:firstRowLastColumn="0" w:lastRowFirstColumn="0" w:lastRowLastColumn="0"/>
            <w:tcW w:w="1165" w:type="dxa"/>
          </w:tcPr>
          <w:p w14:paraId="61195585" w14:textId="3D08F7AA" w:rsidR="00CB0C00" w:rsidRDefault="00CB0C00" w:rsidP="00F62F37">
            <w:pPr>
              <w:rPr>
                <w:rFonts w:ascii="Arial" w:hAnsi="Arial" w:cs="Arial"/>
                <w:color w:val="0D0D0D" w:themeColor="text1" w:themeTint="F2"/>
              </w:rPr>
            </w:pPr>
            <w:r>
              <w:rPr>
                <w:rFonts w:ascii="Arial" w:hAnsi="Arial" w:cs="Arial"/>
                <w:color w:val="0D0D0D" w:themeColor="text1" w:themeTint="F2"/>
              </w:rPr>
              <w:t>9.0</w:t>
            </w:r>
          </w:p>
        </w:tc>
        <w:tc>
          <w:tcPr>
            <w:tcW w:w="1710" w:type="dxa"/>
          </w:tcPr>
          <w:p w14:paraId="23F2B838" w14:textId="79DF5F4B" w:rsidR="00CB0C00" w:rsidRDefault="00CB0C00"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8-</w:t>
            </w:r>
            <w:r w:rsidR="002859BD">
              <w:rPr>
                <w:rFonts w:ascii="Arial" w:hAnsi="Arial" w:cs="Arial"/>
                <w:color w:val="0D0D0D" w:themeColor="text1" w:themeTint="F2"/>
                <w:sz w:val="21"/>
                <w:szCs w:val="21"/>
              </w:rPr>
              <w:t>Nov-</w:t>
            </w:r>
            <w:r>
              <w:rPr>
                <w:rFonts w:ascii="Arial" w:hAnsi="Arial" w:cs="Arial"/>
                <w:color w:val="0D0D0D" w:themeColor="text1" w:themeTint="F2"/>
                <w:sz w:val="21"/>
                <w:szCs w:val="21"/>
              </w:rPr>
              <w:t>2024</w:t>
            </w:r>
          </w:p>
        </w:tc>
        <w:tc>
          <w:tcPr>
            <w:tcW w:w="1890" w:type="dxa"/>
          </w:tcPr>
          <w:p w14:paraId="3191FB36" w14:textId="0BAD1200" w:rsidR="00CB0C00" w:rsidRDefault="00CB0C00"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Fran Zygmont</w:t>
            </w:r>
          </w:p>
        </w:tc>
        <w:tc>
          <w:tcPr>
            <w:tcW w:w="4860" w:type="dxa"/>
          </w:tcPr>
          <w:p w14:paraId="485F094E" w14:textId="3D5DA5A6" w:rsidR="00CB0C00" w:rsidRDefault="00CB0C00" w:rsidP="00F62F37">
            <w:pP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21"/>
                <w:szCs w:val="21"/>
              </w:rPr>
            </w:pPr>
            <w:r>
              <w:rPr>
                <w:rFonts w:ascii="Arial" w:hAnsi="Arial" w:cs="Arial"/>
                <w:color w:val="0D0D0D" w:themeColor="text1" w:themeTint="F2"/>
                <w:sz w:val="21"/>
                <w:szCs w:val="21"/>
              </w:rPr>
              <w:t xml:space="preserve">Added explanations and </w:t>
            </w:r>
            <w:r w:rsidR="00DD0BFD">
              <w:rPr>
                <w:rFonts w:ascii="Arial" w:hAnsi="Arial" w:cs="Arial"/>
                <w:color w:val="0D0D0D" w:themeColor="text1" w:themeTint="F2"/>
                <w:sz w:val="21"/>
                <w:szCs w:val="21"/>
              </w:rPr>
              <w:t>remediation</w:t>
            </w:r>
            <w:r>
              <w:rPr>
                <w:rFonts w:ascii="Arial" w:hAnsi="Arial" w:cs="Arial"/>
                <w:color w:val="0D0D0D" w:themeColor="text1" w:themeTint="F2"/>
                <w:sz w:val="21"/>
                <w:szCs w:val="21"/>
              </w:rPr>
              <w:t xml:space="preserve"> steps for each error code.</w:t>
            </w:r>
          </w:p>
        </w:tc>
      </w:tr>
      <w:bookmarkEnd w:id="4"/>
      <w:bookmarkEnd w:id="49"/>
    </w:tbl>
    <w:p w14:paraId="719250BA" w14:textId="77777777" w:rsidR="00DB7905" w:rsidRPr="00194733" w:rsidRDefault="00DB7905" w:rsidP="00DB7905">
      <w:pPr>
        <w:rPr>
          <w:color w:val="0D0D0D" w:themeColor="text1" w:themeTint="F2"/>
        </w:rPr>
      </w:pPr>
    </w:p>
    <w:sectPr w:rsidR="00DB7905" w:rsidRPr="00194733" w:rsidSect="004D6497">
      <w:headerReference w:type="default" r:id="rId30"/>
      <w:footerReference w:type="even" r:id="rId31"/>
      <w:footerReference w:type="default" r:id="rId32"/>
      <w:headerReference w:type="first" r:id="rId33"/>
      <w:footerReference w:type="first" r:id="rId34"/>
      <w:pgSz w:w="12240" w:h="15840" w:code="1"/>
      <w:pgMar w:top="720" w:right="108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63821" w14:textId="77777777" w:rsidR="002A52B4" w:rsidRDefault="002A52B4" w:rsidP="00173681">
      <w:r>
        <w:separator/>
      </w:r>
    </w:p>
  </w:endnote>
  <w:endnote w:type="continuationSeparator" w:id="0">
    <w:p w14:paraId="6A3DB771" w14:textId="77777777" w:rsidR="002A52B4" w:rsidRDefault="002A52B4" w:rsidP="00173681">
      <w:r>
        <w:continuationSeparator/>
      </w:r>
    </w:p>
  </w:endnote>
  <w:endnote w:type="continuationNotice" w:id="1">
    <w:p w14:paraId="6731719D" w14:textId="77777777" w:rsidR="002A52B4" w:rsidRDefault="002A52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58F35" w14:textId="77777777" w:rsidR="00A908DF" w:rsidRDefault="00A908DF" w:rsidP="004432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BC99C" w14:textId="450DB862" w:rsidR="00A908DF" w:rsidRPr="00D56E82" w:rsidRDefault="00A908DF" w:rsidP="00D56E82">
    <w:pPr>
      <w:pStyle w:val="NormalWeb"/>
      <w:rPr>
        <w:rFonts w:cs="Arial"/>
        <w:i/>
        <w:sz w:val="18"/>
        <w:szCs w:val="18"/>
      </w:rPr>
    </w:pPr>
    <w:r w:rsidRPr="00D56E82">
      <w:rPr>
        <w:rFonts w:cs="Arial"/>
        <w:i/>
        <w:sz w:val="18"/>
        <w:szCs w:val="18"/>
      </w:rPr>
      <w:t>Hartford Steam Boiler / Munich Re documentation is considered PROPRIETARY and is made available for business operations and review by employees</w:t>
    </w:r>
    <w:r>
      <w:rPr>
        <w:rFonts w:cs="Arial"/>
        <w:i/>
        <w:sz w:val="18"/>
        <w:szCs w:val="18"/>
      </w:rPr>
      <w:t>, selected business partners</w:t>
    </w:r>
    <w:r w:rsidRPr="00D56E82">
      <w:rPr>
        <w:rFonts w:cs="Arial"/>
        <w:i/>
        <w:sz w:val="18"/>
        <w:szCs w:val="18"/>
      </w:rPr>
      <w:t xml:space="preserve"> and regulatory agencies. Distribution to third parties without prior permission is prohibited.</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500"/>
    </w:tblGrid>
    <w:tr w:rsidR="00A908DF" w:rsidRPr="002F2ABD" w14:paraId="6585A566" w14:textId="77777777" w:rsidTr="0044326F">
      <w:tc>
        <w:tcPr>
          <w:tcW w:w="5760" w:type="dxa"/>
        </w:tcPr>
        <w:p w14:paraId="59C8B2BF" w14:textId="4A625B5B" w:rsidR="004D6E39" w:rsidRPr="00D56E82" w:rsidRDefault="00F05B9C" w:rsidP="00E10426">
          <w:pPr>
            <w:pStyle w:val="Footer"/>
            <w:rPr>
              <w:rFonts w:cs="Arial"/>
              <w:i/>
              <w:sz w:val="18"/>
              <w:szCs w:val="18"/>
            </w:rPr>
          </w:pPr>
          <w:r>
            <w:rPr>
              <w:rFonts w:cs="Arial"/>
              <w:i/>
              <w:sz w:val="18"/>
              <w:szCs w:val="18"/>
            </w:rPr>
            <w:t xml:space="preserve">Document </w:t>
          </w:r>
          <w:r w:rsidR="00A908DF">
            <w:rPr>
              <w:rFonts w:cs="Arial"/>
              <w:i/>
              <w:sz w:val="18"/>
              <w:szCs w:val="18"/>
            </w:rPr>
            <w:t xml:space="preserve">Version </w:t>
          </w:r>
          <w:r w:rsidR="002859BD">
            <w:rPr>
              <w:rFonts w:cs="Arial"/>
              <w:i/>
              <w:sz w:val="18"/>
              <w:szCs w:val="18"/>
            </w:rPr>
            <w:t>9</w:t>
          </w:r>
          <w:r w:rsidR="004D6E39">
            <w:rPr>
              <w:rFonts w:cs="Arial"/>
              <w:i/>
              <w:sz w:val="18"/>
              <w:szCs w:val="18"/>
            </w:rPr>
            <w:t>.0</w:t>
          </w:r>
        </w:p>
        <w:p w14:paraId="00A49DC4" w14:textId="77777777" w:rsidR="00A908DF" w:rsidRPr="00D56E82" w:rsidRDefault="00A908DF" w:rsidP="0044326F">
          <w:pPr>
            <w:pStyle w:val="Footer"/>
            <w:rPr>
              <w:rFonts w:cs="Arial"/>
              <w:i/>
              <w:sz w:val="18"/>
              <w:szCs w:val="18"/>
            </w:rPr>
          </w:pPr>
        </w:p>
      </w:tc>
      <w:tc>
        <w:tcPr>
          <w:tcW w:w="4500" w:type="dxa"/>
        </w:tcPr>
        <w:sdt>
          <w:sdtPr>
            <w:rPr>
              <w:rFonts w:cs="Arial"/>
              <w:i/>
              <w:sz w:val="18"/>
              <w:szCs w:val="18"/>
            </w:rPr>
            <w:id w:val="-763694018"/>
            <w:docPartObj>
              <w:docPartGallery w:val="Page Numbers (Bottom of Page)"/>
              <w:docPartUnique/>
            </w:docPartObj>
          </w:sdtPr>
          <w:sdtContent>
            <w:sdt>
              <w:sdtPr>
                <w:rPr>
                  <w:rFonts w:cs="Arial"/>
                  <w:i/>
                  <w:sz w:val="18"/>
                  <w:szCs w:val="18"/>
                </w:rPr>
                <w:id w:val="1834109040"/>
                <w:docPartObj>
                  <w:docPartGallery w:val="Page Numbers (Top of Page)"/>
                  <w:docPartUnique/>
                </w:docPartObj>
              </w:sdtPr>
              <w:sdtContent>
                <w:p w14:paraId="46452412" w14:textId="1F79E49D" w:rsidR="00A908DF" w:rsidRPr="00D56E82" w:rsidRDefault="00A908DF" w:rsidP="0044326F">
                  <w:pPr>
                    <w:pStyle w:val="Footer"/>
                    <w:ind w:left="720"/>
                    <w:jc w:val="right"/>
                    <w:rPr>
                      <w:rFonts w:cs="Arial"/>
                      <w:i/>
                      <w:sz w:val="18"/>
                      <w:szCs w:val="18"/>
                    </w:rPr>
                  </w:pPr>
                  <w:r w:rsidRPr="00D56E82">
                    <w:rPr>
                      <w:rFonts w:cs="Arial"/>
                      <w:i/>
                      <w:sz w:val="18"/>
                      <w:szCs w:val="18"/>
                    </w:rPr>
                    <w:t xml:space="preserve">Page </w:t>
                  </w:r>
                  <w:r w:rsidRPr="00D56E82">
                    <w:rPr>
                      <w:rFonts w:cs="Arial"/>
                      <w:b/>
                      <w:bCs/>
                      <w:i/>
                      <w:sz w:val="18"/>
                      <w:szCs w:val="18"/>
                    </w:rPr>
                    <w:fldChar w:fldCharType="begin"/>
                  </w:r>
                  <w:r w:rsidRPr="00D56E82">
                    <w:rPr>
                      <w:rFonts w:cs="Arial"/>
                      <w:b/>
                      <w:bCs/>
                      <w:i/>
                      <w:sz w:val="18"/>
                      <w:szCs w:val="18"/>
                    </w:rPr>
                    <w:instrText xml:space="preserve"> PAGE </w:instrText>
                  </w:r>
                  <w:r w:rsidRPr="00D56E82">
                    <w:rPr>
                      <w:rFonts w:cs="Arial"/>
                      <w:b/>
                      <w:bCs/>
                      <w:i/>
                      <w:sz w:val="18"/>
                      <w:szCs w:val="18"/>
                    </w:rPr>
                    <w:fldChar w:fldCharType="separate"/>
                  </w:r>
                  <w:r>
                    <w:rPr>
                      <w:rFonts w:cs="Arial"/>
                      <w:b/>
                      <w:bCs/>
                      <w:i/>
                      <w:noProof/>
                      <w:sz w:val="18"/>
                      <w:szCs w:val="18"/>
                    </w:rPr>
                    <w:t>3</w:t>
                  </w:r>
                  <w:r w:rsidRPr="00D56E82">
                    <w:rPr>
                      <w:rFonts w:cs="Arial"/>
                      <w:b/>
                      <w:bCs/>
                      <w:i/>
                      <w:sz w:val="18"/>
                      <w:szCs w:val="18"/>
                    </w:rPr>
                    <w:fldChar w:fldCharType="end"/>
                  </w:r>
                  <w:r w:rsidRPr="00D56E82">
                    <w:rPr>
                      <w:rFonts w:cs="Arial"/>
                      <w:i/>
                      <w:sz w:val="18"/>
                      <w:szCs w:val="18"/>
                    </w:rPr>
                    <w:t xml:space="preserve"> of </w:t>
                  </w:r>
                  <w:r w:rsidRPr="00D56E82">
                    <w:rPr>
                      <w:rFonts w:cs="Arial"/>
                      <w:b/>
                      <w:bCs/>
                      <w:i/>
                      <w:sz w:val="18"/>
                      <w:szCs w:val="18"/>
                    </w:rPr>
                    <w:fldChar w:fldCharType="begin"/>
                  </w:r>
                  <w:r w:rsidRPr="00D56E82">
                    <w:rPr>
                      <w:rFonts w:cs="Arial"/>
                      <w:b/>
                      <w:bCs/>
                      <w:i/>
                      <w:sz w:val="18"/>
                      <w:szCs w:val="18"/>
                    </w:rPr>
                    <w:instrText xml:space="preserve"> NUMPAGES  </w:instrText>
                  </w:r>
                  <w:r w:rsidRPr="00D56E82">
                    <w:rPr>
                      <w:rFonts w:cs="Arial"/>
                      <w:b/>
                      <w:bCs/>
                      <w:i/>
                      <w:sz w:val="18"/>
                      <w:szCs w:val="18"/>
                    </w:rPr>
                    <w:fldChar w:fldCharType="separate"/>
                  </w:r>
                  <w:r>
                    <w:rPr>
                      <w:rFonts w:cs="Arial"/>
                      <w:b/>
                      <w:bCs/>
                      <w:i/>
                      <w:noProof/>
                      <w:sz w:val="18"/>
                      <w:szCs w:val="18"/>
                    </w:rPr>
                    <w:t>17</w:t>
                  </w:r>
                  <w:r w:rsidRPr="00D56E82">
                    <w:rPr>
                      <w:rFonts w:cs="Arial"/>
                      <w:b/>
                      <w:bCs/>
                      <w:i/>
                      <w:sz w:val="18"/>
                      <w:szCs w:val="18"/>
                    </w:rPr>
                    <w:fldChar w:fldCharType="end"/>
                  </w:r>
                </w:p>
              </w:sdtContent>
            </w:sdt>
          </w:sdtContent>
        </w:sdt>
      </w:tc>
    </w:tr>
  </w:tbl>
  <w:p w14:paraId="35572658" w14:textId="4F4791A2" w:rsidR="00A908DF" w:rsidRPr="00D56E82" w:rsidRDefault="00A908DF" w:rsidP="0044326F">
    <w:pPr>
      <w:pStyle w:val="Footer"/>
      <w:rPr>
        <w:rFonts w:cs="Arial"/>
        <w:sz w:val="18"/>
        <w:szCs w:val="18"/>
      </w:rPr>
    </w:pPr>
    <w:r w:rsidRPr="00D56E82">
      <w:rPr>
        <w:rFonts w:cs="Arial"/>
        <w:noProof/>
        <w:sz w:val="18"/>
        <w:szCs w:val="18"/>
      </w:rPr>
      <w:drawing>
        <wp:inline distT="0" distB="0" distL="0" distR="0" wp14:anchorId="1EAB98ED" wp14:editId="38166C5A">
          <wp:extent cx="1519200" cy="187200"/>
          <wp:effectExtent l="0" t="0" r="5080" b="3810"/>
          <wp:docPr id="251494961" name="Picture 251494961" descr="Descriptor_Risk Solutions_42mm_LogoBlue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or_Risk Solutions_42mm_LogoBlue_RGB.em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9200" cy="18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A5521" w14:textId="1F170448" w:rsidR="00A908DF" w:rsidRPr="00123A19" w:rsidRDefault="00A908DF" w:rsidP="00617EC5">
    <w:pPr>
      <w:pStyle w:val="NormalWeb"/>
      <w:rPr>
        <w:rFonts w:cs="Arial"/>
        <w:i/>
        <w:sz w:val="18"/>
        <w:szCs w:val="18"/>
      </w:rPr>
    </w:pPr>
    <w:r w:rsidRPr="00123A19">
      <w:rPr>
        <w:rFonts w:cs="Arial"/>
        <w:i/>
        <w:sz w:val="18"/>
        <w:szCs w:val="18"/>
      </w:rPr>
      <w:t>Hartford Steam Boiler / Munich Re documentation is considered PROPRIETARY and is made available for business operations and review by employees, selected business partners and regulatory agencies. Distribution to third parties without prior permission is prohibited.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6091"/>
    </w:tblGrid>
    <w:tr w:rsidR="00A908DF" w:rsidRPr="00123A19" w14:paraId="1C4B0639" w14:textId="77777777" w:rsidTr="0044326F">
      <w:tc>
        <w:tcPr>
          <w:tcW w:w="4169" w:type="dxa"/>
        </w:tcPr>
        <w:p w14:paraId="501088B6" w14:textId="36F14785" w:rsidR="00A908DF" w:rsidRPr="00123A19" w:rsidRDefault="00121F70" w:rsidP="003C4594">
          <w:pPr>
            <w:pStyle w:val="Footer"/>
            <w:rPr>
              <w:rFonts w:cs="Arial"/>
              <w:i/>
              <w:sz w:val="18"/>
              <w:szCs w:val="18"/>
            </w:rPr>
          </w:pPr>
          <w:r>
            <w:rPr>
              <w:rFonts w:cs="Arial"/>
              <w:i/>
              <w:sz w:val="18"/>
              <w:szCs w:val="18"/>
            </w:rPr>
            <w:t xml:space="preserve">Document </w:t>
          </w:r>
          <w:r w:rsidR="00A908DF" w:rsidRPr="00123A19">
            <w:rPr>
              <w:rFonts w:cs="Arial"/>
              <w:i/>
              <w:sz w:val="18"/>
              <w:szCs w:val="18"/>
            </w:rPr>
            <w:t xml:space="preserve">Version </w:t>
          </w:r>
          <w:r w:rsidR="00CB0C00">
            <w:rPr>
              <w:rFonts w:cs="Arial"/>
              <w:i/>
              <w:sz w:val="18"/>
              <w:szCs w:val="18"/>
            </w:rPr>
            <w:t>9</w:t>
          </w:r>
          <w:r w:rsidR="004D6E39">
            <w:rPr>
              <w:rFonts w:cs="Arial"/>
              <w:i/>
              <w:sz w:val="18"/>
              <w:szCs w:val="18"/>
            </w:rPr>
            <w:t>.0</w:t>
          </w:r>
        </w:p>
        <w:p w14:paraId="25599107" w14:textId="77777777" w:rsidR="00A908DF" w:rsidRPr="00123A19" w:rsidRDefault="00A908DF" w:rsidP="003C4594">
          <w:pPr>
            <w:pStyle w:val="Footer"/>
            <w:rPr>
              <w:rFonts w:cs="Arial"/>
              <w:i/>
              <w:sz w:val="18"/>
              <w:szCs w:val="18"/>
            </w:rPr>
          </w:pPr>
        </w:p>
      </w:tc>
      <w:tc>
        <w:tcPr>
          <w:tcW w:w="6091" w:type="dxa"/>
        </w:tcPr>
        <w:sdt>
          <w:sdtPr>
            <w:rPr>
              <w:rFonts w:cs="Arial"/>
              <w:i/>
              <w:sz w:val="18"/>
              <w:szCs w:val="18"/>
            </w:rPr>
            <w:id w:val="1319148319"/>
            <w:docPartObj>
              <w:docPartGallery w:val="Page Numbers (Bottom of Page)"/>
              <w:docPartUnique/>
            </w:docPartObj>
          </w:sdtPr>
          <w:sdtContent>
            <w:sdt>
              <w:sdtPr>
                <w:rPr>
                  <w:rFonts w:cs="Arial"/>
                  <w:i/>
                  <w:sz w:val="18"/>
                  <w:szCs w:val="18"/>
                </w:rPr>
                <w:id w:val="-1669238322"/>
                <w:docPartObj>
                  <w:docPartGallery w:val="Page Numbers (Top of Page)"/>
                  <w:docPartUnique/>
                </w:docPartObj>
              </w:sdtPr>
              <w:sdtContent>
                <w:p w14:paraId="781D6F7D" w14:textId="7FB98013" w:rsidR="00A908DF" w:rsidRPr="00123A19" w:rsidRDefault="00A908DF" w:rsidP="003C4594">
                  <w:pPr>
                    <w:pStyle w:val="Footer"/>
                    <w:jc w:val="right"/>
                    <w:rPr>
                      <w:rFonts w:cs="Arial"/>
                      <w:i/>
                      <w:sz w:val="18"/>
                      <w:szCs w:val="18"/>
                    </w:rPr>
                  </w:pPr>
                  <w:r w:rsidRPr="00123A19">
                    <w:rPr>
                      <w:rFonts w:cs="Arial"/>
                      <w:i/>
                      <w:sz w:val="18"/>
                      <w:szCs w:val="18"/>
                    </w:rPr>
                    <w:t xml:space="preserve">Page </w:t>
                  </w:r>
                  <w:r w:rsidRPr="00123A19">
                    <w:rPr>
                      <w:rFonts w:cs="Arial"/>
                      <w:b/>
                      <w:bCs/>
                      <w:i/>
                      <w:sz w:val="18"/>
                      <w:szCs w:val="18"/>
                    </w:rPr>
                    <w:fldChar w:fldCharType="begin"/>
                  </w:r>
                  <w:r w:rsidRPr="00123A19">
                    <w:rPr>
                      <w:rFonts w:cs="Arial"/>
                      <w:b/>
                      <w:bCs/>
                      <w:i/>
                      <w:sz w:val="18"/>
                      <w:szCs w:val="18"/>
                    </w:rPr>
                    <w:instrText xml:space="preserve"> PAGE </w:instrText>
                  </w:r>
                  <w:r w:rsidRPr="00123A19">
                    <w:rPr>
                      <w:rFonts w:cs="Arial"/>
                      <w:b/>
                      <w:bCs/>
                      <w:i/>
                      <w:sz w:val="18"/>
                      <w:szCs w:val="18"/>
                    </w:rPr>
                    <w:fldChar w:fldCharType="separate"/>
                  </w:r>
                  <w:r>
                    <w:rPr>
                      <w:rFonts w:cs="Arial"/>
                      <w:b/>
                      <w:bCs/>
                      <w:i/>
                      <w:noProof/>
                      <w:sz w:val="18"/>
                      <w:szCs w:val="18"/>
                    </w:rPr>
                    <w:t>1</w:t>
                  </w:r>
                  <w:r w:rsidRPr="00123A19">
                    <w:rPr>
                      <w:rFonts w:cs="Arial"/>
                      <w:b/>
                      <w:bCs/>
                      <w:i/>
                      <w:sz w:val="18"/>
                      <w:szCs w:val="18"/>
                    </w:rPr>
                    <w:fldChar w:fldCharType="end"/>
                  </w:r>
                  <w:r w:rsidRPr="00123A19">
                    <w:rPr>
                      <w:rFonts w:cs="Arial"/>
                      <w:i/>
                      <w:sz w:val="18"/>
                      <w:szCs w:val="18"/>
                    </w:rPr>
                    <w:t xml:space="preserve"> of </w:t>
                  </w:r>
                  <w:r w:rsidRPr="00123A19">
                    <w:rPr>
                      <w:rFonts w:cs="Arial"/>
                      <w:b/>
                      <w:bCs/>
                      <w:i/>
                      <w:sz w:val="18"/>
                      <w:szCs w:val="18"/>
                    </w:rPr>
                    <w:fldChar w:fldCharType="begin"/>
                  </w:r>
                  <w:r w:rsidRPr="00123A19">
                    <w:rPr>
                      <w:rFonts w:cs="Arial"/>
                      <w:b/>
                      <w:bCs/>
                      <w:i/>
                      <w:sz w:val="18"/>
                      <w:szCs w:val="18"/>
                    </w:rPr>
                    <w:instrText xml:space="preserve"> NUMPAGES  </w:instrText>
                  </w:r>
                  <w:r w:rsidRPr="00123A19">
                    <w:rPr>
                      <w:rFonts w:cs="Arial"/>
                      <w:b/>
                      <w:bCs/>
                      <w:i/>
                      <w:sz w:val="18"/>
                      <w:szCs w:val="18"/>
                    </w:rPr>
                    <w:fldChar w:fldCharType="separate"/>
                  </w:r>
                  <w:r>
                    <w:rPr>
                      <w:rFonts w:cs="Arial"/>
                      <w:b/>
                      <w:bCs/>
                      <w:i/>
                      <w:noProof/>
                      <w:sz w:val="18"/>
                      <w:szCs w:val="18"/>
                    </w:rPr>
                    <w:t>17</w:t>
                  </w:r>
                  <w:r w:rsidRPr="00123A19">
                    <w:rPr>
                      <w:rFonts w:cs="Arial"/>
                      <w:b/>
                      <w:bCs/>
                      <w:i/>
                      <w:sz w:val="18"/>
                      <w:szCs w:val="18"/>
                    </w:rPr>
                    <w:fldChar w:fldCharType="end"/>
                  </w:r>
                </w:p>
              </w:sdtContent>
            </w:sdt>
          </w:sdtContent>
        </w:sdt>
      </w:tc>
    </w:tr>
  </w:tbl>
  <w:p w14:paraId="3557265A" w14:textId="638A7EBF" w:rsidR="00A908DF" w:rsidRPr="00123A19" w:rsidRDefault="00A908DF" w:rsidP="003C4594">
    <w:pPr>
      <w:pStyle w:val="Footer"/>
      <w:rPr>
        <w:rFonts w:cs="Arial"/>
        <w:sz w:val="18"/>
        <w:szCs w:val="18"/>
      </w:rPr>
    </w:pPr>
    <w:r w:rsidRPr="00123A19">
      <w:rPr>
        <w:rFonts w:cs="Arial"/>
        <w:noProof/>
        <w:sz w:val="18"/>
        <w:szCs w:val="18"/>
      </w:rPr>
      <w:drawing>
        <wp:inline distT="0" distB="0" distL="0" distR="0" wp14:anchorId="2FE47B43" wp14:editId="6B597FD8">
          <wp:extent cx="1519200" cy="187200"/>
          <wp:effectExtent l="0" t="0" r="5080" b="3810"/>
          <wp:docPr id="1030111680" name="Picture 1030111680" descr="Descriptor_Risk Solutions_42mm_LogoBlue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or_Risk Solutions_42mm_LogoBlue_RGB.em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9200" cy="18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1172C" w14:textId="77777777" w:rsidR="002A52B4" w:rsidRDefault="002A52B4" w:rsidP="00173681">
      <w:r>
        <w:separator/>
      </w:r>
    </w:p>
  </w:footnote>
  <w:footnote w:type="continuationSeparator" w:id="0">
    <w:p w14:paraId="503748D9" w14:textId="77777777" w:rsidR="002A52B4" w:rsidRDefault="002A52B4" w:rsidP="00173681">
      <w:r>
        <w:continuationSeparator/>
      </w:r>
    </w:p>
  </w:footnote>
  <w:footnote w:type="continuationNotice" w:id="1">
    <w:p w14:paraId="3BA674D4" w14:textId="77777777" w:rsidR="002A52B4" w:rsidRDefault="002A52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67" w:type="dxa"/>
      <w:tblBorders>
        <w:bottom w:val="single" w:sz="4" w:space="0" w:color="auto"/>
      </w:tblBorders>
      <w:tblLayout w:type="fixed"/>
      <w:tblCellMar>
        <w:left w:w="70" w:type="dxa"/>
        <w:right w:w="70" w:type="dxa"/>
      </w:tblCellMar>
      <w:tblLook w:val="0000" w:firstRow="0" w:lastRow="0" w:firstColumn="0" w:lastColumn="0" w:noHBand="0" w:noVBand="0"/>
    </w:tblPr>
    <w:tblGrid>
      <w:gridCol w:w="4860"/>
      <w:gridCol w:w="5907"/>
    </w:tblGrid>
    <w:tr w:rsidR="00A908DF" w:rsidRPr="00123A19" w14:paraId="5BF0642A" w14:textId="77777777" w:rsidTr="00633197">
      <w:trPr>
        <w:trHeight w:val="299"/>
      </w:trPr>
      <w:tc>
        <w:tcPr>
          <w:tcW w:w="4860" w:type="dxa"/>
        </w:tcPr>
        <w:p w14:paraId="36160B5D" w14:textId="35BC0C84" w:rsidR="00A908DF" w:rsidRPr="00123A19" w:rsidRDefault="00F05B9C" w:rsidP="00B46C7A">
          <w:pPr>
            <w:pStyle w:val="Header"/>
            <w:rPr>
              <w:rFonts w:cs="Arial"/>
              <w:i/>
              <w:sz w:val="18"/>
              <w:szCs w:val="18"/>
            </w:rPr>
          </w:pPr>
          <w:r>
            <w:rPr>
              <w:rFonts w:cs="Arial"/>
              <w:i/>
              <w:sz w:val="18"/>
              <w:szCs w:val="18"/>
            </w:rPr>
            <w:t>Digital Delivery</w:t>
          </w:r>
          <w:r w:rsidR="00A908DF">
            <w:rPr>
              <w:rFonts w:cs="Arial"/>
              <w:i/>
              <w:sz w:val="18"/>
              <w:szCs w:val="18"/>
            </w:rPr>
            <w:t xml:space="preserve"> Secure</w:t>
          </w:r>
          <w:r w:rsidR="00A908DF" w:rsidRPr="00123A19">
            <w:rPr>
              <w:rFonts w:cs="Arial"/>
              <w:i/>
              <w:sz w:val="18"/>
              <w:szCs w:val="18"/>
            </w:rPr>
            <w:t xml:space="preserve"> Cloud API </w:t>
          </w:r>
          <w:r w:rsidR="00A908DF">
            <w:rPr>
              <w:rFonts w:cs="Arial"/>
              <w:i/>
              <w:sz w:val="18"/>
              <w:szCs w:val="18"/>
            </w:rPr>
            <w:t>V</w:t>
          </w:r>
          <w:r>
            <w:rPr>
              <w:rFonts w:cs="Arial"/>
              <w:i/>
              <w:sz w:val="18"/>
              <w:szCs w:val="18"/>
            </w:rPr>
            <w:t>2</w:t>
          </w:r>
          <w:r w:rsidR="00A908DF">
            <w:rPr>
              <w:rFonts w:cs="Arial"/>
              <w:i/>
              <w:sz w:val="18"/>
              <w:szCs w:val="18"/>
            </w:rPr>
            <w:t>.0</w:t>
          </w:r>
        </w:p>
      </w:tc>
      <w:tc>
        <w:tcPr>
          <w:tcW w:w="5907" w:type="dxa"/>
        </w:tcPr>
        <w:p w14:paraId="06BEAC9B" w14:textId="0307AF0F" w:rsidR="00A908DF" w:rsidRPr="00123A19" w:rsidRDefault="00A908DF" w:rsidP="00B76CA8">
          <w:pPr>
            <w:pStyle w:val="Header"/>
            <w:jc w:val="right"/>
            <w:rPr>
              <w:rFonts w:cs="Arial"/>
              <w:i/>
              <w:sz w:val="18"/>
              <w:szCs w:val="18"/>
            </w:rPr>
          </w:pPr>
          <w:r w:rsidRPr="00123A19">
            <w:rPr>
              <w:rFonts w:cs="Arial"/>
              <w:i/>
              <w:sz w:val="18"/>
              <w:szCs w:val="18"/>
            </w:rPr>
            <w:t>Enterprise Service Specification</w:t>
          </w:r>
          <w:r w:rsidRPr="00123A19">
            <w:rPr>
              <w:rFonts w:ascii="Wingdings" w:eastAsia="Wingdings" w:hAnsi="Wingdings" w:cs="Wingdings"/>
              <w:i/>
              <w:sz w:val="18"/>
              <w:szCs w:val="18"/>
            </w:rPr>
            <w:t>à</w:t>
          </w:r>
          <w:r w:rsidRPr="00123A19">
            <w:rPr>
              <w:rFonts w:cs="Arial"/>
              <w:i/>
              <w:sz w:val="18"/>
              <w:szCs w:val="18"/>
            </w:rPr>
            <w:t xml:space="preserve"> </w:t>
          </w:r>
          <w:r w:rsidR="00F05B9C">
            <w:rPr>
              <w:rFonts w:cs="Arial"/>
              <w:i/>
              <w:sz w:val="18"/>
              <w:szCs w:val="18"/>
            </w:rPr>
            <w:t>Digital Delivery</w:t>
          </w:r>
          <w:r>
            <w:rPr>
              <w:rFonts w:cs="Arial"/>
              <w:i/>
              <w:sz w:val="18"/>
              <w:szCs w:val="18"/>
            </w:rPr>
            <w:t xml:space="preserve"> Services</w:t>
          </w:r>
        </w:p>
      </w:tc>
    </w:tr>
  </w:tbl>
  <w:p w14:paraId="35572656" w14:textId="54521818" w:rsidR="00A908DF" w:rsidRPr="00123A19" w:rsidRDefault="00A908DF" w:rsidP="004148F5">
    <w:pPr>
      <w:pStyle w:val="Header"/>
      <w:tabs>
        <w:tab w:val="center" w:pos="5220"/>
        <w:tab w:val="left" w:pos="6600"/>
      </w:tabs>
      <w:rPr>
        <w:sz w:val="18"/>
        <w:szCs w:val="18"/>
      </w:rPr>
    </w:pPr>
    <w:r w:rsidRPr="00123A19">
      <w:rPr>
        <w:sz w:val="18"/>
        <w:szCs w:val="18"/>
      </w:rPr>
      <w:tab/>
    </w:r>
    <w:r w:rsidRPr="00123A19">
      <w:rPr>
        <w:sz w:val="18"/>
        <w:szCs w:val="18"/>
      </w:rPr>
      <w:tab/>
    </w:r>
    <w:r w:rsidRPr="00123A19">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EF113" w14:textId="7E3537CF" w:rsidR="00A908DF" w:rsidRDefault="00A908DF" w:rsidP="00617EC5">
    <w:pPr>
      <w:pStyle w:val="Header"/>
    </w:pPr>
    <w:r>
      <w:rPr>
        <w:noProof/>
      </w:rPr>
      <w:drawing>
        <wp:inline distT="0" distB="0" distL="0" distR="0" wp14:anchorId="5AAAFD71" wp14:editId="004C1518">
          <wp:extent cx="6629400" cy="688975"/>
          <wp:effectExtent l="0" t="0" r="0" b="0"/>
          <wp:docPr id="1935730799" name="Picture 1935730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29400" cy="688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B5FD5"/>
    <w:multiLevelType w:val="hybridMultilevel"/>
    <w:tmpl w:val="F96C65E0"/>
    <w:lvl w:ilvl="0" w:tplc="695C5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782E42"/>
    <w:multiLevelType w:val="hybridMultilevel"/>
    <w:tmpl w:val="A3A6AF3E"/>
    <w:lvl w:ilvl="0" w:tplc="ADD0AA28">
      <w:start w:val="1"/>
      <w:numFmt w:val="decimal"/>
      <w:pStyle w:val="FlowSteps"/>
      <w:lvlText w:val="%1."/>
      <w:lvlJc w:val="left"/>
      <w:pPr>
        <w:ind w:left="810" w:hanging="360"/>
      </w:pPr>
    </w:lvl>
    <w:lvl w:ilvl="1" w:tplc="3AA05E84">
      <w:start w:val="1"/>
      <w:numFmt w:val="lowerLetter"/>
      <w:lvlText w:val="%2."/>
      <w:lvlJc w:val="left"/>
      <w:pPr>
        <w:ind w:left="1080" w:hanging="360"/>
      </w:pPr>
      <w:rPr>
        <w:color w:val="auto"/>
      </w:rPr>
    </w:lvl>
    <w:lvl w:ilvl="2" w:tplc="D37A848A">
      <w:start w:val="1"/>
      <w:numFmt w:val="lowerRoman"/>
      <w:lvlText w:val="%3."/>
      <w:lvlJc w:val="right"/>
      <w:pPr>
        <w:ind w:left="1800" w:hanging="180"/>
      </w:pPr>
      <w:rPr>
        <w:b w:val="0"/>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98D44BF"/>
    <w:multiLevelType w:val="hybridMultilevel"/>
    <w:tmpl w:val="0D04B5C8"/>
    <w:lvl w:ilvl="0" w:tplc="04090001">
      <w:start w:val="1"/>
      <w:numFmt w:val="bullet"/>
      <w:lvlText w:val=""/>
      <w:lvlJc w:val="left"/>
      <w:pPr>
        <w:ind w:left="2102" w:hanging="360"/>
      </w:pPr>
      <w:rPr>
        <w:rFonts w:ascii="Symbol" w:hAnsi="Symbol" w:hint="default"/>
      </w:rPr>
    </w:lvl>
    <w:lvl w:ilvl="1" w:tplc="04090003" w:tentative="1">
      <w:start w:val="1"/>
      <w:numFmt w:val="bullet"/>
      <w:lvlText w:val="o"/>
      <w:lvlJc w:val="left"/>
      <w:pPr>
        <w:ind w:left="2822" w:hanging="360"/>
      </w:pPr>
      <w:rPr>
        <w:rFonts w:ascii="Courier New" w:hAnsi="Courier New" w:cs="Courier New" w:hint="default"/>
      </w:rPr>
    </w:lvl>
    <w:lvl w:ilvl="2" w:tplc="04090005" w:tentative="1">
      <w:start w:val="1"/>
      <w:numFmt w:val="bullet"/>
      <w:lvlText w:val=""/>
      <w:lvlJc w:val="left"/>
      <w:pPr>
        <w:ind w:left="3542" w:hanging="360"/>
      </w:pPr>
      <w:rPr>
        <w:rFonts w:ascii="Wingdings" w:hAnsi="Wingdings" w:hint="default"/>
      </w:rPr>
    </w:lvl>
    <w:lvl w:ilvl="3" w:tplc="04090001" w:tentative="1">
      <w:start w:val="1"/>
      <w:numFmt w:val="bullet"/>
      <w:lvlText w:val=""/>
      <w:lvlJc w:val="left"/>
      <w:pPr>
        <w:ind w:left="4262" w:hanging="360"/>
      </w:pPr>
      <w:rPr>
        <w:rFonts w:ascii="Symbol" w:hAnsi="Symbol" w:hint="default"/>
      </w:rPr>
    </w:lvl>
    <w:lvl w:ilvl="4" w:tplc="04090003" w:tentative="1">
      <w:start w:val="1"/>
      <w:numFmt w:val="bullet"/>
      <w:lvlText w:val="o"/>
      <w:lvlJc w:val="left"/>
      <w:pPr>
        <w:ind w:left="4982" w:hanging="360"/>
      </w:pPr>
      <w:rPr>
        <w:rFonts w:ascii="Courier New" w:hAnsi="Courier New" w:cs="Courier New" w:hint="default"/>
      </w:rPr>
    </w:lvl>
    <w:lvl w:ilvl="5" w:tplc="04090005" w:tentative="1">
      <w:start w:val="1"/>
      <w:numFmt w:val="bullet"/>
      <w:lvlText w:val=""/>
      <w:lvlJc w:val="left"/>
      <w:pPr>
        <w:ind w:left="5702" w:hanging="360"/>
      </w:pPr>
      <w:rPr>
        <w:rFonts w:ascii="Wingdings" w:hAnsi="Wingdings" w:hint="default"/>
      </w:rPr>
    </w:lvl>
    <w:lvl w:ilvl="6" w:tplc="04090001" w:tentative="1">
      <w:start w:val="1"/>
      <w:numFmt w:val="bullet"/>
      <w:lvlText w:val=""/>
      <w:lvlJc w:val="left"/>
      <w:pPr>
        <w:ind w:left="6422" w:hanging="360"/>
      </w:pPr>
      <w:rPr>
        <w:rFonts w:ascii="Symbol" w:hAnsi="Symbol" w:hint="default"/>
      </w:rPr>
    </w:lvl>
    <w:lvl w:ilvl="7" w:tplc="04090003" w:tentative="1">
      <w:start w:val="1"/>
      <w:numFmt w:val="bullet"/>
      <w:lvlText w:val="o"/>
      <w:lvlJc w:val="left"/>
      <w:pPr>
        <w:ind w:left="7142" w:hanging="360"/>
      </w:pPr>
      <w:rPr>
        <w:rFonts w:ascii="Courier New" w:hAnsi="Courier New" w:cs="Courier New" w:hint="default"/>
      </w:rPr>
    </w:lvl>
    <w:lvl w:ilvl="8" w:tplc="04090005" w:tentative="1">
      <w:start w:val="1"/>
      <w:numFmt w:val="bullet"/>
      <w:lvlText w:val=""/>
      <w:lvlJc w:val="left"/>
      <w:pPr>
        <w:ind w:left="7862" w:hanging="360"/>
      </w:pPr>
      <w:rPr>
        <w:rFonts w:ascii="Wingdings" w:hAnsi="Wingdings" w:hint="default"/>
      </w:rPr>
    </w:lvl>
  </w:abstractNum>
  <w:abstractNum w:abstractNumId="3" w15:restartNumberingAfterBreak="0">
    <w:nsid w:val="62260913"/>
    <w:multiLevelType w:val="hybridMultilevel"/>
    <w:tmpl w:val="AA5E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463173"/>
    <w:multiLevelType w:val="multilevel"/>
    <w:tmpl w:val="66F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FD1D92"/>
    <w:multiLevelType w:val="multilevel"/>
    <w:tmpl w:val="7DDCCA24"/>
    <w:lvl w:ilvl="0">
      <w:start w:val="1"/>
      <w:numFmt w:val="decimal"/>
      <w:pStyle w:val="Heading1"/>
      <w:lvlText w:val="%1"/>
      <w:lvlJc w:val="left"/>
      <w:pPr>
        <w:tabs>
          <w:tab w:val="num" w:pos="432"/>
        </w:tabs>
        <w:ind w:left="432" w:hanging="432"/>
      </w:pPr>
      <w:rPr>
        <w:rFonts w:hint="default"/>
        <w:color w:val="5B9BD5" w:themeColor="accent1"/>
        <w:sz w:val="32"/>
        <w:szCs w:val="32"/>
      </w:rPr>
    </w:lvl>
    <w:lvl w:ilvl="1">
      <w:start w:val="1"/>
      <w:numFmt w:val="decimal"/>
      <w:pStyle w:val="Heading2"/>
      <w:lvlText w:val="%1.%2"/>
      <w:lvlJc w:val="left"/>
      <w:pPr>
        <w:tabs>
          <w:tab w:val="num" w:pos="2736"/>
        </w:tabs>
        <w:ind w:left="2736" w:hanging="576"/>
      </w:pPr>
      <w:rPr>
        <w:rFonts w:ascii="Arial" w:hAnsi="Arial" w:cs="Arial" w:hint="default"/>
        <w:color w:val="5B9BD5" w:themeColor="accent1"/>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i w:val="0"/>
        <w:sz w:val="28"/>
        <w:szCs w:val="28"/>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FC1577D"/>
    <w:multiLevelType w:val="hybridMultilevel"/>
    <w:tmpl w:val="3338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581346">
    <w:abstractNumId w:val="5"/>
  </w:num>
  <w:num w:numId="2" w16cid:durableId="266817274">
    <w:abstractNumId w:val="1"/>
  </w:num>
  <w:num w:numId="3" w16cid:durableId="907501044">
    <w:abstractNumId w:val="5"/>
  </w:num>
  <w:num w:numId="4" w16cid:durableId="743918390">
    <w:abstractNumId w:val="0"/>
  </w:num>
  <w:num w:numId="5" w16cid:durableId="422531220">
    <w:abstractNumId w:val="2"/>
  </w:num>
  <w:num w:numId="6" w16cid:durableId="739867412">
    <w:abstractNumId w:val="5"/>
  </w:num>
  <w:num w:numId="7" w16cid:durableId="2121486655">
    <w:abstractNumId w:val="5"/>
  </w:num>
  <w:num w:numId="8" w16cid:durableId="257836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389203">
    <w:abstractNumId w:val="5"/>
  </w:num>
  <w:num w:numId="10" w16cid:durableId="2009139950">
    <w:abstractNumId w:val="6"/>
  </w:num>
  <w:num w:numId="11" w16cid:durableId="1862936056">
    <w:abstractNumId w:val="3"/>
  </w:num>
  <w:num w:numId="12" w16cid:durableId="11378003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CQlSE9NzgtsK0b3Uu763OLhL1NQmm0oxxai6njeuwyiomSvoykm5I6DFLqGXRKg7Qlm0dBEhwMbagZXSuiVJg==" w:salt="JiBrcGwv3Pi7W3c+6AZi1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81"/>
    <w:rsid w:val="0000166D"/>
    <w:rsid w:val="00004A81"/>
    <w:rsid w:val="00005C71"/>
    <w:rsid w:val="00007C94"/>
    <w:rsid w:val="0001315A"/>
    <w:rsid w:val="00014A38"/>
    <w:rsid w:val="00014E27"/>
    <w:rsid w:val="000155CF"/>
    <w:rsid w:val="0001697C"/>
    <w:rsid w:val="00021042"/>
    <w:rsid w:val="00021B56"/>
    <w:rsid w:val="00021C20"/>
    <w:rsid w:val="00023F0C"/>
    <w:rsid w:val="000244FA"/>
    <w:rsid w:val="0002514A"/>
    <w:rsid w:val="000258D4"/>
    <w:rsid w:val="000259AE"/>
    <w:rsid w:val="0002742B"/>
    <w:rsid w:val="0003027F"/>
    <w:rsid w:val="0003056C"/>
    <w:rsid w:val="00031492"/>
    <w:rsid w:val="00032D26"/>
    <w:rsid w:val="00034380"/>
    <w:rsid w:val="000346E8"/>
    <w:rsid w:val="0003570F"/>
    <w:rsid w:val="00035F88"/>
    <w:rsid w:val="00036CDE"/>
    <w:rsid w:val="00036D00"/>
    <w:rsid w:val="0003701B"/>
    <w:rsid w:val="00041CBC"/>
    <w:rsid w:val="00044B7A"/>
    <w:rsid w:val="00045466"/>
    <w:rsid w:val="000455A3"/>
    <w:rsid w:val="00045BAF"/>
    <w:rsid w:val="0004629D"/>
    <w:rsid w:val="00046609"/>
    <w:rsid w:val="00046D27"/>
    <w:rsid w:val="0005010A"/>
    <w:rsid w:val="00050987"/>
    <w:rsid w:val="00050DD2"/>
    <w:rsid w:val="00052231"/>
    <w:rsid w:val="00053379"/>
    <w:rsid w:val="0005369A"/>
    <w:rsid w:val="00054D2C"/>
    <w:rsid w:val="00056970"/>
    <w:rsid w:val="000571C3"/>
    <w:rsid w:val="0006282F"/>
    <w:rsid w:val="000664EF"/>
    <w:rsid w:val="00066A3C"/>
    <w:rsid w:val="0006766B"/>
    <w:rsid w:val="000700C9"/>
    <w:rsid w:val="00070EBF"/>
    <w:rsid w:val="00072F51"/>
    <w:rsid w:val="00074293"/>
    <w:rsid w:val="00075DCE"/>
    <w:rsid w:val="00076860"/>
    <w:rsid w:val="00076E86"/>
    <w:rsid w:val="0007780A"/>
    <w:rsid w:val="00083639"/>
    <w:rsid w:val="000837E4"/>
    <w:rsid w:val="00083A16"/>
    <w:rsid w:val="00084381"/>
    <w:rsid w:val="000859D3"/>
    <w:rsid w:val="00085A82"/>
    <w:rsid w:val="0009188B"/>
    <w:rsid w:val="000918F3"/>
    <w:rsid w:val="00091B0F"/>
    <w:rsid w:val="00091FF0"/>
    <w:rsid w:val="000924EF"/>
    <w:rsid w:val="000927DC"/>
    <w:rsid w:val="0009358E"/>
    <w:rsid w:val="0009588F"/>
    <w:rsid w:val="00095C63"/>
    <w:rsid w:val="000A0CAA"/>
    <w:rsid w:val="000A1A01"/>
    <w:rsid w:val="000A21A4"/>
    <w:rsid w:val="000A31FC"/>
    <w:rsid w:val="000A3C14"/>
    <w:rsid w:val="000A51C9"/>
    <w:rsid w:val="000A6906"/>
    <w:rsid w:val="000B23A3"/>
    <w:rsid w:val="000B30FA"/>
    <w:rsid w:val="000B46E7"/>
    <w:rsid w:val="000B46F9"/>
    <w:rsid w:val="000B640F"/>
    <w:rsid w:val="000B692D"/>
    <w:rsid w:val="000B7818"/>
    <w:rsid w:val="000C050D"/>
    <w:rsid w:val="000C2356"/>
    <w:rsid w:val="000C35D8"/>
    <w:rsid w:val="000C3920"/>
    <w:rsid w:val="000D026B"/>
    <w:rsid w:val="000D072A"/>
    <w:rsid w:val="000D1372"/>
    <w:rsid w:val="000D194F"/>
    <w:rsid w:val="000D1F6F"/>
    <w:rsid w:val="000D28E8"/>
    <w:rsid w:val="000D48DA"/>
    <w:rsid w:val="000D632F"/>
    <w:rsid w:val="000D6B7A"/>
    <w:rsid w:val="000D6E77"/>
    <w:rsid w:val="000E0CB1"/>
    <w:rsid w:val="000E198C"/>
    <w:rsid w:val="000E40A1"/>
    <w:rsid w:val="000E4C0E"/>
    <w:rsid w:val="000E65B0"/>
    <w:rsid w:val="000F03F2"/>
    <w:rsid w:val="000F0DE7"/>
    <w:rsid w:val="000F28B7"/>
    <w:rsid w:val="000F2988"/>
    <w:rsid w:val="000F538C"/>
    <w:rsid w:val="000F7212"/>
    <w:rsid w:val="000F76C3"/>
    <w:rsid w:val="000F788E"/>
    <w:rsid w:val="000F79D1"/>
    <w:rsid w:val="00100A18"/>
    <w:rsid w:val="00101038"/>
    <w:rsid w:val="001012B0"/>
    <w:rsid w:val="00105A31"/>
    <w:rsid w:val="001072E1"/>
    <w:rsid w:val="0011061E"/>
    <w:rsid w:val="0011163D"/>
    <w:rsid w:val="0011335F"/>
    <w:rsid w:val="001139E6"/>
    <w:rsid w:val="00114D30"/>
    <w:rsid w:val="00115ADC"/>
    <w:rsid w:val="0011677A"/>
    <w:rsid w:val="00116F4C"/>
    <w:rsid w:val="0011774A"/>
    <w:rsid w:val="00120C95"/>
    <w:rsid w:val="00121416"/>
    <w:rsid w:val="00121F70"/>
    <w:rsid w:val="001223CC"/>
    <w:rsid w:val="00122466"/>
    <w:rsid w:val="00123A19"/>
    <w:rsid w:val="00124011"/>
    <w:rsid w:val="00124C8F"/>
    <w:rsid w:val="00125538"/>
    <w:rsid w:val="001265F7"/>
    <w:rsid w:val="00126A48"/>
    <w:rsid w:val="001275DC"/>
    <w:rsid w:val="0013007A"/>
    <w:rsid w:val="00130578"/>
    <w:rsid w:val="001306F5"/>
    <w:rsid w:val="001312BC"/>
    <w:rsid w:val="001313B2"/>
    <w:rsid w:val="00131B42"/>
    <w:rsid w:val="00131DE1"/>
    <w:rsid w:val="00134B8A"/>
    <w:rsid w:val="00136531"/>
    <w:rsid w:val="00137B84"/>
    <w:rsid w:val="001410D5"/>
    <w:rsid w:val="00141FC9"/>
    <w:rsid w:val="00144646"/>
    <w:rsid w:val="00145072"/>
    <w:rsid w:val="00147B0F"/>
    <w:rsid w:val="00147CFA"/>
    <w:rsid w:val="00150B17"/>
    <w:rsid w:val="00150EB7"/>
    <w:rsid w:val="00153D3C"/>
    <w:rsid w:val="00154A70"/>
    <w:rsid w:val="00154FA2"/>
    <w:rsid w:val="00161810"/>
    <w:rsid w:val="00164B98"/>
    <w:rsid w:val="001652CD"/>
    <w:rsid w:val="0016604E"/>
    <w:rsid w:val="00173681"/>
    <w:rsid w:val="001751BF"/>
    <w:rsid w:val="00175B95"/>
    <w:rsid w:val="00175BA2"/>
    <w:rsid w:val="00177797"/>
    <w:rsid w:val="0018011B"/>
    <w:rsid w:val="0018122C"/>
    <w:rsid w:val="0018126E"/>
    <w:rsid w:val="00182E24"/>
    <w:rsid w:val="0018355A"/>
    <w:rsid w:val="001839A0"/>
    <w:rsid w:val="00183E3A"/>
    <w:rsid w:val="001845A3"/>
    <w:rsid w:val="00187844"/>
    <w:rsid w:val="00187F95"/>
    <w:rsid w:val="0019014F"/>
    <w:rsid w:val="00190C7A"/>
    <w:rsid w:val="00191F48"/>
    <w:rsid w:val="00192908"/>
    <w:rsid w:val="00192C5E"/>
    <w:rsid w:val="00193CEE"/>
    <w:rsid w:val="00194733"/>
    <w:rsid w:val="0019541D"/>
    <w:rsid w:val="00196A63"/>
    <w:rsid w:val="00196DA2"/>
    <w:rsid w:val="001A1112"/>
    <w:rsid w:val="001A1872"/>
    <w:rsid w:val="001A47AE"/>
    <w:rsid w:val="001A4B90"/>
    <w:rsid w:val="001B1A68"/>
    <w:rsid w:val="001B2047"/>
    <w:rsid w:val="001B274E"/>
    <w:rsid w:val="001B4892"/>
    <w:rsid w:val="001C0720"/>
    <w:rsid w:val="001C13E9"/>
    <w:rsid w:val="001C18D9"/>
    <w:rsid w:val="001C2073"/>
    <w:rsid w:val="001C2360"/>
    <w:rsid w:val="001C4025"/>
    <w:rsid w:val="001C5637"/>
    <w:rsid w:val="001C5CAE"/>
    <w:rsid w:val="001C5E3A"/>
    <w:rsid w:val="001C6DF0"/>
    <w:rsid w:val="001C729C"/>
    <w:rsid w:val="001D0B2E"/>
    <w:rsid w:val="001D43DA"/>
    <w:rsid w:val="001D4752"/>
    <w:rsid w:val="001D4D62"/>
    <w:rsid w:val="001D5593"/>
    <w:rsid w:val="001D5E56"/>
    <w:rsid w:val="001D64A5"/>
    <w:rsid w:val="001D6DE1"/>
    <w:rsid w:val="001E12DA"/>
    <w:rsid w:val="001E330E"/>
    <w:rsid w:val="001E3F36"/>
    <w:rsid w:val="001E4DC7"/>
    <w:rsid w:val="001E4E1E"/>
    <w:rsid w:val="001E60BB"/>
    <w:rsid w:val="001E6F10"/>
    <w:rsid w:val="001E730F"/>
    <w:rsid w:val="001F057B"/>
    <w:rsid w:val="001F1EE5"/>
    <w:rsid w:val="001F271C"/>
    <w:rsid w:val="001F2783"/>
    <w:rsid w:val="001F42B8"/>
    <w:rsid w:val="001F55EF"/>
    <w:rsid w:val="001F78E3"/>
    <w:rsid w:val="001F7CAE"/>
    <w:rsid w:val="002000EB"/>
    <w:rsid w:val="00200274"/>
    <w:rsid w:val="0020044B"/>
    <w:rsid w:val="00201408"/>
    <w:rsid w:val="002025A8"/>
    <w:rsid w:val="00202E55"/>
    <w:rsid w:val="002033CC"/>
    <w:rsid w:val="00203617"/>
    <w:rsid w:val="00203ABD"/>
    <w:rsid w:val="00203DBC"/>
    <w:rsid w:val="00206398"/>
    <w:rsid w:val="00207CAC"/>
    <w:rsid w:val="00207F1F"/>
    <w:rsid w:val="0021054E"/>
    <w:rsid w:val="002110B2"/>
    <w:rsid w:val="00211BD6"/>
    <w:rsid w:val="00212293"/>
    <w:rsid w:val="0021237B"/>
    <w:rsid w:val="0021260D"/>
    <w:rsid w:val="00212F07"/>
    <w:rsid w:val="0021570F"/>
    <w:rsid w:val="00216F23"/>
    <w:rsid w:val="002174FA"/>
    <w:rsid w:val="00221F02"/>
    <w:rsid w:val="0022213A"/>
    <w:rsid w:val="002229F5"/>
    <w:rsid w:val="00222C1F"/>
    <w:rsid w:val="002254A7"/>
    <w:rsid w:val="00226415"/>
    <w:rsid w:val="00226D78"/>
    <w:rsid w:val="00226F74"/>
    <w:rsid w:val="00227329"/>
    <w:rsid w:val="00230515"/>
    <w:rsid w:val="00230A04"/>
    <w:rsid w:val="00231673"/>
    <w:rsid w:val="002316C0"/>
    <w:rsid w:val="00231CFE"/>
    <w:rsid w:val="002336AB"/>
    <w:rsid w:val="00234543"/>
    <w:rsid w:val="00234869"/>
    <w:rsid w:val="00234CBF"/>
    <w:rsid w:val="002417C3"/>
    <w:rsid w:val="00241B99"/>
    <w:rsid w:val="002422F7"/>
    <w:rsid w:val="00243A5C"/>
    <w:rsid w:val="00244423"/>
    <w:rsid w:val="00245500"/>
    <w:rsid w:val="00246CBF"/>
    <w:rsid w:val="00250877"/>
    <w:rsid w:val="00250C25"/>
    <w:rsid w:val="00250C7B"/>
    <w:rsid w:val="00251632"/>
    <w:rsid w:val="0025271D"/>
    <w:rsid w:val="00256612"/>
    <w:rsid w:val="00257AB2"/>
    <w:rsid w:val="0026271A"/>
    <w:rsid w:val="00264CB3"/>
    <w:rsid w:val="00266923"/>
    <w:rsid w:val="002672D1"/>
    <w:rsid w:val="00276A11"/>
    <w:rsid w:val="00277727"/>
    <w:rsid w:val="00280A12"/>
    <w:rsid w:val="00281345"/>
    <w:rsid w:val="002834B9"/>
    <w:rsid w:val="0028389B"/>
    <w:rsid w:val="002859BD"/>
    <w:rsid w:val="00286130"/>
    <w:rsid w:val="002918B6"/>
    <w:rsid w:val="00292770"/>
    <w:rsid w:val="00292FBE"/>
    <w:rsid w:val="00293E0F"/>
    <w:rsid w:val="002942BC"/>
    <w:rsid w:val="00294396"/>
    <w:rsid w:val="00294439"/>
    <w:rsid w:val="002951D2"/>
    <w:rsid w:val="00295286"/>
    <w:rsid w:val="0029629D"/>
    <w:rsid w:val="002A18F8"/>
    <w:rsid w:val="002A1E21"/>
    <w:rsid w:val="002A2754"/>
    <w:rsid w:val="002A4804"/>
    <w:rsid w:val="002A4C16"/>
    <w:rsid w:val="002A5065"/>
    <w:rsid w:val="002A52B4"/>
    <w:rsid w:val="002A6B85"/>
    <w:rsid w:val="002B0AA9"/>
    <w:rsid w:val="002B0BBB"/>
    <w:rsid w:val="002B6296"/>
    <w:rsid w:val="002C04AB"/>
    <w:rsid w:val="002C5612"/>
    <w:rsid w:val="002C6B1D"/>
    <w:rsid w:val="002D0702"/>
    <w:rsid w:val="002D0782"/>
    <w:rsid w:val="002D09D2"/>
    <w:rsid w:val="002D152E"/>
    <w:rsid w:val="002D3D2F"/>
    <w:rsid w:val="002D4507"/>
    <w:rsid w:val="002D740A"/>
    <w:rsid w:val="002E0C70"/>
    <w:rsid w:val="002E0ECE"/>
    <w:rsid w:val="002E17A9"/>
    <w:rsid w:val="002E1CAD"/>
    <w:rsid w:val="002E1DCD"/>
    <w:rsid w:val="002E5055"/>
    <w:rsid w:val="002E5624"/>
    <w:rsid w:val="002E6CCB"/>
    <w:rsid w:val="002E6D4F"/>
    <w:rsid w:val="002F0AD4"/>
    <w:rsid w:val="002F1698"/>
    <w:rsid w:val="002F2ABD"/>
    <w:rsid w:val="002F4B1B"/>
    <w:rsid w:val="002F54B5"/>
    <w:rsid w:val="002F5E50"/>
    <w:rsid w:val="002F69BA"/>
    <w:rsid w:val="002F772E"/>
    <w:rsid w:val="00300CD6"/>
    <w:rsid w:val="00300F6B"/>
    <w:rsid w:val="00302317"/>
    <w:rsid w:val="00302A59"/>
    <w:rsid w:val="00302BE5"/>
    <w:rsid w:val="00303C82"/>
    <w:rsid w:val="00312E1E"/>
    <w:rsid w:val="003130C3"/>
    <w:rsid w:val="00314E91"/>
    <w:rsid w:val="00321567"/>
    <w:rsid w:val="00321799"/>
    <w:rsid w:val="00322813"/>
    <w:rsid w:val="00323A1B"/>
    <w:rsid w:val="003243B9"/>
    <w:rsid w:val="00326F0E"/>
    <w:rsid w:val="003274E5"/>
    <w:rsid w:val="00337891"/>
    <w:rsid w:val="003400B9"/>
    <w:rsid w:val="00344445"/>
    <w:rsid w:val="00345AFE"/>
    <w:rsid w:val="00350C27"/>
    <w:rsid w:val="00352BE0"/>
    <w:rsid w:val="0035572B"/>
    <w:rsid w:val="00360DCD"/>
    <w:rsid w:val="00360FA3"/>
    <w:rsid w:val="00361746"/>
    <w:rsid w:val="00361A2B"/>
    <w:rsid w:val="00362193"/>
    <w:rsid w:val="00362694"/>
    <w:rsid w:val="00362EDF"/>
    <w:rsid w:val="0036379B"/>
    <w:rsid w:val="00365B96"/>
    <w:rsid w:val="0036649B"/>
    <w:rsid w:val="00367458"/>
    <w:rsid w:val="00370A65"/>
    <w:rsid w:val="003713E1"/>
    <w:rsid w:val="00371E47"/>
    <w:rsid w:val="003737A2"/>
    <w:rsid w:val="00375B97"/>
    <w:rsid w:val="00385F32"/>
    <w:rsid w:val="00386694"/>
    <w:rsid w:val="00386E2A"/>
    <w:rsid w:val="003910B3"/>
    <w:rsid w:val="00392FE8"/>
    <w:rsid w:val="003955C5"/>
    <w:rsid w:val="003A26D4"/>
    <w:rsid w:val="003A3285"/>
    <w:rsid w:val="003B133B"/>
    <w:rsid w:val="003B38BD"/>
    <w:rsid w:val="003B40B5"/>
    <w:rsid w:val="003B40EF"/>
    <w:rsid w:val="003B6B70"/>
    <w:rsid w:val="003B6F07"/>
    <w:rsid w:val="003B71BF"/>
    <w:rsid w:val="003C3858"/>
    <w:rsid w:val="003C4594"/>
    <w:rsid w:val="003C5B23"/>
    <w:rsid w:val="003D00BB"/>
    <w:rsid w:val="003D128A"/>
    <w:rsid w:val="003D1A9F"/>
    <w:rsid w:val="003D3C17"/>
    <w:rsid w:val="003D4E20"/>
    <w:rsid w:val="003E0059"/>
    <w:rsid w:val="003E0449"/>
    <w:rsid w:val="003E2273"/>
    <w:rsid w:val="003E46DE"/>
    <w:rsid w:val="003E47EF"/>
    <w:rsid w:val="003E48C6"/>
    <w:rsid w:val="003E5793"/>
    <w:rsid w:val="003F0ADF"/>
    <w:rsid w:val="003F0D32"/>
    <w:rsid w:val="003F479D"/>
    <w:rsid w:val="003F4946"/>
    <w:rsid w:val="003F5077"/>
    <w:rsid w:val="003F5813"/>
    <w:rsid w:val="003F6DA3"/>
    <w:rsid w:val="003F7BC0"/>
    <w:rsid w:val="004041C4"/>
    <w:rsid w:val="00405778"/>
    <w:rsid w:val="0041026D"/>
    <w:rsid w:val="00412841"/>
    <w:rsid w:val="00412ECD"/>
    <w:rsid w:val="004135D9"/>
    <w:rsid w:val="004143C4"/>
    <w:rsid w:val="004148F5"/>
    <w:rsid w:val="00415AC0"/>
    <w:rsid w:val="0041623A"/>
    <w:rsid w:val="004166DF"/>
    <w:rsid w:val="00416C87"/>
    <w:rsid w:val="004170C1"/>
    <w:rsid w:val="004224CA"/>
    <w:rsid w:val="00422B2A"/>
    <w:rsid w:val="00423507"/>
    <w:rsid w:val="00425AFF"/>
    <w:rsid w:val="00426166"/>
    <w:rsid w:val="0042791F"/>
    <w:rsid w:val="00430A93"/>
    <w:rsid w:val="00431744"/>
    <w:rsid w:val="00434F8D"/>
    <w:rsid w:val="004419DF"/>
    <w:rsid w:val="0044326F"/>
    <w:rsid w:val="00443D4B"/>
    <w:rsid w:val="00444684"/>
    <w:rsid w:val="0044560E"/>
    <w:rsid w:val="0044620F"/>
    <w:rsid w:val="00446D58"/>
    <w:rsid w:val="0045140F"/>
    <w:rsid w:val="0045229E"/>
    <w:rsid w:val="00453090"/>
    <w:rsid w:val="00453DB0"/>
    <w:rsid w:val="00455EA9"/>
    <w:rsid w:val="00456A3D"/>
    <w:rsid w:val="00457836"/>
    <w:rsid w:val="004633B3"/>
    <w:rsid w:val="0046360D"/>
    <w:rsid w:val="00465119"/>
    <w:rsid w:val="0046528B"/>
    <w:rsid w:val="004653D2"/>
    <w:rsid w:val="00465CA4"/>
    <w:rsid w:val="004701BE"/>
    <w:rsid w:val="0047100F"/>
    <w:rsid w:val="00472017"/>
    <w:rsid w:val="00472DC7"/>
    <w:rsid w:val="0047308B"/>
    <w:rsid w:val="00473668"/>
    <w:rsid w:val="00476B06"/>
    <w:rsid w:val="00481F15"/>
    <w:rsid w:val="004846D5"/>
    <w:rsid w:val="00485334"/>
    <w:rsid w:val="0048790B"/>
    <w:rsid w:val="00487B1D"/>
    <w:rsid w:val="00490667"/>
    <w:rsid w:val="00490748"/>
    <w:rsid w:val="00490ADA"/>
    <w:rsid w:val="004910CB"/>
    <w:rsid w:val="00491230"/>
    <w:rsid w:val="004918F2"/>
    <w:rsid w:val="00491E42"/>
    <w:rsid w:val="00492379"/>
    <w:rsid w:val="00492AC3"/>
    <w:rsid w:val="00492AE8"/>
    <w:rsid w:val="00493AF5"/>
    <w:rsid w:val="0049449E"/>
    <w:rsid w:val="00494A19"/>
    <w:rsid w:val="004969F9"/>
    <w:rsid w:val="004A05E8"/>
    <w:rsid w:val="004A19C8"/>
    <w:rsid w:val="004A2161"/>
    <w:rsid w:val="004A2316"/>
    <w:rsid w:val="004A6854"/>
    <w:rsid w:val="004B00AF"/>
    <w:rsid w:val="004B0492"/>
    <w:rsid w:val="004B3AE2"/>
    <w:rsid w:val="004B61B9"/>
    <w:rsid w:val="004B7A5F"/>
    <w:rsid w:val="004C0653"/>
    <w:rsid w:val="004C0B61"/>
    <w:rsid w:val="004C2855"/>
    <w:rsid w:val="004C4478"/>
    <w:rsid w:val="004C7FE9"/>
    <w:rsid w:val="004D073C"/>
    <w:rsid w:val="004D1788"/>
    <w:rsid w:val="004D17B1"/>
    <w:rsid w:val="004D2A9A"/>
    <w:rsid w:val="004D2CCC"/>
    <w:rsid w:val="004D3947"/>
    <w:rsid w:val="004D6497"/>
    <w:rsid w:val="004D6E39"/>
    <w:rsid w:val="004D7C6C"/>
    <w:rsid w:val="004E0126"/>
    <w:rsid w:val="004E0DD3"/>
    <w:rsid w:val="004E215C"/>
    <w:rsid w:val="004E2FB4"/>
    <w:rsid w:val="004E36AE"/>
    <w:rsid w:val="004E4A2C"/>
    <w:rsid w:val="004E52A5"/>
    <w:rsid w:val="004E5DD1"/>
    <w:rsid w:val="004E605A"/>
    <w:rsid w:val="004F0207"/>
    <w:rsid w:val="004F0C8D"/>
    <w:rsid w:val="004F2C2C"/>
    <w:rsid w:val="004F2D21"/>
    <w:rsid w:val="004F3EF1"/>
    <w:rsid w:val="004F3FD7"/>
    <w:rsid w:val="004F5199"/>
    <w:rsid w:val="004F621A"/>
    <w:rsid w:val="004F70C5"/>
    <w:rsid w:val="004F7547"/>
    <w:rsid w:val="004F7E5E"/>
    <w:rsid w:val="00505273"/>
    <w:rsid w:val="005053FA"/>
    <w:rsid w:val="00506313"/>
    <w:rsid w:val="00514739"/>
    <w:rsid w:val="0051575C"/>
    <w:rsid w:val="00517454"/>
    <w:rsid w:val="00517F2C"/>
    <w:rsid w:val="005235BA"/>
    <w:rsid w:val="005239BB"/>
    <w:rsid w:val="00526724"/>
    <w:rsid w:val="00526FFF"/>
    <w:rsid w:val="005308A8"/>
    <w:rsid w:val="005324ED"/>
    <w:rsid w:val="005347A0"/>
    <w:rsid w:val="005352B5"/>
    <w:rsid w:val="005367A1"/>
    <w:rsid w:val="005367AC"/>
    <w:rsid w:val="00537E56"/>
    <w:rsid w:val="00537FA3"/>
    <w:rsid w:val="0054161C"/>
    <w:rsid w:val="00541F14"/>
    <w:rsid w:val="00542A78"/>
    <w:rsid w:val="0054314E"/>
    <w:rsid w:val="00543454"/>
    <w:rsid w:val="00543729"/>
    <w:rsid w:val="005446FA"/>
    <w:rsid w:val="005452B3"/>
    <w:rsid w:val="005462D3"/>
    <w:rsid w:val="00550859"/>
    <w:rsid w:val="005525A5"/>
    <w:rsid w:val="0055324F"/>
    <w:rsid w:val="005540A3"/>
    <w:rsid w:val="00554535"/>
    <w:rsid w:val="005561E5"/>
    <w:rsid w:val="005562C7"/>
    <w:rsid w:val="00556A28"/>
    <w:rsid w:val="00560946"/>
    <w:rsid w:val="00560973"/>
    <w:rsid w:val="005621F1"/>
    <w:rsid w:val="005623CC"/>
    <w:rsid w:val="005624F0"/>
    <w:rsid w:val="0056322F"/>
    <w:rsid w:val="00565EA0"/>
    <w:rsid w:val="00565FF8"/>
    <w:rsid w:val="0056606A"/>
    <w:rsid w:val="00567230"/>
    <w:rsid w:val="005707CD"/>
    <w:rsid w:val="00571E89"/>
    <w:rsid w:val="00574F4A"/>
    <w:rsid w:val="00575BCA"/>
    <w:rsid w:val="0057628F"/>
    <w:rsid w:val="00576E68"/>
    <w:rsid w:val="0058054F"/>
    <w:rsid w:val="00580840"/>
    <w:rsid w:val="00580DF3"/>
    <w:rsid w:val="00582644"/>
    <w:rsid w:val="00582A5B"/>
    <w:rsid w:val="005837A8"/>
    <w:rsid w:val="005849DE"/>
    <w:rsid w:val="0058508E"/>
    <w:rsid w:val="00585647"/>
    <w:rsid w:val="00586F0C"/>
    <w:rsid w:val="0059010F"/>
    <w:rsid w:val="00590B20"/>
    <w:rsid w:val="0059170B"/>
    <w:rsid w:val="00594FCC"/>
    <w:rsid w:val="005963EF"/>
    <w:rsid w:val="005A2F6F"/>
    <w:rsid w:val="005A3140"/>
    <w:rsid w:val="005A3F2D"/>
    <w:rsid w:val="005A5F4B"/>
    <w:rsid w:val="005A654F"/>
    <w:rsid w:val="005A6816"/>
    <w:rsid w:val="005B1B1B"/>
    <w:rsid w:val="005B1EEB"/>
    <w:rsid w:val="005B29F1"/>
    <w:rsid w:val="005B2D20"/>
    <w:rsid w:val="005B337F"/>
    <w:rsid w:val="005B6C5D"/>
    <w:rsid w:val="005C02F6"/>
    <w:rsid w:val="005C04B9"/>
    <w:rsid w:val="005C0812"/>
    <w:rsid w:val="005C2722"/>
    <w:rsid w:val="005C2D23"/>
    <w:rsid w:val="005C34F5"/>
    <w:rsid w:val="005C5E60"/>
    <w:rsid w:val="005C60BD"/>
    <w:rsid w:val="005C7BD6"/>
    <w:rsid w:val="005D14D6"/>
    <w:rsid w:val="005D1B23"/>
    <w:rsid w:val="005D3F1A"/>
    <w:rsid w:val="005D4181"/>
    <w:rsid w:val="005D7DB7"/>
    <w:rsid w:val="005D7F81"/>
    <w:rsid w:val="005E2CFD"/>
    <w:rsid w:val="005E407F"/>
    <w:rsid w:val="005E587A"/>
    <w:rsid w:val="005E588F"/>
    <w:rsid w:val="005E5F58"/>
    <w:rsid w:val="005E6F81"/>
    <w:rsid w:val="005F02D1"/>
    <w:rsid w:val="005F09F4"/>
    <w:rsid w:val="005F193C"/>
    <w:rsid w:val="005F21BC"/>
    <w:rsid w:val="005F3270"/>
    <w:rsid w:val="005F5649"/>
    <w:rsid w:val="005F6800"/>
    <w:rsid w:val="0060057C"/>
    <w:rsid w:val="006035F8"/>
    <w:rsid w:val="00603EDA"/>
    <w:rsid w:val="00604AAE"/>
    <w:rsid w:val="006052ED"/>
    <w:rsid w:val="006059E1"/>
    <w:rsid w:val="00606780"/>
    <w:rsid w:val="00611885"/>
    <w:rsid w:val="0061288F"/>
    <w:rsid w:val="006144E1"/>
    <w:rsid w:val="006150CB"/>
    <w:rsid w:val="00615657"/>
    <w:rsid w:val="0061598B"/>
    <w:rsid w:val="00617EC5"/>
    <w:rsid w:val="0062044A"/>
    <w:rsid w:val="00623744"/>
    <w:rsid w:val="006239E0"/>
    <w:rsid w:val="006250FA"/>
    <w:rsid w:val="00625400"/>
    <w:rsid w:val="006255AD"/>
    <w:rsid w:val="00627A9E"/>
    <w:rsid w:val="00630589"/>
    <w:rsid w:val="00630F8A"/>
    <w:rsid w:val="00633197"/>
    <w:rsid w:val="00640685"/>
    <w:rsid w:val="00641179"/>
    <w:rsid w:val="00642AE3"/>
    <w:rsid w:val="00643383"/>
    <w:rsid w:val="0064547F"/>
    <w:rsid w:val="006474A9"/>
    <w:rsid w:val="00647C90"/>
    <w:rsid w:val="00650C74"/>
    <w:rsid w:val="00651660"/>
    <w:rsid w:val="00654EE6"/>
    <w:rsid w:val="00656BDC"/>
    <w:rsid w:val="00661F18"/>
    <w:rsid w:val="0066254C"/>
    <w:rsid w:val="00662BEF"/>
    <w:rsid w:val="006631AD"/>
    <w:rsid w:val="00663342"/>
    <w:rsid w:val="00663C40"/>
    <w:rsid w:val="00664EE9"/>
    <w:rsid w:val="0066648C"/>
    <w:rsid w:val="00666B75"/>
    <w:rsid w:val="00667EF8"/>
    <w:rsid w:val="006714B9"/>
    <w:rsid w:val="006726E0"/>
    <w:rsid w:val="00672E1D"/>
    <w:rsid w:val="006757B9"/>
    <w:rsid w:val="00676015"/>
    <w:rsid w:val="006762EB"/>
    <w:rsid w:val="00680506"/>
    <w:rsid w:val="00680D31"/>
    <w:rsid w:val="006812D8"/>
    <w:rsid w:val="006835CE"/>
    <w:rsid w:val="00684EC8"/>
    <w:rsid w:val="0068518A"/>
    <w:rsid w:val="0068619E"/>
    <w:rsid w:val="00687F66"/>
    <w:rsid w:val="00693CBD"/>
    <w:rsid w:val="0069432A"/>
    <w:rsid w:val="006A0396"/>
    <w:rsid w:val="006A0F31"/>
    <w:rsid w:val="006A153C"/>
    <w:rsid w:val="006A35B7"/>
    <w:rsid w:val="006A4318"/>
    <w:rsid w:val="006A6D9C"/>
    <w:rsid w:val="006A7572"/>
    <w:rsid w:val="006A75CC"/>
    <w:rsid w:val="006A7C4E"/>
    <w:rsid w:val="006A7DB6"/>
    <w:rsid w:val="006B00B0"/>
    <w:rsid w:val="006B0746"/>
    <w:rsid w:val="006B0E5E"/>
    <w:rsid w:val="006B1AD6"/>
    <w:rsid w:val="006B241F"/>
    <w:rsid w:val="006B6473"/>
    <w:rsid w:val="006B6699"/>
    <w:rsid w:val="006C2A59"/>
    <w:rsid w:val="006D162C"/>
    <w:rsid w:val="006D30DF"/>
    <w:rsid w:val="006D34D6"/>
    <w:rsid w:val="006D35FB"/>
    <w:rsid w:val="006D38B6"/>
    <w:rsid w:val="006D488F"/>
    <w:rsid w:val="006D4A28"/>
    <w:rsid w:val="006D5113"/>
    <w:rsid w:val="006D5CAE"/>
    <w:rsid w:val="006D6191"/>
    <w:rsid w:val="006D6CF1"/>
    <w:rsid w:val="006D7476"/>
    <w:rsid w:val="006D7E8E"/>
    <w:rsid w:val="006E2E59"/>
    <w:rsid w:val="006E3D63"/>
    <w:rsid w:val="006E46CB"/>
    <w:rsid w:val="006E4B8B"/>
    <w:rsid w:val="006E5847"/>
    <w:rsid w:val="006E5CEA"/>
    <w:rsid w:val="006E687C"/>
    <w:rsid w:val="006E6A5C"/>
    <w:rsid w:val="006E743D"/>
    <w:rsid w:val="006F2A24"/>
    <w:rsid w:val="006F2A55"/>
    <w:rsid w:val="006F5FED"/>
    <w:rsid w:val="00701FEB"/>
    <w:rsid w:val="00703C90"/>
    <w:rsid w:val="007043C8"/>
    <w:rsid w:val="00704EF3"/>
    <w:rsid w:val="00704F2F"/>
    <w:rsid w:val="007054BC"/>
    <w:rsid w:val="00705705"/>
    <w:rsid w:val="00705C0C"/>
    <w:rsid w:val="00710FDC"/>
    <w:rsid w:val="00713550"/>
    <w:rsid w:val="0071484B"/>
    <w:rsid w:val="00714FBD"/>
    <w:rsid w:val="00715A19"/>
    <w:rsid w:val="00715E90"/>
    <w:rsid w:val="00716788"/>
    <w:rsid w:val="00722A02"/>
    <w:rsid w:val="00722D9B"/>
    <w:rsid w:val="00723928"/>
    <w:rsid w:val="00724067"/>
    <w:rsid w:val="00724384"/>
    <w:rsid w:val="00727982"/>
    <w:rsid w:val="00727D0D"/>
    <w:rsid w:val="00727DEF"/>
    <w:rsid w:val="00730459"/>
    <w:rsid w:val="00730C13"/>
    <w:rsid w:val="0073158B"/>
    <w:rsid w:val="00731689"/>
    <w:rsid w:val="00732A96"/>
    <w:rsid w:val="00734992"/>
    <w:rsid w:val="00734EEE"/>
    <w:rsid w:val="0073561C"/>
    <w:rsid w:val="00736B78"/>
    <w:rsid w:val="00740A5B"/>
    <w:rsid w:val="00740F05"/>
    <w:rsid w:val="007425FA"/>
    <w:rsid w:val="0074361F"/>
    <w:rsid w:val="00745608"/>
    <w:rsid w:val="00745C08"/>
    <w:rsid w:val="00746930"/>
    <w:rsid w:val="007476E9"/>
    <w:rsid w:val="007508CC"/>
    <w:rsid w:val="007509DC"/>
    <w:rsid w:val="00750A47"/>
    <w:rsid w:val="007530DB"/>
    <w:rsid w:val="00753146"/>
    <w:rsid w:val="00753642"/>
    <w:rsid w:val="00753E8B"/>
    <w:rsid w:val="00754ADB"/>
    <w:rsid w:val="00756168"/>
    <w:rsid w:val="00757A42"/>
    <w:rsid w:val="00757D68"/>
    <w:rsid w:val="00760F0A"/>
    <w:rsid w:val="00761E8E"/>
    <w:rsid w:val="00762114"/>
    <w:rsid w:val="00764059"/>
    <w:rsid w:val="007641D1"/>
    <w:rsid w:val="0076421D"/>
    <w:rsid w:val="0076449C"/>
    <w:rsid w:val="00765C77"/>
    <w:rsid w:val="007664AD"/>
    <w:rsid w:val="007707A9"/>
    <w:rsid w:val="00770BE2"/>
    <w:rsid w:val="00770F9D"/>
    <w:rsid w:val="00772DFA"/>
    <w:rsid w:val="00775982"/>
    <w:rsid w:val="00776789"/>
    <w:rsid w:val="007768F3"/>
    <w:rsid w:val="00776DBF"/>
    <w:rsid w:val="00777232"/>
    <w:rsid w:val="00780290"/>
    <w:rsid w:val="00781C0A"/>
    <w:rsid w:val="007834E6"/>
    <w:rsid w:val="00783C4C"/>
    <w:rsid w:val="00784112"/>
    <w:rsid w:val="00785039"/>
    <w:rsid w:val="0078590B"/>
    <w:rsid w:val="00786837"/>
    <w:rsid w:val="00787536"/>
    <w:rsid w:val="007910BC"/>
    <w:rsid w:val="00792396"/>
    <w:rsid w:val="0079296D"/>
    <w:rsid w:val="00792BD6"/>
    <w:rsid w:val="00794BE3"/>
    <w:rsid w:val="00795CFD"/>
    <w:rsid w:val="00795DB7"/>
    <w:rsid w:val="0079631D"/>
    <w:rsid w:val="007968C7"/>
    <w:rsid w:val="00796F8B"/>
    <w:rsid w:val="00797405"/>
    <w:rsid w:val="00797882"/>
    <w:rsid w:val="007A1430"/>
    <w:rsid w:val="007A3B21"/>
    <w:rsid w:val="007A495A"/>
    <w:rsid w:val="007A4B61"/>
    <w:rsid w:val="007A4D3A"/>
    <w:rsid w:val="007A6160"/>
    <w:rsid w:val="007A6963"/>
    <w:rsid w:val="007A6E53"/>
    <w:rsid w:val="007B44AF"/>
    <w:rsid w:val="007C1B1C"/>
    <w:rsid w:val="007C4864"/>
    <w:rsid w:val="007C51AE"/>
    <w:rsid w:val="007C6388"/>
    <w:rsid w:val="007C6518"/>
    <w:rsid w:val="007C75D5"/>
    <w:rsid w:val="007C7B75"/>
    <w:rsid w:val="007D0D07"/>
    <w:rsid w:val="007D2325"/>
    <w:rsid w:val="007D2DC4"/>
    <w:rsid w:val="007D43FD"/>
    <w:rsid w:val="007D48F8"/>
    <w:rsid w:val="007D5300"/>
    <w:rsid w:val="007D6A7D"/>
    <w:rsid w:val="007D6CB9"/>
    <w:rsid w:val="007D7593"/>
    <w:rsid w:val="007E0314"/>
    <w:rsid w:val="007E0A9C"/>
    <w:rsid w:val="007E0B6C"/>
    <w:rsid w:val="007E17EB"/>
    <w:rsid w:val="007E228E"/>
    <w:rsid w:val="007E3E50"/>
    <w:rsid w:val="007E5433"/>
    <w:rsid w:val="007E5D25"/>
    <w:rsid w:val="007E665B"/>
    <w:rsid w:val="007E6C92"/>
    <w:rsid w:val="007E72AE"/>
    <w:rsid w:val="007E744F"/>
    <w:rsid w:val="007F1298"/>
    <w:rsid w:val="007F1CBD"/>
    <w:rsid w:val="007F308D"/>
    <w:rsid w:val="007F36CA"/>
    <w:rsid w:val="007F37B6"/>
    <w:rsid w:val="007F3903"/>
    <w:rsid w:val="007F49D6"/>
    <w:rsid w:val="007F543C"/>
    <w:rsid w:val="007F5E2F"/>
    <w:rsid w:val="00800200"/>
    <w:rsid w:val="00801D0C"/>
    <w:rsid w:val="008020AF"/>
    <w:rsid w:val="008028D4"/>
    <w:rsid w:val="00803114"/>
    <w:rsid w:val="008037B4"/>
    <w:rsid w:val="00803F51"/>
    <w:rsid w:val="00803FC6"/>
    <w:rsid w:val="008060A9"/>
    <w:rsid w:val="00806290"/>
    <w:rsid w:val="00807976"/>
    <w:rsid w:val="00810BF8"/>
    <w:rsid w:val="0081280E"/>
    <w:rsid w:val="00817A50"/>
    <w:rsid w:val="008233E0"/>
    <w:rsid w:val="008247A9"/>
    <w:rsid w:val="00825CDB"/>
    <w:rsid w:val="00827E45"/>
    <w:rsid w:val="008313EB"/>
    <w:rsid w:val="008319C2"/>
    <w:rsid w:val="00834CAC"/>
    <w:rsid w:val="008378BE"/>
    <w:rsid w:val="00837AD2"/>
    <w:rsid w:val="0084193E"/>
    <w:rsid w:val="00841BB0"/>
    <w:rsid w:val="00841E32"/>
    <w:rsid w:val="0084216D"/>
    <w:rsid w:val="00842C2E"/>
    <w:rsid w:val="008437EC"/>
    <w:rsid w:val="00844C83"/>
    <w:rsid w:val="0084647E"/>
    <w:rsid w:val="00846570"/>
    <w:rsid w:val="008509E8"/>
    <w:rsid w:val="00851788"/>
    <w:rsid w:val="00851EB7"/>
    <w:rsid w:val="00851F85"/>
    <w:rsid w:val="00852351"/>
    <w:rsid w:val="008523EE"/>
    <w:rsid w:val="00852489"/>
    <w:rsid w:val="008530A2"/>
    <w:rsid w:val="00854071"/>
    <w:rsid w:val="008555F7"/>
    <w:rsid w:val="008562C6"/>
    <w:rsid w:val="0085704A"/>
    <w:rsid w:val="00860039"/>
    <w:rsid w:val="0086087D"/>
    <w:rsid w:val="00863338"/>
    <w:rsid w:val="00863F10"/>
    <w:rsid w:val="008651AC"/>
    <w:rsid w:val="008659C6"/>
    <w:rsid w:val="00866FB5"/>
    <w:rsid w:val="00870133"/>
    <w:rsid w:val="00872861"/>
    <w:rsid w:val="008737F7"/>
    <w:rsid w:val="00874220"/>
    <w:rsid w:val="00874267"/>
    <w:rsid w:val="008804A2"/>
    <w:rsid w:val="008812A5"/>
    <w:rsid w:val="008829F1"/>
    <w:rsid w:val="00882FBC"/>
    <w:rsid w:val="00883687"/>
    <w:rsid w:val="00886ACC"/>
    <w:rsid w:val="008879E3"/>
    <w:rsid w:val="008909AB"/>
    <w:rsid w:val="00894F50"/>
    <w:rsid w:val="00897EEB"/>
    <w:rsid w:val="008A119F"/>
    <w:rsid w:val="008A5D20"/>
    <w:rsid w:val="008A6B2C"/>
    <w:rsid w:val="008A6C79"/>
    <w:rsid w:val="008B0142"/>
    <w:rsid w:val="008B105E"/>
    <w:rsid w:val="008B36DB"/>
    <w:rsid w:val="008B4505"/>
    <w:rsid w:val="008B4C5C"/>
    <w:rsid w:val="008B572B"/>
    <w:rsid w:val="008B60A1"/>
    <w:rsid w:val="008B77C0"/>
    <w:rsid w:val="008C0D56"/>
    <w:rsid w:val="008C452F"/>
    <w:rsid w:val="008C5CB0"/>
    <w:rsid w:val="008C682C"/>
    <w:rsid w:val="008C6850"/>
    <w:rsid w:val="008C6AE0"/>
    <w:rsid w:val="008C72DC"/>
    <w:rsid w:val="008D04C3"/>
    <w:rsid w:val="008D06AA"/>
    <w:rsid w:val="008D0AA3"/>
    <w:rsid w:val="008D1DCD"/>
    <w:rsid w:val="008D2CD1"/>
    <w:rsid w:val="008D5AB4"/>
    <w:rsid w:val="008D6D12"/>
    <w:rsid w:val="008D7244"/>
    <w:rsid w:val="008D740F"/>
    <w:rsid w:val="008D753C"/>
    <w:rsid w:val="008E0B4F"/>
    <w:rsid w:val="008E0B84"/>
    <w:rsid w:val="008E237B"/>
    <w:rsid w:val="008E3998"/>
    <w:rsid w:val="008E3CE4"/>
    <w:rsid w:val="008E7306"/>
    <w:rsid w:val="008F1D1A"/>
    <w:rsid w:val="008F231F"/>
    <w:rsid w:val="008F280E"/>
    <w:rsid w:val="008F2CA0"/>
    <w:rsid w:val="008F51BA"/>
    <w:rsid w:val="008F5246"/>
    <w:rsid w:val="008F74E2"/>
    <w:rsid w:val="009002B0"/>
    <w:rsid w:val="00900D4E"/>
    <w:rsid w:val="009010FB"/>
    <w:rsid w:val="00902AB5"/>
    <w:rsid w:val="00902C61"/>
    <w:rsid w:val="00902E6A"/>
    <w:rsid w:val="009042DA"/>
    <w:rsid w:val="00904DC3"/>
    <w:rsid w:val="0090508D"/>
    <w:rsid w:val="00906DDE"/>
    <w:rsid w:val="009116C6"/>
    <w:rsid w:val="00912876"/>
    <w:rsid w:val="0091404E"/>
    <w:rsid w:val="0091623B"/>
    <w:rsid w:val="0092189A"/>
    <w:rsid w:val="00921963"/>
    <w:rsid w:val="00923309"/>
    <w:rsid w:val="00923BCA"/>
    <w:rsid w:val="00924931"/>
    <w:rsid w:val="00927F48"/>
    <w:rsid w:val="0093220C"/>
    <w:rsid w:val="00932B82"/>
    <w:rsid w:val="0093385D"/>
    <w:rsid w:val="009345A3"/>
    <w:rsid w:val="0093529D"/>
    <w:rsid w:val="009355BF"/>
    <w:rsid w:val="0093577B"/>
    <w:rsid w:val="00935F9E"/>
    <w:rsid w:val="00936A6E"/>
    <w:rsid w:val="0094286F"/>
    <w:rsid w:val="0094401F"/>
    <w:rsid w:val="00944345"/>
    <w:rsid w:val="00945BE4"/>
    <w:rsid w:val="009461A7"/>
    <w:rsid w:val="00950061"/>
    <w:rsid w:val="00950EEC"/>
    <w:rsid w:val="009518B0"/>
    <w:rsid w:val="009526B2"/>
    <w:rsid w:val="00952FC9"/>
    <w:rsid w:val="009538FB"/>
    <w:rsid w:val="00954CAF"/>
    <w:rsid w:val="00960EF1"/>
    <w:rsid w:val="00961218"/>
    <w:rsid w:val="009616F4"/>
    <w:rsid w:val="00961B96"/>
    <w:rsid w:val="00963501"/>
    <w:rsid w:val="00967C56"/>
    <w:rsid w:val="0097236C"/>
    <w:rsid w:val="0097329D"/>
    <w:rsid w:val="00973CF5"/>
    <w:rsid w:val="009755BC"/>
    <w:rsid w:val="009802E9"/>
    <w:rsid w:val="00980614"/>
    <w:rsid w:val="0098095E"/>
    <w:rsid w:val="00984631"/>
    <w:rsid w:val="009850F2"/>
    <w:rsid w:val="00986943"/>
    <w:rsid w:val="009874D8"/>
    <w:rsid w:val="00991D35"/>
    <w:rsid w:val="00991FEA"/>
    <w:rsid w:val="00992523"/>
    <w:rsid w:val="00997773"/>
    <w:rsid w:val="009A0796"/>
    <w:rsid w:val="009A20AE"/>
    <w:rsid w:val="009A2BFD"/>
    <w:rsid w:val="009A37D9"/>
    <w:rsid w:val="009A49E7"/>
    <w:rsid w:val="009B0382"/>
    <w:rsid w:val="009B113A"/>
    <w:rsid w:val="009B3058"/>
    <w:rsid w:val="009B3DA2"/>
    <w:rsid w:val="009B786B"/>
    <w:rsid w:val="009C264E"/>
    <w:rsid w:val="009C3A14"/>
    <w:rsid w:val="009C41DD"/>
    <w:rsid w:val="009C49EB"/>
    <w:rsid w:val="009C591D"/>
    <w:rsid w:val="009C6267"/>
    <w:rsid w:val="009C6DF6"/>
    <w:rsid w:val="009C748C"/>
    <w:rsid w:val="009D19E4"/>
    <w:rsid w:val="009D2BDE"/>
    <w:rsid w:val="009D3347"/>
    <w:rsid w:val="009D3F5D"/>
    <w:rsid w:val="009D44C1"/>
    <w:rsid w:val="009D4E69"/>
    <w:rsid w:val="009D72F6"/>
    <w:rsid w:val="009D764B"/>
    <w:rsid w:val="009E1B6B"/>
    <w:rsid w:val="009E1E97"/>
    <w:rsid w:val="009E265C"/>
    <w:rsid w:val="009E2935"/>
    <w:rsid w:val="009E33F0"/>
    <w:rsid w:val="009E37C1"/>
    <w:rsid w:val="009E4E6C"/>
    <w:rsid w:val="009E5C18"/>
    <w:rsid w:val="009E616E"/>
    <w:rsid w:val="009E6391"/>
    <w:rsid w:val="009E6A0D"/>
    <w:rsid w:val="009E72CD"/>
    <w:rsid w:val="009F07C5"/>
    <w:rsid w:val="009F1B31"/>
    <w:rsid w:val="009F4AB2"/>
    <w:rsid w:val="009F5F61"/>
    <w:rsid w:val="009F64FE"/>
    <w:rsid w:val="00A02592"/>
    <w:rsid w:val="00A02B9B"/>
    <w:rsid w:val="00A04F45"/>
    <w:rsid w:val="00A055D0"/>
    <w:rsid w:val="00A0727A"/>
    <w:rsid w:val="00A077C5"/>
    <w:rsid w:val="00A10A92"/>
    <w:rsid w:val="00A10CFA"/>
    <w:rsid w:val="00A11373"/>
    <w:rsid w:val="00A1182F"/>
    <w:rsid w:val="00A12191"/>
    <w:rsid w:val="00A12BD7"/>
    <w:rsid w:val="00A1441F"/>
    <w:rsid w:val="00A173AF"/>
    <w:rsid w:val="00A20CB1"/>
    <w:rsid w:val="00A20CFD"/>
    <w:rsid w:val="00A226C4"/>
    <w:rsid w:val="00A2331A"/>
    <w:rsid w:val="00A236D2"/>
    <w:rsid w:val="00A2628C"/>
    <w:rsid w:val="00A2701F"/>
    <w:rsid w:val="00A27AAA"/>
    <w:rsid w:val="00A30A60"/>
    <w:rsid w:val="00A31C20"/>
    <w:rsid w:val="00A3271D"/>
    <w:rsid w:val="00A32ED7"/>
    <w:rsid w:val="00A3481E"/>
    <w:rsid w:val="00A34985"/>
    <w:rsid w:val="00A35351"/>
    <w:rsid w:val="00A36193"/>
    <w:rsid w:val="00A365FA"/>
    <w:rsid w:val="00A3767B"/>
    <w:rsid w:val="00A4097D"/>
    <w:rsid w:val="00A42348"/>
    <w:rsid w:val="00A434A4"/>
    <w:rsid w:val="00A45BF0"/>
    <w:rsid w:val="00A46446"/>
    <w:rsid w:val="00A50927"/>
    <w:rsid w:val="00A51113"/>
    <w:rsid w:val="00A515F4"/>
    <w:rsid w:val="00A529DC"/>
    <w:rsid w:val="00A55DB0"/>
    <w:rsid w:val="00A55FE0"/>
    <w:rsid w:val="00A568BE"/>
    <w:rsid w:val="00A56EA1"/>
    <w:rsid w:val="00A60B3C"/>
    <w:rsid w:val="00A61B3F"/>
    <w:rsid w:val="00A62FDC"/>
    <w:rsid w:val="00A63701"/>
    <w:rsid w:val="00A63B3E"/>
    <w:rsid w:val="00A659DC"/>
    <w:rsid w:val="00A667C4"/>
    <w:rsid w:val="00A66AE3"/>
    <w:rsid w:val="00A67B49"/>
    <w:rsid w:val="00A700DA"/>
    <w:rsid w:val="00A73352"/>
    <w:rsid w:val="00A74BEC"/>
    <w:rsid w:val="00A75852"/>
    <w:rsid w:val="00A75B49"/>
    <w:rsid w:val="00A75E43"/>
    <w:rsid w:val="00A7642C"/>
    <w:rsid w:val="00A76FE9"/>
    <w:rsid w:val="00A80242"/>
    <w:rsid w:val="00A81AF4"/>
    <w:rsid w:val="00A8545D"/>
    <w:rsid w:val="00A85460"/>
    <w:rsid w:val="00A85866"/>
    <w:rsid w:val="00A858DF"/>
    <w:rsid w:val="00A8704F"/>
    <w:rsid w:val="00A878E5"/>
    <w:rsid w:val="00A908DF"/>
    <w:rsid w:val="00A908F9"/>
    <w:rsid w:val="00A9388C"/>
    <w:rsid w:val="00A93C26"/>
    <w:rsid w:val="00A948CC"/>
    <w:rsid w:val="00A97981"/>
    <w:rsid w:val="00A97C78"/>
    <w:rsid w:val="00AA0050"/>
    <w:rsid w:val="00AA34CF"/>
    <w:rsid w:val="00AA4E28"/>
    <w:rsid w:val="00AA4E46"/>
    <w:rsid w:val="00AA66DC"/>
    <w:rsid w:val="00AB00A2"/>
    <w:rsid w:val="00AB133B"/>
    <w:rsid w:val="00AB18D9"/>
    <w:rsid w:val="00AB2ADE"/>
    <w:rsid w:val="00AB4FA3"/>
    <w:rsid w:val="00AB55C7"/>
    <w:rsid w:val="00AB5828"/>
    <w:rsid w:val="00AB5F5E"/>
    <w:rsid w:val="00AC0C7E"/>
    <w:rsid w:val="00AC416C"/>
    <w:rsid w:val="00AC5418"/>
    <w:rsid w:val="00AC5FD9"/>
    <w:rsid w:val="00AC6688"/>
    <w:rsid w:val="00AC7B1E"/>
    <w:rsid w:val="00AD23BD"/>
    <w:rsid w:val="00AD32D9"/>
    <w:rsid w:val="00AD56FD"/>
    <w:rsid w:val="00AD76BB"/>
    <w:rsid w:val="00AE1A7F"/>
    <w:rsid w:val="00AE1E6A"/>
    <w:rsid w:val="00AE3730"/>
    <w:rsid w:val="00AE3892"/>
    <w:rsid w:val="00AE4D86"/>
    <w:rsid w:val="00AE66F4"/>
    <w:rsid w:val="00AE6DBD"/>
    <w:rsid w:val="00AE6E74"/>
    <w:rsid w:val="00AF724F"/>
    <w:rsid w:val="00B0107A"/>
    <w:rsid w:val="00B01459"/>
    <w:rsid w:val="00B01517"/>
    <w:rsid w:val="00B01B2F"/>
    <w:rsid w:val="00B03CAD"/>
    <w:rsid w:val="00B04640"/>
    <w:rsid w:val="00B059BD"/>
    <w:rsid w:val="00B07B51"/>
    <w:rsid w:val="00B10254"/>
    <w:rsid w:val="00B12359"/>
    <w:rsid w:val="00B12B45"/>
    <w:rsid w:val="00B14AA1"/>
    <w:rsid w:val="00B15241"/>
    <w:rsid w:val="00B17254"/>
    <w:rsid w:val="00B2071B"/>
    <w:rsid w:val="00B209F3"/>
    <w:rsid w:val="00B24903"/>
    <w:rsid w:val="00B24B93"/>
    <w:rsid w:val="00B25852"/>
    <w:rsid w:val="00B25E9B"/>
    <w:rsid w:val="00B260F4"/>
    <w:rsid w:val="00B30AD6"/>
    <w:rsid w:val="00B33C0C"/>
    <w:rsid w:val="00B34152"/>
    <w:rsid w:val="00B34285"/>
    <w:rsid w:val="00B347AF"/>
    <w:rsid w:val="00B348E1"/>
    <w:rsid w:val="00B37BB2"/>
    <w:rsid w:val="00B37D99"/>
    <w:rsid w:val="00B37F51"/>
    <w:rsid w:val="00B40C9E"/>
    <w:rsid w:val="00B411E4"/>
    <w:rsid w:val="00B415E7"/>
    <w:rsid w:val="00B419E9"/>
    <w:rsid w:val="00B42A41"/>
    <w:rsid w:val="00B44AA6"/>
    <w:rsid w:val="00B46C7A"/>
    <w:rsid w:val="00B470D3"/>
    <w:rsid w:val="00B47BF8"/>
    <w:rsid w:val="00B50636"/>
    <w:rsid w:val="00B50D8E"/>
    <w:rsid w:val="00B54268"/>
    <w:rsid w:val="00B54499"/>
    <w:rsid w:val="00B611FF"/>
    <w:rsid w:val="00B626DE"/>
    <w:rsid w:val="00B65139"/>
    <w:rsid w:val="00B651E5"/>
    <w:rsid w:val="00B74114"/>
    <w:rsid w:val="00B7584B"/>
    <w:rsid w:val="00B7637D"/>
    <w:rsid w:val="00B7646B"/>
    <w:rsid w:val="00B76701"/>
    <w:rsid w:val="00B76CA8"/>
    <w:rsid w:val="00B77843"/>
    <w:rsid w:val="00B82C40"/>
    <w:rsid w:val="00B8365F"/>
    <w:rsid w:val="00B84B9A"/>
    <w:rsid w:val="00B86413"/>
    <w:rsid w:val="00B86AB0"/>
    <w:rsid w:val="00B91E56"/>
    <w:rsid w:val="00B921B2"/>
    <w:rsid w:val="00B92624"/>
    <w:rsid w:val="00B9310F"/>
    <w:rsid w:val="00B9414A"/>
    <w:rsid w:val="00B959A2"/>
    <w:rsid w:val="00B95BFC"/>
    <w:rsid w:val="00B95F0B"/>
    <w:rsid w:val="00B9681C"/>
    <w:rsid w:val="00B976A6"/>
    <w:rsid w:val="00B97ED0"/>
    <w:rsid w:val="00BA2373"/>
    <w:rsid w:val="00BA6A2E"/>
    <w:rsid w:val="00BA73EC"/>
    <w:rsid w:val="00BA76A4"/>
    <w:rsid w:val="00BB11E6"/>
    <w:rsid w:val="00BB1730"/>
    <w:rsid w:val="00BB3428"/>
    <w:rsid w:val="00BB3E7D"/>
    <w:rsid w:val="00BB40F0"/>
    <w:rsid w:val="00BB4AA9"/>
    <w:rsid w:val="00BB52E7"/>
    <w:rsid w:val="00BB5D75"/>
    <w:rsid w:val="00BC054D"/>
    <w:rsid w:val="00BC0DC7"/>
    <w:rsid w:val="00BC17BD"/>
    <w:rsid w:val="00BC3410"/>
    <w:rsid w:val="00BC4716"/>
    <w:rsid w:val="00BC49B0"/>
    <w:rsid w:val="00BC5806"/>
    <w:rsid w:val="00BD016D"/>
    <w:rsid w:val="00BD12EC"/>
    <w:rsid w:val="00BD1A38"/>
    <w:rsid w:val="00BD2BC9"/>
    <w:rsid w:val="00BD3426"/>
    <w:rsid w:val="00BD4C75"/>
    <w:rsid w:val="00BD5943"/>
    <w:rsid w:val="00BD6BB5"/>
    <w:rsid w:val="00BD6C4D"/>
    <w:rsid w:val="00BD71D2"/>
    <w:rsid w:val="00BD7843"/>
    <w:rsid w:val="00BD7A27"/>
    <w:rsid w:val="00BE124B"/>
    <w:rsid w:val="00BE1DFF"/>
    <w:rsid w:val="00BF3E19"/>
    <w:rsid w:val="00BF5D51"/>
    <w:rsid w:val="00BF6CEA"/>
    <w:rsid w:val="00BF711D"/>
    <w:rsid w:val="00C007A3"/>
    <w:rsid w:val="00C00895"/>
    <w:rsid w:val="00C01AC2"/>
    <w:rsid w:val="00C04C0C"/>
    <w:rsid w:val="00C0522D"/>
    <w:rsid w:val="00C054BB"/>
    <w:rsid w:val="00C07F53"/>
    <w:rsid w:val="00C10CEB"/>
    <w:rsid w:val="00C113D3"/>
    <w:rsid w:val="00C12C00"/>
    <w:rsid w:val="00C147D8"/>
    <w:rsid w:val="00C15FE2"/>
    <w:rsid w:val="00C16B7F"/>
    <w:rsid w:val="00C170DF"/>
    <w:rsid w:val="00C17BFB"/>
    <w:rsid w:val="00C17F88"/>
    <w:rsid w:val="00C20EDC"/>
    <w:rsid w:val="00C21A97"/>
    <w:rsid w:val="00C21CC2"/>
    <w:rsid w:val="00C22213"/>
    <w:rsid w:val="00C3129D"/>
    <w:rsid w:val="00C32554"/>
    <w:rsid w:val="00C334C6"/>
    <w:rsid w:val="00C33BDF"/>
    <w:rsid w:val="00C3522C"/>
    <w:rsid w:val="00C35FC0"/>
    <w:rsid w:val="00C36C67"/>
    <w:rsid w:val="00C3741E"/>
    <w:rsid w:val="00C401C1"/>
    <w:rsid w:val="00C40B4C"/>
    <w:rsid w:val="00C41EAE"/>
    <w:rsid w:val="00C437C2"/>
    <w:rsid w:val="00C456B5"/>
    <w:rsid w:val="00C45AB0"/>
    <w:rsid w:val="00C45CC5"/>
    <w:rsid w:val="00C462ED"/>
    <w:rsid w:val="00C46F8B"/>
    <w:rsid w:val="00C478A5"/>
    <w:rsid w:val="00C50BE9"/>
    <w:rsid w:val="00C50EC9"/>
    <w:rsid w:val="00C55972"/>
    <w:rsid w:val="00C55CE5"/>
    <w:rsid w:val="00C56014"/>
    <w:rsid w:val="00C56C68"/>
    <w:rsid w:val="00C60A27"/>
    <w:rsid w:val="00C618DB"/>
    <w:rsid w:val="00C623AA"/>
    <w:rsid w:val="00C62A56"/>
    <w:rsid w:val="00C62AC8"/>
    <w:rsid w:val="00C63ACD"/>
    <w:rsid w:val="00C63BAA"/>
    <w:rsid w:val="00C6556B"/>
    <w:rsid w:val="00C656B9"/>
    <w:rsid w:val="00C721E5"/>
    <w:rsid w:val="00C742CA"/>
    <w:rsid w:val="00C777D6"/>
    <w:rsid w:val="00C801A0"/>
    <w:rsid w:val="00C81595"/>
    <w:rsid w:val="00C855A5"/>
    <w:rsid w:val="00C86A03"/>
    <w:rsid w:val="00C87A38"/>
    <w:rsid w:val="00C87DC3"/>
    <w:rsid w:val="00C93B06"/>
    <w:rsid w:val="00C942EE"/>
    <w:rsid w:val="00C9461A"/>
    <w:rsid w:val="00C94DB0"/>
    <w:rsid w:val="00C96D8F"/>
    <w:rsid w:val="00C97AE5"/>
    <w:rsid w:val="00CA0432"/>
    <w:rsid w:val="00CA14FF"/>
    <w:rsid w:val="00CA160D"/>
    <w:rsid w:val="00CA2EC5"/>
    <w:rsid w:val="00CA2F77"/>
    <w:rsid w:val="00CA3D7B"/>
    <w:rsid w:val="00CA693F"/>
    <w:rsid w:val="00CA7CB3"/>
    <w:rsid w:val="00CB0013"/>
    <w:rsid w:val="00CB0C00"/>
    <w:rsid w:val="00CB5021"/>
    <w:rsid w:val="00CB5364"/>
    <w:rsid w:val="00CB56CB"/>
    <w:rsid w:val="00CB7E0B"/>
    <w:rsid w:val="00CC15E9"/>
    <w:rsid w:val="00CC49F5"/>
    <w:rsid w:val="00CC5495"/>
    <w:rsid w:val="00CD0CEA"/>
    <w:rsid w:val="00CD0E3E"/>
    <w:rsid w:val="00CD20B2"/>
    <w:rsid w:val="00CD233E"/>
    <w:rsid w:val="00CD7667"/>
    <w:rsid w:val="00CE0A01"/>
    <w:rsid w:val="00CE1091"/>
    <w:rsid w:val="00CE1A25"/>
    <w:rsid w:val="00CE1AC3"/>
    <w:rsid w:val="00CE1BBD"/>
    <w:rsid w:val="00CE2118"/>
    <w:rsid w:val="00CE2295"/>
    <w:rsid w:val="00CE32DC"/>
    <w:rsid w:val="00CE3431"/>
    <w:rsid w:val="00CE5CEC"/>
    <w:rsid w:val="00CE7784"/>
    <w:rsid w:val="00CE7DB9"/>
    <w:rsid w:val="00CF378A"/>
    <w:rsid w:val="00CF3E27"/>
    <w:rsid w:val="00CF45C4"/>
    <w:rsid w:val="00CF69BF"/>
    <w:rsid w:val="00CF7E74"/>
    <w:rsid w:val="00D00666"/>
    <w:rsid w:val="00D05F25"/>
    <w:rsid w:val="00D071FC"/>
    <w:rsid w:val="00D07356"/>
    <w:rsid w:val="00D10430"/>
    <w:rsid w:val="00D110E7"/>
    <w:rsid w:val="00D12768"/>
    <w:rsid w:val="00D137B8"/>
    <w:rsid w:val="00D137CA"/>
    <w:rsid w:val="00D16242"/>
    <w:rsid w:val="00D1646E"/>
    <w:rsid w:val="00D165C8"/>
    <w:rsid w:val="00D17A2D"/>
    <w:rsid w:val="00D218E2"/>
    <w:rsid w:val="00D21EB5"/>
    <w:rsid w:val="00D22BFA"/>
    <w:rsid w:val="00D230CB"/>
    <w:rsid w:val="00D23AB3"/>
    <w:rsid w:val="00D270E9"/>
    <w:rsid w:val="00D320B4"/>
    <w:rsid w:val="00D321BC"/>
    <w:rsid w:val="00D34B3C"/>
    <w:rsid w:val="00D4007C"/>
    <w:rsid w:val="00D41453"/>
    <w:rsid w:val="00D41A44"/>
    <w:rsid w:val="00D43605"/>
    <w:rsid w:val="00D47503"/>
    <w:rsid w:val="00D50877"/>
    <w:rsid w:val="00D5130E"/>
    <w:rsid w:val="00D567C0"/>
    <w:rsid w:val="00D569CD"/>
    <w:rsid w:val="00D56E82"/>
    <w:rsid w:val="00D63BFF"/>
    <w:rsid w:val="00D64504"/>
    <w:rsid w:val="00D676B2"/>
    <w:rsid w:val="00D70765"/>
    <w:rsid w:val="00D71E33"/>
    <w:rsid w:val="00D73573"/>
    <w:rsid w:val="00D75069"/>
    <w:rsid w:val="00D75FF2"/>
    <w:rsid w:val="00D766EC"/>
    <w:rsid w:val="00D80ACC"/>
    <w:rsid w:val="00D81241"/>
    <w:rsid w:val="00D81790"/>
    <w:rsid w:val="00D83049"/>
    <w:rsid w:val="00D844D5"/>
    <w:rsid w:val="00D84501"/>
    <w:rsid w:val="00D9022C"/>
    <w:rsid w:val="00D90822"/>
    <w:rsid w:val="00D90F64"/>
    <w:rsid w:val="00D92829"/>
    <w:rsid w:val="00D92EE9"/>
    <w:rsid w:val="00D93111"/>
    <w:rsid w:val="00D943D3"/>
    <w:rsid w:val="00DA2883"/>
    <w:rsid w:val="00DA3DA0"/>
    <w:rsid w:val="00DA7F36"/>
    <w:rsid w:val="00DA7FA2"/>
    <w:rsid w:val="00DB0256"/>
    <w:rsid w:val="00DB3741"/>
    <w:rsid w:val="00DB5308"/>
    <w:rsid w:val="00DB7905"/>
    <w:rsid w:val="00DC05DA"/>
    <w:rsid w:val="00DC082A"/>
    <w:rsid w:val="00DC11E5"/>
    <w:rsid w:val="00DC285B"/>
    <w:rsid w:val="00DC2AD1"/>
    <w:rsid w:val="00DC2D53"/>
    <w:rsid w:val="00DC3167"/>
    <w:rsid w:val="00DC55F3"/>
    <w:rsid w:val="00DC5B59"/>
    <w:rsid w:val="00DC65E9"/>
    <w:rsid w:val="00DC65F4"/>
    <w:rsid w:val="00DC7CBD"/>
    <w:rsid w:val="00DD05AC"/>
    <w:rsid w:val="00DD0BFD"/>
    <w:rsid w:val="00DD2838"/>
    <w:rsid w:val="00DD2D9A"/>
    <w:rsid w:val="00DD3BB8"/>
    <w:rsid w:val="00DD4627"/>
    <w:rsid w:val="00DE0BB4"/>
    <w:rsid w:val="00DE21F3"/>
    <w:rsid w:val="00DF090F"/>
    <w:rsid w:val="00DF0BF0"/>
    <w:rsid w:val="00DF1564"/>
    <w:rsid w:val="00DF240E"/>
    <w:rsid w:val="00DF2F1B"/>
    <w:rsid w:val="00DF324A"/>
    <w:rsid w:val="00DF404F"/>
    <w:rsid w:val="00DF4A2E"/>
    <w:rsid w:val="00DF5727"/>
    <w:rsid w:val="00DF66E0"/>
    <w:rsid w:val="00DF7373"/>
    <w:rsid w:val="00E02D9E"/>
    <w:rsid w:val="00E02DC1"/>
    <w:rsid w:val="00E03CB5"/>
    <w:rsid w:val="00E05231"/>
    <w:rsid w:val="00E06490"/>
    <w:rsid w:val="00E0668E"/>
    <w:rsid w:val="00E07369"/>
    <w:rsid w:val="00E07A90"/>
    <w:rsid w:val="00E10426"/>
    <w:rsid w:val="00E10924"/>
    <w:rsid w:val="00E10EB8"/>
    <w:rsid w:val="00E11B6E"/>
    <w:rsid w:val="00E12411"/>
    <w:rsid w:val="00E1288A"/>
    <w:rsid w:val="00E13C4E"/>
    <w:rsid w:val="00E13CE2"/>
    <w:rsid w:val="00E13DEF"/>
    <w:rsid w:val="00E1474F"/>
    <w:rsid w:val="00E14B8D"/>
    <w:rsid w:val="00E16CB4"/>
    <w:rsid w:val="00E177CD"/>
    <w:rsid w:val="00E202C5"/>
    <w:rsid w:val="00E21664"/>
    <w:rsid w:val="00E2372A"/>
    <w:rsid w:val="00E31FF2"/>
    <w:rsid w:val="00E3375F"/>
    <w:rsid w:val="00E33CA9"/>
    <w:rsid w:val="00E34891"/>
    <w:rsid w:val="00E357EC"/>
    <w:rsid w:val="00E36F1F"/>
    <w:rsid w:val="00E41F56"/>
    <w:rsid w:val="00E42AB4"/>
    <w:rsid w:val="00E43997"/>
    <w:rsid w:val="00E4412E"/>
    <w:rsid w:val="00E44A85"/>
    <w:rsid w:val="00E456DD"/>
    <w:rsid w:val="00E463B5"/>
    <w:rsid w:val="00E464AA"/>
    <w:rsid w:val="00E50C3A"/>
    <w:rsid w:val="00E5410E"/>
    <w:rsid w:val="00E5572B"/>
    <w:rsid w:val="00E61AC1"/>
    <w:rsid w:val="00E62651"/>
    <w:rsid w:val="00E63FCD"/>
    <w:rsid w:val="00E656C0"/>
    <w:rsid w:val="00E7067C"/>
    <w:rsid w:val="00E707EA"/>
    <w:rsid w:val="00E72476"/>
    <w:rsid w:val="00E74289"/>
    <w:rsid w:val="00E74869"/>
    <w:rsid w:val="00E74C6B"/>
    <w:rsid w:val="00E74F19"/>
    <w:rsid w:val="00E758B6"/>
    <w:rsid w:val="00E75BBA"/>
    <w:rsid w:val="00E7751C"/>
    <w:rsid w:val="00E8016A"/>
    <w:rsid w:val="00E822BA"/>
    <w:rsid w:val="00E82AAA"/>
    <w:rsid w:val="00E83A11"/>
    <w:rsid w:val="00E8460A"/>
    <w:rsid w:val="00E857AE"/>
    <w:rsid w:val="00E85B30"/>
    <w:rsid w:val="00E9045C"/>
    <w:rsid w:val="00E91CAC"/>
    <w:rsid w:val="00E91D4C"/>
    <w:rsid w:val="00E91E03"/>
    <w:rsid w:val="00E94A92"/>
    <w:rsid w:val="00E960D8"/>
    <w:rsid w:val="00EA19E7"/>
    <w:rsid w:val="00EA27B4"/>
    <w:rsid w:val="00EA432A"/>
    <w:rsid w:val="00EA43E8"/>
    <w:rsid w:val="00EA5971"/>
    <w:rsid w:val="00EA7005"/>
    <w:rsid w:val="00EB0C22"/>
    <w:rsid w:val="00EB0D3C"/>
    <w:rsid w:val="00EB1721"/>
    <w:rsid w:val="00EB36DA"/>
    <w:rsid w:val="00EB3A92"/>
    <w:rsid w:val="00EB647E"/>
    <w:rsid w:val="00EC0602"/>
    <w:rsid w:val="00EC083D"/>
    <w:rsid w:val="00EC1051"/>
    <w:rsid w:val="00EC2396"/>
    <w:rsid w:val="00EC2E73"/>
    <w:rsid w:val="00EC54B8"/>
    <w:rsid w:val="00EC55C8"/>
    <w:rsid w:val="00EC570C"/>
    <w:rsid w:val="00EC6B56"/>
    <w:rsid w:val="00EC6CAD"/>
    <w:rsid w:val="00EC74FE"/>
    <w:rsid w:val="00ED101B"/>
    <w:rsid w:val="00ED379F"/>
    <w:rsid w:val="00ED3A51"/>
    <w:rsid w:val="00ED45A4"/>
    <w:rsid w:val="00ED46C6"/>
    <w:rsid w:val="00ED47CB"/>
    <w:rsid w:val="00ED6257"/>
    <w:rsid w:val="00EE042E"/>
    <w:rsid w:val="00EE1A86"/>
    <w:rsid w:val="00EE22E0"/>
    <w:rsid w:val="00EE6E7C"/>
    <w:rsid w:val="00EF32AF"/>
    <w:rsid w:val="00EF3337"/>
    <w:rsid w:val="00EF49E6"/>
    <w:rsid w:val="00EF585B"/>
    <w:rsid w:val="00EF6040"/>
    <w:rsid w:val="00EF6E15"/>
    <w:rsid w:val="00F01730"/>
    <w:rsid w:val="00F037BF"/>
    <w:rsid w:val="00F037EC"/>
    <w:rsid w:val="00F05B9C"/>
    <w:rsid w:val="00F06302"/>
    <w:rsid w:val="00F068DE"/>
    <w:rsid w:val="00F07053"/>
    <w:rsid w:val="00F12591"/>
    <w:rsid w:val="00F12D77"/>
    <w:rsid w:val="00F136E7"/>
    <w:rsid w:val="00F13B01"/>
    <w:rsid w:val="00F157E6"/>
    <w:rsid w:val="00F15D3B"/>
    <w:rsid w:val="00F16D55"/>
    <w:rsid w:val="00F1713C"/>
    <w:rsid w:val="00F2150C"/>
    <w:rsid w:val="00F22E9D"/>
    <w:rsid w:val="00F23ED9"/>
    <w:rsid w:val="00F24094"/>
    <w:rsid w:val="00F24310"/>
    <w:rsid w:val="00F25E83"/>
    <w:rsid w:val="00F264E2"/>
    <w:rsid w:val="00F269F4"/>
    <w:rsid w:val="00F308DE"/>
    <w:rsid w:val="00F31066"/>
    <w:rsid w:val="00F338A5"/>
    <w:rsid w:val="00F348B6"/>
    <w:rsid w:val="00F353FC"/>
    <w:rsid w:val="00F36237"/>
    <w:rsid w:val="00F36422"/>
    <w:rsid w:val="00F36451"/>
    <w:rsid w:val="00F36740"/>
    <w:rsid w:val="00F36978"/>
    <w:rsid w:val="00F37DD0"/>
    <w:rsid w:val="00F37ED9"/>
    <w:rsid w:val="00F41006"/>
    <w:rsid w:val="00F41A66"/>
    <w:rsid w:val="00F42F09"/>
    <w:rsid w:val="00F42F78"/>
    <w:rsid w:val="00F44077"/>
    <w:rsid w:val="00F44706"/>
    <w:rsid w:val="00F44B52"/>
    <w:rsid w:val="00F454AA"/>
    <w:rsid w:val="00F46385"/>
    <w:rsid w:val="00F46DCA"/>
    <w:rsid w:val="00F47497"/>
    <w:rsid w:val="00F51554"/>
    <w:rsid w:val="00F51628"/>
    <w:rsid w:val="00F5220D"/>
    <w:rsid w:val="00F52CC6"/>
    <w:rsid w:val="00F52F64"/>
    <w:rsid w:val="00F530BB"/>
    <w:rsid w:val="00F53313"/>
    <w:rsid w:val="00F5434D"/>
    <w:rsid w:val="00F54884"/>
    <w:rsid w:val="00F6120D"/>
    <w:rsid w:val="00F61C57"/>
    <w:rsid w:val="00F62F37"/>
    <w:rsid w:val="00F6410D"/>
    <w:rsid w:val="00F6479A"/>
    <w:rsid w:val="00F663CB"/>
    <w:rsid w:val="00F67596"/>
    <w:rsid w:val="00F6795E"/>
    <w:rsid w:val="00F67A9B"/>
    <w:rsid w:val="00F70C3A"/>
    <w:rsid w:val="00F70DBB"/>
    <w:rsid w:val="00F72A99"/>
    <w:rsid w:val="00F72F8D"/>
    <w:rsid w:val="00F73D81"/>
    <w:rsid w:val="00F7550B"/>
    <w:rsid w:val="00F759CE"/>
    <w:rsid w:val="00F801E4"/>
    <w:rsid w:val="00F806E7"/>
    <w:rsid w:val="00F807F2"/>
    <w:rsid w:val="00F81B08"/>
    <w:rsid w:val="00F83050"/>
    <w:rsid w:val="00F84C83"/>
    <w:rsid w:val="00F84E41"/>
    <w:rsid w:val="00F85CF7"/>
    <w:rsid w:val="00F8728A"/>
    <w:rsid w:val="00F8778A"/>
    <w:rsid w:val="00F901FA"/>
    <w:rsid w:val="00F918D0"/>
    <w:rsid w:val="00F95083"/>
    <w:rsid w:val="00F96584"/>
    <w:rsid w:val="00F96F7F"/>
    <w:rsid w:val="00F97792"/>
    <w:rsid w:val="00FA06C2"/>
    <w:rsid w:val="00FA422C"/>
    <w:rsid w:val="00FA470A"/>
    <w:rsid w:val="00FA5E1F"/>
    <w:rsid w:val="00FA7289"/>
    <w:rsid w:val="00FB06D7"/>
    <w:rsid w:val="00FB0766"/>
    <w:rsid w:val="00FB16C9"/>
    <w:rsid w:val="00FB276A"/>
    <w:rsid w:val="00FB37B6"/>
    <w:rsid w:val="00FB61A5"/>
    <w:rsid w:val="00FC01A9"/>
    <w:rsid w:val="00FC063B"/>
    <w:rsid w:val="00FC2BBE"/>
    <w:rsid w:val="00FC3415"/>
    <w:rsid w:val="00FC3F5F"/>
    <w:rsid w:val="00FC4AFD"/>
    <w:rsid w:val="00FC4C60"/>
    <w:rsid w:val="00FC4D45"/>
    <w:rsid w:val="00FC53F9"/>
    <w:rsid w:val="00FC5E56"/>
    <w:rsid w:val="00FC6170"/>
    <w:rsid w:val="00FC7CDC"/>
    <w:rsid w:val="00FD07C4"/>
    <w:rsid w:val="00FD0E2A"/>
    <w:rsid w:val="00FD2714"/>
    <w:rsid w:val="00FD2D17"/>
    <w:rsid w:val="00FD3007"/>
    <w:rsid w:val="00FD4757"/>
    <w:rsid w:val="00FD5857"/>
    <w:rsid w:val="00FD6044"/>
    <w:rsid w:val="00FD74BE"/>
    <w:rsid w:val="00FD781E"/>
    <w:rsid w:val="00FD7CC2"/>
    <w:rsid w:val="00FE095F"/>
    <w:rsid w:val="00FE0F03"/>
    <w:rsid w:val="00FE1582"/>
    <w:rsid w:val="00FE1907"/>
    <w:rsid w:val="00FE19B5"/>
    <w:rsid w:val="00FE26D2"/>
    <w:rsid w:val="00FE35AA"/>
    <w:rsid w:val="00FE3F4C"/>
    <w:rsid w:val="00FE45E5"/>
    <w:rsid w:val="00FE4EC5"/>
    <w:rsid w:val="00FE5620"/>
    <w:rsid w:val="00FE7669"/>
    <w:rsid w:val="00FF10D2"/>
    <w:rsid w:val="00FF1A4D"/>
    <w:rsid w:val="00FF29A7"/>
    <w:rsid w:val="00FF6044"/>
    <w:rsid w:val="00FF7438"/>
    <w:rsid w:val="15B1BE3C"/>
    <w:rsid w:val="15D78477"/>
    <w:rsid w:val="1EC81772"/>
    <w:rsid w:val="21A905AD"/>
    <w:rsid w:val="25FBD2FC"/>
    <w:rsid w:val="3B780C45"/>
    <w:rsid w:val="3D7A32CA"/>
    <w:rsid w:val="5695FAD0"/>
    <w:rsid w:val="5B84CA91"/>
    <w:rsid w:val="65FAC9D8"/>
    <w:rsid w:val="7AF027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7256B"/>
  <w15:chartTrackingRefBased/>
  <w15:docId w15:val="{6B67FA5F-6D67-47A2-BB2C-9F861602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B0"/>
  </w:style>
  <w:style w:type="paragraph" w:styleId="Heading1">
    <w:name w:val="heading 1"/>
    <w:basedOn w:val="Normal"/>
    <w:next w:val="Normal"/>
    <w:link w:val="Heading1Char"/>
    <w:qFormat/>
    <w:rsid w:val="00F53313"/>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B18D9"/>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ection"/>
    <w:basedOn w:val="Normal"/>
    <w:next w:val="Normal"/>
    <w:link w:val="Heading3Char"/>
    <w:unhideWhenUsed/>
    <w:qFormat/>
    <w:rsid w:val="00AB18D9"/>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B18D9"/>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AB18D9"/>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AB18D9"/>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AB18D9"/>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AB18D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B18D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3681"/>
    <w:pPr>
      <w:tabs>
        <w:tab w:val="center" w:pos="4320"/>
        <w:tab w:val="right" w:pos="8640"/>
      </w:tabs>
    </w:pPr>
  </w:style>
  <w:style w:type="character" w:customStyle="1" w:styleId="HeaderChar">
    <w:name w:val="Header Char"/>
    <w:basedOn w:val="DefaultParagraphFont"/>
    <w:link w:val="Header"/>
    <w:uiPriority w:val="99"/>
    <w:rsid w:val="00173681"/>
    <w:rPr>
      <w:rFonts w:ascii="Times New Roman" w:eastAsia="Times New Roman" w:hAnsi="Times New Roman" w:cs="Times New Roman"/>
      <w:sz w:val="20"/>
      <w:szCs w:val="20"/>
    </w:rPr>
  </w:style>
  <w:style w:type="paragraph" w:styleId="Footer">
    <w:name w:val="footer"/>
    <w:basedOn w:val="Normal"/>
    <w:link w:val="FooterChar"/>
    <w:uiPriority w:val="99"/>
    <w:rsid w:val="00173681"/>
    <w:pPr>
      <w:tabs>
        <w:tab w:val="center" w:pos="4320"/>
        <w:tab w:val="right" w:pos="8640"/>
      </w:tabs>
    </w:pPr>
  </w:style>
  <w:style w:type="character" w:customStyle="1" w:styleId="FooterChar">
    <w:name w:val="Footer Char"/>
    <w:basedOn w:val="DefaultParagraphFont"/>
    <w:link w:val="Footer"/>
    <w:uiPriority w:val="99"/>
    <w:rsid w:val="00173681"/>
    <w:rPr>
      <w:rFonts w:ascii="Times New Roman" w:eastAsia="Times New Roman" w:hAnsi="Times New Roman" w:cs="Times New Roman"/>
      <w:sz w:val="20"/>
      <w:szCs w:val="20"/>
    </w:rPr>
  </w:style>
  <w:style w:type="paragraph" w:styleId="NormalWeb">
    <w:name w:val="Normal (Web)"/>
    <w:basedOn w:val="Normal"/>
    <w:uiPriority w:val="99"/>
    <w:unhideWhenUsed/>
    <w:rsid w:val="00173681"/>
    <w:pPr>
      <w:spacing w:before="100" w:beforeAutospacing="1" w:after="100" w:afterAutospacing="1"/>
    </w:pPr>
    <w:rPr>
      <w:sz w:val="24"/>
      <w:szCs w:val="24"/>
    </w:rPr>
  </w:style>
  <w:style w:type="character" w:styleId="Strong">
    <w:name w:val="Strong"/>
    <w:qFormat/>
    <w:rsid w:val="00173681"/>
    <w:rPr>
      <w:b/>
      <w:bCs/>
    </w:rPr>
  </w:style>
  <w:style w:type="paragraph" w:styleId="Title">
    <w:name w:val="Title"/>
    <w:basedOn w:val="Normal"/>
    <w:next w:val="Normal"/>
    <w:link w:val="TitleChar"/>
    <w:uiPriority w:val="10"/>
    <w:qFormat/>
    <w:rsid w:val="001736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681"/>
    <w:rPr>
      <w:rFonts w:asciiTheme="majorHAnsi" w:eastAsiaTheme="majorEastAsia" w:hAnsiTheme="majorHAnsi" w:cstheme="majorBidi"/>
      <w:spacing w:val="-10"/>
      <w:kern w:val="28"/>
      <w:sz w:val="56"/>
      <w:szCs w:val="56"/>
    </w:rPr>
  </w:style>
  <w:style w:type="table" w:styleId="TableGrid">
    <w:name w:val="Table Grid"/>
    <w:basedOn w:val="TableNormal"/>
    <w:rsid w:val="004F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7767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F5331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AB18D9"/>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Section Char"/>
    <w:basedOn w:val="DefaultParagraphFont"/>
    <w:link w:val="Heading3"/>
    <w:rsid w:val="00AB18D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AB18D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AB18D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AB18D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AB18D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AB18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B18D9"/>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qFormat/>
    <w:rsid w:val="00AE66F4"/>
    <w:pPr>
      <w:tabs>
        <w:tab w:val="left" w:pos="440"/>
        <w:tab w:val="right" w:leader="dot" w:pos="10430"/>
      </w:tabs>
      <w:spacing w:before="120" w:after="120"/>
    </w:pPr>
    <w:rPr>
      <w:b/>
      <w:bCs/>
      <w:caps/>
      <w:sz w:val="20"/>
      <w:szCs w:val="20"/>
    </w:rPr>
  </w:style>
  <w:style w:type="paragraph" w:styleId="TOC2">
    <w:name w:val="toc 2"/>
    <w:basedOn w:val="Normal"/>
    <w:next w:val="Normal"/>
    <w:autoRedefine/>
    <w:uiPriority w:val="39"/>
    <w:rsid w:val="00A878E5"/>
    <w:pPr>
      <w:tabs>
        <w:tab w:val="left" w:pos="880"/>
        <w:tab w:val="right" w:leader="dot" w:pos="10430"/>
      </w:tabs>
      <w:spacing w:after="0"/>
      <w:ind w:left="220"/>
    </w:pPr>
    <w:rPr>
      <w:smallCaps/>
      <w:sz w:val="20"/>
      <w:szCs w:val="20"/>
    </w:rPr>
  </w:style>
  <w:style w:type="paragraph" w:styleId="TOC3">
    <w:name w:val="toc 3"/>
    <w:basedOn w:val="Normal"/>
    <w:next w:val="Normal"/>
    <w:autoRedefine/>
    <w:uiPriority w:val="39"/>
    <w:rsid w:val="00AB18D9"/>
    <w:pPr>
      <w:spacing w:after="0"/>
      <w:ind w:left="440"/>
    </w:pPr>
    <w:rPr>
      <w:i/>
      <w:iCs/>
      <w:sz w:val="20"/>
      <w:szCs w:val="20"/>
    </w:rPr>
  </w:style>
  <w:style w:type="character" w:styleId="Hyperlink">
    <w:name w:val="Hyperlink"/>
    <w:basedOn w:val="DefaultParagraphFont"/>
    <w:uiPriority w:val="99"/>
    <w:rsid w:val="00AB18D9"/>
    <w:rPr>
      <w:color w:val="0000FF"/>
      <w:u w:val="single"/>
    </w:rPr>
  </w:style>
  <w:style w:type="paragraph" w:styleId="Caption">
    <w:name w:val="caption"/>
    <w:basedOn w:val="Normal"/>
    <w:next w:val="Normal"/>
    <w:uiPriority w:val="35"/>
    <w:unhideWhenUsed/>
    <w:qFormat/>
    <w:rsid w:val="00AB18D9"/>
    <w:pPr>
      <w:spacing w:after="200" w:line="240" w:lineRule="auto"/>
    </w:pPr>
    <w:rPr>
      <w:i/>
      <w:iCs/>
      <w:color w:val="44546A" w:themeColor="text2"/>
      <w:sz w:val="18"/>
      <w:szCs w:val="18"/>
    </w:rPr>
  </w:style>
  <w:style w:type="character" w:styleId="IntenseReference">
    <w:name w:val="Intense Reference"/>
    <w:basedOn w:val="DefaultParagraphFont"/>
    <w:uiPriority w:val="32"/>
    <w:qFormat/>
    <w:rsid w:val="00AB18D9"/>
    <w:rPr>
      <w:b/>
      <w:bCs/>
      <w:smallCaps/>
      <w:color w:val="5B9BD5" w:themeColor="accent1"/>
      <w:spacing w:val="5"/>
    </w:rPr>
  </w:style>
  <w:style w:type="paragraph" w:styleId="TOCHeading">
    <w:name w:val="TOC Heading"/>
    <w:basedOn w:val="Heading1"/>
    <w:next w:val="Normal"/>
    <w:uiPriority w:val="39"/>
    <w:unhideWhenUsed/>
    <w:qFormat/>
    <w:rsid w:val="00AB18D9"/>
    <w:pPr>
      <w:outlineLvl w:val="9"/>
    </w:pPr>
  </w:style>
  <w:style w:type="paragraph" w:styleId="TableofFigures">
    <w:name w:val="table of figures"/>
    <w:basedOn w:val="Normal"/>
    <w:next w:val="Normal"/>
    <w:uiPriority w:val="99"/>
    <w:unhideWhenUsed/>
    <w:rsid w:val="00AB18D9"/>
    <w:pPr>
      <w:spacing w:after="0"/>
      <w:ind w:left="440" w:hanging="440"/>
    </w:pPr>
    <w:rPr>
      <w:smallCaps/>
      <w:sz w:val="20"/>
      <w:szCs w:val="20"/>
    </w:rPr>
  </w:style>
  <w:style w:type="paragraph" w:styleId="ListParagraph">
    <w:name w:val="List Paragraph"/>
    <w:basedOn w:val="Normal"/>
    <w:uiPriority w:val="1"/>
    <w:qFormat/>
    <w:rsid w:val="00874220"/>
    <w:pPr>
      <w:ind w:left="720"/>
      <w:contextualSpacing/>
    </w:pPr>
  </w:style>
  <w:style w:type="table" w:styleId="GridTable5Dark">
    <w:name w:val="Grid Table 5 Dark"/>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164B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1">
    <w:name w:val="Grid Table 5 Dark Accent 1"/>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2-Accent6">
    <w:name w:val="Grid Table 2 Accent 6"/>
    <w:basedOn w:val="TableNormal"/>
    <w:uiPriority w:val="47"/>
    <w:rsid w:val="00164B9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164B9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4">
    <w:name w:val="Grid Table 2 Accent 4"/>
    <w:basedOn w:val="TableNormal"/>
    <w:uiPriority w:val="47"/>
    <w:rsid w:val="00164B9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rsid w:val="00164B9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rsid w:val="00164B9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164B9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
    <w:name w:val="Grid Table 2"/>
    <w:basedOn w:val="TableNormal"/>
    <w:uiPriority w:val="47"/>
    <w:rsid w:val="00164B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unhideWhenUsed/>
    <w:rsid w:val="00DD2838"/>
    <w:pPr>
      <w:spacing w:after="0"/>
      <w:ind w:left="660"/>
    </w:pPr>
    <w:rPr>
      <w:sz w:val="18"/>
      <w:szCs w:val="18"/>
    </w:rPr>
  </w:style>
  <w:style w:type="paragraph" w:styleId="TOC5">
    <w:name w:val="toc 5"/>
    <w:basedOn w:val="Normal"/>
    <w:next w:val="Normal"/>
    <w:autoRedefine/>
    <w:uiPriority w:val="39"/>
    <w:unhideWhenUsed/>
    <w:rsid w:val="00DD2838"/>
    <w:pPr>
      <w:spacing w:after="0"/>
      <w:ind w:left="880"/>
    </w:pPr>
    <w:rPr>
      <w:sz w:val="18"/>
      <w:szCs w:val="18"/>
    </w:rPr>
  </w:style>
  <w:style w:type="paragraph" w:styleId="TOC6">
    <w:name w:val="toc 6"/>
    <w:basedOn w:val="Normal"/>
    <w:next w:val="Normal"/>
    <w:autoRedefine/>
    <w:uiPriority w:val="39"/>
    <w:unhideWhenUsed/>
    <w:rsid w:val="00DD2838"/>
    <w:pPr>
      <w:spacing w:after="0"/>
      <w:ind w:left="1100"/>
    </w:pPr>
    <w:rPr>
      <w:sz w:val="18"/>
      <w:szCs w:val="18"/>
    </w:rPr>
  </w:style>
  <w:style w:type="paragraph" w:styleId="TOC7">
    <w:name w:val="toc 7"/>
    <w:basedOn w:val="Normal"/>
    <w:next w:val="Normal"/>
    <w:autoRedefine/>
    <w:uiPriority w:val="39"/>
    <w:unhideWhenUsed/>
    <w:rsid w:val="00DD2838"/>
    <w:pPr>
      <w:spacing w:after="0"/>
      <w:ind w:left="1320"/>
    </w:pPr>
    <w:rPr>
      <w:sz w:val="18"/>
      <w:szCs w:val="18"/>
    </w:rPr>
  </w:style>
  <w:style w:type="paragraph" w:styleId="TOC8">
    <w:name w:val="toc 8"/>
    <w:basedOn w:val="Normal"/>
    <w:next w:val="Normal"/>
    <w:autoRedefine/>
    <w:uiPriority w:val="39"/>
    <w:unhideWhenUsed/>
    <w:rsid w:val="00DD2838"/>
    <w:pPr>
      <w:spacing w:after="0"/>
      <w:ind w:left="1540"/>
    </w:pPr>
    <w:rPr>
      <w:sz w:val="18"/>
      <w:szCs w:val="18"/>
    </w:rPr>
  </w:style>
  <w:style w:type="paragraph" w:styleId="TOC9">
    <w:name w:val="toc 9"/>
    <w:basedOn w:val="Normal"/>
    <w:next w:val="Normal"/>
    <w:autoRedefine/>
    <w:uiPriority w:val="39"/>
    <w:unhideWhenUsed/>
    <w:rsid w:val="00DD2838"/>
    <w:pPr>
      <w:spacing w:after="0"/>
      <w:ind w:left="1760"/>
    </w:pPr>
    <w:rPr>
      <w:sz w:val="18"/>
      <w:szCs w:val="18"/>
    </w:rPr>
  </w:style>
  <w:style w:type="character" w:styleId="CommentReference">
    <w:name w:val="annotation reference"/>
    <w:basedOn w:val="DefaultParagraphFont"/>
    <w:uiPriority w:val="99"/>
    <w:semiHidden/>
    <w:unhideWhenUsed/>
    <w:rsid w:val="009355BF"/>
    <w:rPr>
      <w:sz w:val="16"/>
      <w:szCs w:val="16"/>
    </w:rPr>
  </w:style>
  <w:style w:type="paragraph" w:styleId="CommentText">
    <w:name w:val="annotation text"/>
    <w:basedOn w:val="Normal"/>
    <w:link w:val="CommentTextChar"/>
    <w:uiPriority w:val="99"/>
    <w:unhideWhenUsed/>
    <w:rsid w:val="009355BF"/>
    <w:pPr>
      <w:spacing w:line="240" w:lineRule="auto"/>
    </w:pPr>
    <w:rPr>
      <w:sz w:val="20"/>
      <w:szCs w:val="20"/>
    </w:rPr>
  </w:style>
  <w:style w:type="character" w:customStyle="1" w:styleId="CommentTextChar">
    <w:name w:val="Comment Text Char"/>
    <w:basedOn w:val="DefaultParagraphFont"/>
    <w:link w:val="CommentText"/>
    <w:uiPriority w:val="99"/>
    <w:rsid w:val="009355BF"/>
    <w:rPr>
      <w:sz w:val="20"/>
      <w:szCs w:val="20"/>
    </w:rPr>
  </w:style>
  <w:style w:type="paragraph" w:styleId="CommentSubject">
    <w:name w:val="annotation subject"/>
    <w:basedOn w:val="CommentText"/>
    <w:next w:val="CommentText"/>
    <w:link w:val="CommentSubjectChar"/>
    <w:uiPriority w:val="99"/>
    <w:semiHidden/>
    <w:unhideWhenUsed/>
    <w:rsid w:val="009355BF"/>
    <w:rPr>
      <w:b/>
      <w:bCs/>
    </w:rPr>
  </w:style>
  <w:style w:type="character" w:customStyle="1" w:styleId="CommentSubjectChar">
    <w:name w:val="Comment Subject Char"/>
    <w:basedOn w:val="CommentTextChar"/>
    <w:link w:val="CommentSubject"/>
    <w:uiPriority w:val="99"/>
    <w:semiHidden/>
    <w:rsid w:val="009355BF"/>
    <w:rPr>
      <w:b/>
      <w:bCs/>
      <w:sz w:val="20"/>
      <w:szCs w:val="20"/>
    </w:rPr>
  </w:style>
  <w:style w:type="paragraph" w:styleId="BalloonText">
    <w:name w:val="Balloon Text"/>
    <w:basedOn w:val="Normal"/>
    <w:link w:val="BalloonTextChar"/>
    <w:uiPriority w:val="99"/>
    <w:semiHidden/>
    <w:unhideWhenUsed/>
    <w:rsid w:val="00935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5BF"/>
    <w:rPr>
      <w:rFonts w:ascii="Segoe UI" w:hAnsi="Segoe UI" w:cs="Segoe UI"/>
      <w:sz w:val="18"/>
      <w:szCs w:val="18"/>
    </w:rPr>
  </w:style>
  <w:style w:type="paragraph" w:styleId="Revision">
    <w:name w:val="Revision"/>
    <w:hidden/>
    <w:uiPriority w:val="99"/>
    <w:semiHidden/>
    <w:rsid w:val="009355BF"/>
    <w:pPr>
      <w:spacing w:after="0" w:line="240" w:lineRule="auto"/>
    </w:pPr>
  </w:style>
  <w:style w:type="table" w:styleId="ListTable3-Accent1">
    <w:name w:val="List Table 3 Accent 1"/>
    <w:basedOn w:val="TableNormal"/>
    <w:uiPriority w:val="48"/>
    <w:rsid w:val="00BC580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FollowedHyperlink">
    <w:name w:val="FollowedHyperlink"/>
    <w:basedOn w:val="DefaultParagraphFont"/>
    <w:uiPriority w:val="99"/>
    <w:semiHidden/>
    <w:unhideWhenUsed/>
    <w:rsid w:val="00DC65F4"/>
    <w:rPr>
      <w:color w:val="954F72" w:themeColor="followedHyperlink"/>
      <w:u w:val="single"/>
    </w:rPr>
  </w:style>
  <w:style w:type="table" w:styleId="GridTable4-Accent1">
    <w:name w:val="Grid Table 4 Accent 1"/>
    <w:basedOn w:val="TableNormal"/>
    <w:uiPriority w:val="49"/>
    <w:rsid w:val="007A696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IntenseEmphasis">
    <w:name w:val="Intense Emphasis"/>
    <w:basedOn w:val="DefaultParagraphFont"/>
    <w:uiPriority w:val="21"/>
    <w:qFormat/>
    <w:rsid w:val="00D41A44"/>
    <w:rPr>
      <w:i/>
      <w:iCs/>
      <w:color w:val="5B9BD5" w:themeColor="accent1"/>
    </w:rPr>
  </w:style>
  <w:style w:type="table" w:styleId="TableGridLight">
    <w:name w:val="Grid Table Light"/>
    <w:basedOn w:val="TableNormal"/>
    <w:uiPriority w:val="40"/>
    <w:rsid w:val="00472D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nseQuote">
    <w:name w:val="Intense Quote"/>
    <w:basedOn w:val="Normal"/>
    <w:next w:val="Normal"/>
    <w:link w:val="IntenseQuoteChar"/>
    <w:uiPriority w:val="30"/>
    <w:qFormat/>
    <w:rsid w:val="000A6906"/>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color w:val="5B9BD5" w:themeColor="accent1"/>
      <w:sz w:val="20"/>
      <w:szCs w:val="20"/>
    </w:rPr>
  </w:style>
  <w:style w:type="character" w:customStyle="1" w:styleId="IntenseQuoteChar">
    <w:name w:val="Intense Quote Char"/>
    <w:basedOn w:val="DefaultParagraphFont"/>
    <w:link w:val="IntenseQuote"/>
    <w:uiPriority w:val="30"/>
    <w:rsid w:val="000A6906"/>
    <w:rPr>
      <w:rFonts w:ascii="Times New Roman" w:eastAsia="Times New Roman" w:hAnsi="Times New Roman" w:cs="Times New Roman"/>
      <w:i/>
      <w:iCs/>
      <w:color w:val="5B9BD5" w:themeColor="accent1"/>
      <w:sz w:val="20"/>
      <w:szCs w:val="20"/>
    </w:rPr>
  </w:style>
  <w:style w:type="paragraph" w:styleId="BodyText">
    <w:name w:val="Body Text"/>
    <w:basedOn w:val="Normal"/>
    <w:link w:val="BodyTextChar"/>
    <w:rsid w:val="00CA0432"/>
    <w:pPr>
      <w:spacing w:after="220" w:line="220" w:lineRule="atLeas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A0432"/>
    <w:rPr>
      <w:rFonts w:ascii="Times New Roman" w:eastAsia="Times New Roman" w:hAnsi="Times New Roman" w:cs="Times New Roman"/>
      <w:szCs w:val="20"/>
    </w:rPr>
  </w:style>
  <w:style w:type="paragraph" w:customStyle="1" w:styleId="TableParagraph">
    <w:name w:val="Table Paragraph"/>
    <w:basedOn w:val="Normal"/>
    <w:uiPriority w:val="1"/>
    <w:qFormat/>
    <w:rsid w:val="00C6556B"/>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22E9D"/>
    <w:pPr>
      <w:autoSpaceDE w:val="0"/>
      <w:autoSpaceDN w:val="0"/>
      <w:adjustRightInd w:val="0"/>
      <w:spacing w:after="0" w:line="240" w:lineRule="auto"/>
    </w:pPr>
    <w:rPr>
      <w:rFonts w:ascii="Segoe UI" w:eastAsia="Times New Roman" w:hAnsi="Segoe UI" w:cs="Segoe UI"/>
      <w:color w:val="000000"/>
      <w:sz w:val="24"/>
      <w:szCs w:val="24"/>
      <w:lang w:eastAsia="de-DE"/>
    </w:rPr>
  </w:style>
  <w:style w:type="paragraph" w:customStyle="1" w:styleId="Absatznormal">
    <w:name w:val="Absatz normal"/>
    <w:basedOn w:val="Normal"/>
    <w:rsid w:val="00F22E9D"/>
    <w:pPr>
      <w:tabs>
        <w:tab w:val="left" w:pos="199"/>
        <w:tab w:val="left" w:pos="227"/>
        <w:tab w:val="left" w:pos="454"/>
        <w:tab w:val="left" w:pos="1134"/>
      </w:tabs>
      <w:spacing w:after="120" w:line="240" w:lineRule="auto"/>
      <w:jc w:val="both"/>
    </w:pPr>
    <w:rPr>
      <w:rFonts w:ascii="Arial" w:eastAsia="Times New Roman" w:hAnsi="Arial" w:cs="Times New Roman"/>
      <w:sz w:val="24"/>
      <w:szCs w:val="20"/>
    </w:rPr>
  </w:style>
  <w:style w:type="paragraph" w:customStyle="1" w:styleId="FlowSteps">
    <w:name w:val="Flow Steps"/>
    <w:basedOn w:val="ListParagraph"/>
    <w:link w:val="FlowStepsZchn"/>
    <w:qFormat/>
    <w:rsid w:val="00F22E9D"/>
    <w:pPr>
      <w:numPr>
        <w:numId w:val="2"/>
      </w:numPr>
      <w:spacing w:before="120" w:after="0" w:line="240" w:lineRule="auto"/>
      <w:ind w:left="360"/>
      <w:contextualSpacing w:val="0"/>
    </w:pPr>
    <w:rPr>
      <w:rFonts w:ascii="Arial" w:eastAsia="Batang" w:hAnsi="Arial" w:cs="Times New Roman"/>
      <w:kern w:val="22"/>
      <w:sz w:val="24"/>
      <w:szCs w:val="24"/>
      <w:lang w:val="en-GB" w:eastAsia="ko-KR"/>
    </w:rPr>
  </w:style>
  <w:style w:type="character" w:customStyle="1" w:styleId="FlowStepsZchn">
    <w:name w:val="Flow Steps Zchn"/>
    <w:basedOn w:val="DefaultParagraphFont"/>
    <w:link w:val="FlowSteps"/>
    <w:rsid w:val="00F22E9D"/>
    <w:rPr>
      <w:rFonts w:ascii="Arial" w:eastAsia="Batang" w:hAnsi="Arial" w:cs="Times New Roman"/>
      <w:kern w:val="22"/>
      <w:sz w:val="24"/>
      <w:szCs w:val="24"/>
      <w:lang w:val="en-GB" w:eastAsia="ko-KR"/>
    </w:rPr>
  </w:style>
  <w:style w:type="paragraph" w:styleId="NoSpacing">
    <w:name w:val="No Spacing"/>
    <w:uiPriority w:val="1"/>
    <w:qFormat/>
    <w:rsid w:val="00C9461A"/>
    <w:pPr>
      <w:spacing w:after="0" w:line="240" w:lineRule="auto"/>
    </w:pPr>
    <w:rPr>
      <w:rFonts w:ascii="Arial" w:eastAsia="Times New Roman" w:hAnsi="Arial" w:cs="Times New Roman"/>
      <w:kern w:val="22"/>
      <w:sz w:val="20"/>
      <w:szCs w:val="20"/>
    </w:rPr>
  </w:style>
  <w:style w:type="character" w:customStyle="1" w:styleId="text-muted">
    <w:name w:val="text-muted"/>
    <w:basedOn w:val="DefaultParagraphFont"/>
    <w:rsid w:val="00E74C6B"/>
  </w:style>
  <w:style w:type="character" w:customStyle="1" w:styleId="apple-converted-space">
    <w:name w:val="apple-converted-space"/>
    <w:basedOn w:val="DefaultParagraphFont"/>
    <w:rsid w:val="005367AC"/>
  </w:style>
  <w:style w:type="paragraph" w:styleId="HTMLPreformatted">
    <w:name w:val="HTML Preformatted"/>
    <w:basedOn w:val="Normal"/>
    <w:link w:val="HTMLPreformattedChar"/>
    <w:uiPriority w:val="99"/>
    <w:unhideWhenUsed/>
    <w:rsid w:val="009C6267"/>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43" w:line="240" w:lineRule="auto"/>
    </w:pPr>
    <w:rPr>
      <w:rFonts w:ascii="Consolas" w:eastAsia="Times New Roman" w:hAnsi="Consolas" w:cs="Consolas"/>
      <w:color w:val="333333"/>
      <w:sz w:val="20"/>
      <w:szCs w:val="20"/>
    </w:rPr>
  </w:style>
  <w:style w:type="character" w:customStyle="1" w:styleId="HTMLPreformattedChar">
    <w:name w:val="HTML Preformatted Char"/>
    <w:basedOn w:val="DefaultParagraphFont"/>
    <w:link w:val="HTMLPreformatted"/>
    <w:uiPriority w:val="99"/>
    <w:rsid w:val="009C6267"/>
    <w:rPr>
      <w:rFonts w:ascii="Consolas" w:eastAsia="Times New Roman" w:hAnsi="Consolas" w:cs="Consolas"/>
      <w:color w:val="333333"/>
      <w:sz w:val="20"/>
      <w:szCs w:val="20"/>
      <w:shd w:val="clear" w:color="auto" w:fill="F5F5F5"/>
    </w:rPr>
  </w:style>
  <w:style w:type="character" w:customStyle="1" w:styleId="xml">
    <w:name w:val="xml"/>
    <w:basedOn w:val="DefaultParagraphFont"/>
    <w:rsid w:val="009C6267"/>
  </w:style>
  <w:style w:type="character" w:customStyle="1" w:styleId="hljs-pi1">
    <w:name w:val="hljs-pi1"/>
    <w:basedOn w:val="DefaultParagraphFont"/>
    <w:rsid w:val="009C6267"/>
    <w:rPr>
      <w:color w:val="1C00CF"/>
    </w:rPr>
  </w:style>
  <w:style w:type="character" w:customStyle="1" w:styleId="hljs-tag2">
    <w:name w:val="hljs-tag2"/>
    <w:basedOn w:val="DefaultParagraphFont"/>
    <w:rsid w:val="009C6267"/>
    <w:rPr>
      <w:color w:val="1C00CF"/>
    </w:rPr>
  </w:style>
  <w:style w:type="character" w:customStyle="1" w:styleId="hljs-title8">
    <w:name w:val="hljs-title8"/>
    <w:basedOn w:val="DefaultParagraphFont"/>
    <w:rsid w:val="009C6267"/>
    <w:rPr>
      <w:color w:val="000088"/>
    </w:rPr>
  </w:style>
  <w:style w:type="character" w:customStyle="1" w:styleId="hljs-attribute4">
    <w:name w:val="hljs-attribute4"/>
    <w:basedOn w:val="DefaultParagraphFont"/>
    <w:rsid w:val="009C6267"/>
    <w:rPr>
      <w:color w:val="5C2699"/>
    </w:rPr>
  </w:style>
  <w:style w:type="character" w:customStyle="1" w:styleId="hljs-value4">
    <w:name w:val="hljs-value4"/>
    <w:basedOn w:val="DefaultParagraphFont"/>
    <w:rsid w:val="009C6267"/>
    <w:rPr>
      <w:color w:val="008800"/>
    </w:rPr>
  </w:style>
  <w:style w:type="character" w:customStyle="1" w:styleId="hljs-comment1">
    <w:name w:val="hljs-comment1"/>
    <w:basedOn w:val="DefaultParagraphFont"/>
    <w:rsid w:val="009C6267"/>
    <w:rPr>
      <w:color w:val="006A00"/>
    </w:rPr>
  </w:style>
  <w:style w:type="character" w:customStyle="1" w:styleId="hljs-string">
    <w:name w:val="hljs-string"/>
    <w:basedOn w:val="DefaultParagraphFont"/>
    <w:rsid w:val="00B24903"/>
  </w:style>
  <w:style w:type="character" w:styleId="UnresolvedMention">
    <w:name w:val="Unresolved Mention"/>
    <w:basedOn w:val="DefaultParagraphFont"/>
    <w:uiPriority w:val="99"/>
    <w:semiHidden/>
    <w:unhideWhenUsed/>
    <w:rsid w:val="000E0CB1"/>
    <w:rPr>
      <w:color w:val="605E5C"/>
      <w:shd w:val="clear" w:color="auto" w:fill="E1DFDD"/>
    </w:rPr>
  </w:style>
  <w:style w:type="character" w:styleId="HTMLCode">
    <w:name w:val="HTML Code"/>
    <w:basedOn w:val="DefaultParagraphFont"/>
    <w:uiPriority w:val="99"/>
    <w:semiHidden/>
    <w:unhideWhenUsed/>
    <w:rsid w:val="00F759C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337">
      <w:bodyDiv w:val="1"/>
      <w:marLeft w:val="0"/>
      <w:marRight w:val="0"/>
      <w:marTop w:val="0"/>
      <w:marBottom w:val="0"/>
      <w:divBdr>
        <w:top w:val="none" w:sz="0" w:space="0" w:color="auto"/>
        <w:left w:val="none" w:sz="0" w:space="0" w:color="auto"/>
        <w:bottom w:val="none" w:sz="0" w:space="0" w:color="auto"/>
        <w:right w:val="none" w:sz="0" w:space="0" w:color="auto"/>
      </w:divBdr>
    </w:div>
    <w:div w:id="10764141">
      <w:bodyDiv w:val="1"/>
      <w:marLeft w:val="0"/>
      <w:marRight w:val="0"/>
      <w:marTop w:val="0"/>
      <w:marBottom w:val="0"/>
      <w:divBdr>
        <w:top w:val="none" w:sz="0" w:space="0" w:color="auto"/>
        <w:left w:val="none" w:sz="0" w:space="0" w:color="auto"/>
        <w:bottom w:val="none" w:sz="0" w:space="0" w:color="auto"/>
        <w:right w:val="none" w:sz="0" w:space="0" w:color="auto"/>
      </w:divBdr>
    </w:div>
    <w:div w:id="18944095">
      <w:bodyDiv w:val="1"/>
      <w:marLeft w:val="0"/>
      <w:marRight w:val="0"/>
      <w:marTop w:val="0"/>
      <w:marBottom w:val="0"/>
      <w:divBdr>
        <w:top w:val="none" w:sz="0" w:space="0" w:color="auto"/>
        <w:left w:val="none" w:sz="0" w:space="0" w:color="auto"/>
        <w:bottom w:val="none" w:sz="0" w:space="0" w:color="auto"/>
        <w:right w:val="none" w:sz="0" w:space="0" w:color="auto"/>
      </w:divBdr>
    </w:div>
    <w:div w:id="22169092">
      <w:bodyDiv w:val="1"/>
      <w:marLeft w:val="0"/>
      <w:marRight w:val="0"/>
      <w:marTop w:val="0"/>
      <w:marBottom w:val="0"/>
      <w:divBdr>
        <w:top w:val="none" w:sz="0" w:space="0" w:color="auto"/>
        <w:left w:val="none" w:sz="0" w:space="0" w:color="auto"/>
        <w:bottom w:val="none" w:sz="0" w:space="0" w:color="auto"/>
        <w:right w:val="none" w:sz="0" w:space="0" w:color="auto"/>
      </w:divBdr>
    </w:div>
    <w:div w:id="70540134">
      <w:bodyDiv w:val="1"/>
      <w:marLeft w:val="0"/>
      <w:marRight w:val="0"/>
      <w:marTop w:val="0"/>
      <w:marBottom w:val="0"/>
      <w:divBdr>
        <w:top w:val="none" w:sz="0" w:space="0" w:color="auto"/>
        <w:left w:val="none" w:sz="0" w:space="0" w:color="auto"/>
        <w:bottom w:val="none" w:sz="0" w:space="0" w:color="auto"/>
        <w:right w:val="none" w:sz="0" w:space="0" w:color="auto"/>
      </w:divBdr>
    </w:div>
    <w:div w:id="77674959">
      <w:bodyDiv w:val="1"/>
      <w:marLeft w:val="0"/>
      <w:marRight w:val="0"/>
      <w:marTop w:val="0"/>
      <w:marBottom w:val="0"/>
      <w:divBdr>
        <w:top w:val="none" w:sz="0" w:space="0" w:color="auto"/>
        <w:left w:val="none" w:sz="0" w:space="0" w:color="auto"/>
        <w:bottom w:val="none" w:sz="0" w:space="0" w:color="auto"/>
        <w:right w:val="none" w:sz="0" w:space="0" w:color="auto"/>
      </w:divBdr>
    </w:div>
    <w:div w:id="95639666">
      <w:bodyDiv w:val="1"/>
      <w:marLeft w:val="0"/>
      <w:marRight w:val="0"/>
      <w:marTop w:val="0"/>
      <w:marBottom w:val="0"/>
      <w:divBdr>
        <w:top w:val="none" w:sz="0" w:space="0" w:color="auto"/>
        <w:left w:val="none" w:sz="0" w:space="0" w:color="auto"/>
        <w:bottom w:val="none" w:sz="0" w:space="0" w:color="auto"/>
        <w:right w:val="none" w:sz="0" w:space="0" w:color="auto"/>
      </w:divBdr>
      <w:divsChild>
        <w:div w:id="1607422945">
          <w:marLeft w:val="0"/>
          <w:marRight w:val="0"/>
          <w:marTop w:val="0"/>
          <w:marBottom w:val="0"/>
          <w:divBdr>
            <w:top w:val="none" w:sz="0" w:space="0" w:color="auto"/>
            <w:left w:val="none" w:sz="0" w:space="0" w:color="auto"/>
            <w:bottom w:val="none" w:sz="0" w:space="0" w:color="auto"/>
            <w:right w:val="none" w:sz="0" w:space="0" w:color="auto"/>
          </w:divBdr>
          <w:divsChild>
            <w:div w:id="7303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559">
      <w:bodyDiv w:val="1"/>
      <w:marLeft w:val="0"/>
      <w:marRight w:val="0"/>
      <w:marTop w:val="0"/>
      <w:marBottom w:val="0"/>
      <w:divBdr>
        <w:top w:val="none" w:sz="0" w:space="0" w:color="auto"/>
        <w:left w:val="none" w:sz="0" w:space="0" w:color="auto"/>
        <w:bottom w:val="none" w:sz="0" w:space="0" w:color="auto"/>
        <w:right w:val="none" w:sz="0" w:space="0" w:color="auto"/>
      </w:divBdr>
    </w:div>
    <w:div w:id="160044360">
      <w:bodyDiv w:val="1"/>
      <w:marLeft w:val="0"/>
      <w:marRight w:val="0"/>
      <w:marTop w:val="0"/>
      <w:marBottom w:val="0"/>
      <w:divBdr>
        <w:top w:val="none" w:sz="0" w:space="0" w:color="auto"/>
        <w:left w:val="none" w:sz="0" w:space="0" w:color="auto"/>
        <w:bottom w:val="none" w:sz="0" w:space="0" w:color="auto"/>
        <w:right w:val="none" w:sz="0" w:space="0" w:color="auto"/>
      </w:divBdr>
    </w:div>
    <w:div w:id="175465012">
      <w:bodyDiv w:val="1"/>
      <w:marLeft w:val="0"/>
      <w:marRight w:val="0"/>
      <w:marTop w:val="0"/>
      <w:marBottom w:val="0"/>
      <w:divBdr>
        <w:top w:val="none" w:sz="0" w:space="0" w:color="auto"/>
        <w:left w:val="none" w:sz="0" w:space="0" w:color="auto"/>
        <w:bottom w:val="none" w:sz="0" w:space="0" w:color="auto"/>
        <w:right w:val="none" w:sz="0" w:space="0" w:color="auto"/>
      </w:divBdr>
    </w:div>
    <w:div w:id="191963453">
      <w:bodyDiv w:val="1"/>
      <w:marLeft w:val="0"/>
      <w:marRight w:val="0"/>
      <w:marTop w:val="0"/>
      <w:marBottom w:val="0"/>
      <w:divBdr>
        <w:top w:val="none" w:sz="0" w:space="0" w:color="auto"/>
        <w:left w:val="none" w:sz="0" w:space="0" w:color="auto"/>
        <w:bottom w:val="none" w:sz="0" w:space="0" w:color="auto"/>
        <w:right w:val="none" w:sz="0" w:space="0" w:color="auto"/>
      </w:divBdr>
      <w:divsChild>
        <w:div w:id="655307796">
          <w:marLeft w:val="0"/>
          <w:marRight w:val="0"/>
          <w:marTop w:val="0"/>
          <w:marBottom w:val="0"/>
          <w:divBdr>
            <w:top w:val="none" w:sz="0" w:space="0" w:color="auto"/>
            <w:left w:val="none" w:sz="0" w:space="0" w:color="auto"/>
            <w:bottom w:val="none" w:sz="0" w:space="0" w:color="auto"/>
            <w:right w:val="none" w:sz="0" w:space="0" w:color="auto"/>
          </w:divBdr>
        </w:div>
      </w:divsChild>
    </w:div>
    <w:div w:id="234513431">
      <w:bodyDiv w:val="1"/>
      <w:marLeft w:val="0"/>
      <w:marRight w:val="0"/>
      <w:marTop w:val="0"/>
      <w:marBottom w:val="0"/>
      <w:divBdr>
        <w:top w:val="none" w:sz="0" w:space="0" w:color="auto"/>
        <w:left w:val="none" w:sz="0" w:space="0" w:color="auto"/>
        <w:bottom w:val="none" w:sz="0" w:space="0" w:color="auto"/>
        <w:right w:val="none" w:sz="0" w:space="0" w:color="auto"/>
      </w:divBdr>
    </w:div>
    <w:div w:id="262956714">
      <w:bodyDiv w:val="1"/>
      <w:marLeft w:val="0"/>
      <w:marRight w:val="0"/>
      <w:marTop w:val="0"/>
      <w:marBottom w:val="0"/>
      <w:divBdr>
        <w:top w:val="none" w:sz="0" w:space="0" w:color="auto"/>
        <w:left w:val="none" w:sz="0" w:space="0" w:color="auto"/>
        <w:bottom w:val="none" w:sz="0" w:space="0" w:color="auto"/>
        <w:right w:val="none" w:sz="0" w:space="0" w:color="auto"/>
      </w:divBdr>
    </w:div>
    <w:div w:id="264387589">
      <w:bodyDiv w:val="1"/>
      <w:marLeft w:val="0"/>
      <w:marRight w:val="0"/>
      <w:marTop w:val="0"/>
      <w:marBottom w:val="0"/>
      <w:divBdr>
        <w:top w:val="none" w:sz="0" w:space="0" w:color="auto"/>
        <w:left w:val="none" w:sz="0" w:space="0" w:color="auto"/>
        <w:bottom w:val="none" w:sz="0" w:space="0" w:color="auto"/>
        <w:right w:val="none" w:sz="0" w:space="0" w:color="auto"/>
      </w:divBdr>
    </w:div>
    <w:div w:id="335885697">
      <w:bodyDiv w:val="1"/>
      <w:marLeft w:val="0"/>
      <w:marRight w:val="0"/>
      <w:marTop w:val="0"/>
      <w:marBottom w:val="0"/>
      <w:divBdr>
        <w:top w:val="none" w:sz="0" w:space="0" w:color="auto"/>
        <w:left w:val="none" w:sz="0" w:space="0" w:color="auto"/>
        <w:bottom w:val="none" w:sz="0" w:space="0" w:color="auto"/>
        <w:right w:val="none" w:sz="0" w:space="0" w:color="auto"/>
      </w:divBdr>
    </w:div>
    <w:div w:id="349843875">
      <w:bodyDiv w:val="1"/>
      <w:marLeft w:val="0"/>
      <w:marRight w:val="0"/>
      <w:marTop w:val="0"/>
      <w:marBottom w:val="0"/>
      <w:divBdr>
        <w:top w:val="none" w:sz="0" w:space="0" w:color="auto"/>
        <w:left w:val="none" w:sz="0" w:space="0" w:color="auto"/>
        <w:bottom w:val="none" w:sz="0" w:space="0" w:color="auto"/>
        <w:right w:val="none" w:sz="0" w:space="0" w:color="auto"/>
      </w:divBdr>
    </w:div>
    <w:div w:id="370617453">
      <w:bodyDiv w:val="1"/>
      <w:marLeft w:val="0"/>
      <w:marRight w:val="0"/>
      <w:marTop w:val="0"/>
      <w:marBottom w:val="0"/>
      <w:divBdr>
        <w:top w:val="none" w:sz="0" w:space="0" w:color="auto"/>
        <w:left w:val="none" w:sz="0" w:space="0" w:color="auto"/>
        <w:bottom w:val="none" w:sz="0" w:space="0" w:color="auto"/>
        <w:right w:val="none" w:sz="0" w:space="0" w:color="auto"/>
      </w:divBdr>
      <w:divsChild>
        <w:div w:id="1101683939">
          <w:marLeft w:val="0"/>
          <w:marRight w:val="0"/>
          <w:marTop w:val="0"/>
          <w:marBottom w:val="0"/>
          <w:divBdr>
            <w:top w:val="none" w:sz="0" w:space="0" w:color="auto"/>
            <w:left w:val="none" w:sz="0" w:space="0" w:color="auto"/>
            <w:bottom w:val="none" w:sz="0" w:space="0" w:color="auto"/>
            <w:right w:val="none" w:sz="0" w:space="0" w:color="auto"/>
          </w:divBdr>
          <w:divsChild>
            <w:div w:id="778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6110">
      <w:bodyDiv w:val="1"/>
      <w:marLeft w:val="0"/>
      <w:marRight w:val="0"/>
      <w:marTop w:val="0"/>
      <w:marBottom w:val="0"/>
      <w:divBdr>
        <w:top w:val="none" w:sz="0" w:space="0" w:color="auto"/>
        <w:left w:val="none" w:sz="0" w:space="0" w:color="auto"/>
        <w:bottom w:val="none" w:sz="0" w:space="0" w:color="auto"/>
        <w:right w:val="none" w:sz="0" w:space="0" w:color="auto"/>
      </w:divBdr>
    </w:div>
    <w:div w:id="390808442">
      <w:bodyDiv w:val="1"/>
      <w:marLeft w:val="0"/>
      <w:marRight w:val="0"/>
      <w:marTop w:val="0"/>
      <w:marBottom w:val="0"/>
      <w:divBdr>
        <w:top w:val="none" w:sz="0" w:space="0" w:color="auto"/>
        <w:left w:val="none" w:sz="0" w:space="0" w:color="auto"/>
        <w:bottom w:val="none" w:sz="0" w:space="0" w:color="auto"/>
        <w:right w:val="none" w:sz="0" w:space="0" w:color="auto"/>
      </w:divBdr>
    </w:div>
    <w:div w:id="391199707">
      <w:bodyDiv w:val="1"/>
      <w:marLeft w:val="0"/>
      <w:marRight w:val="0"/>
      <w:marTop w:val="0"/>
      <w:marBottom w:val="0"/>
      <w:divBdr>
        <w:top w:val="none" w:sz="0" w:space="0" w:color="auto"/>
        <w:left w:val="none" w:sz="0" w:space="0" w:color="auto"/>
        <w:bottom w:val="none" w:sz="0" w:space="0" w:color="auto"/>
        <w:right w:val="none" w:sz="0" w:space="0" w:color="auto"/>
      </w:divBdr>
    </w:div>
    <w:div w:id="414522554">
      <w:bodyDiv w:val="1"/>
      <w:marLeft w:val="0"/>
      <w:marRight w:val="0"/>
      <w:marTop w:val="0"/>
      <w:marBottom w:val="0"/>
      <w:divBdr>
        <w:top w:val="none" w:sz="0" w:space="0" w:color="auto"/>
        <w:left w:val="none" w:sz="0" w:space="0" w:color="auto"/>
        <w:bottom w:val="none" w:sz="0" w:space="0" w:color="auto"/>
        <w:right w:val="none" w:sz="0" w:space="0" w:color="auto"/>
      </w:divBdr>
    </w:div>
    <w:div w:id="430784368">
      <w:bodyDiv w:val="1"/>
      <w:marLeft w:val="0"/>
      <w:marRight w:val="0"/>
      <w:marTop w:val="0"/>
      <w:marBottom w:val="0"/>
      <w:divBdr>
        <w:top w:val="none" w:sz="0" w:space="0" w:color="auto"/>
        <w:left w:val="none" w:sz="0" w:space="0" w:color="auto"/>
        <w:bottom w:val="none" w:sz="0" w:space="0" w:color="auto"/>
        <w:right w:val="none" w:sz="0" w:space="0" w:color="auto"/>
      </w:divBdr>
    </w:div>
    <w:div w:id="434903205">
      <w:bodyDiv w:val="1"/>
      <w:marLeft w:val="0"/>
      <w:marRight w:val="0"/>
      <w:marTop w:val="0"/>
      <w:marBottom w:val="0"/>
      <w:divBdr>
        <w:top w:val="none" w:sz="0" w:space="0" w:color="auto"/>
        <w:left w:val="none" w:sz="0" w:space="0" w:color="auto"/>
        <w:bottom w:val="none" w:sz="0" w:space="0" w:color="auto"/>
        <w:right w:val="none" w:sz="0" w:space="0" w:color="auto"/>
      </w:divBdr>
    </w:div>
    <w:div w:id="456342333">
      <w:bodyDiv w:val="1"/>
      <w:marLeft w:val="0"/>
      <w:marRight w:val="0"/>
      <w:marTop w:val="0"/>
      <w:marBottom w:val="0"/>
      <w:divBdr>
        <w:top w:val="none" w:sz="0" w:space="0" w:color="auto"/>
        <w:left w:val="none" w:sz="0" w:space="0" w:color="auto"/>
        <w:bottom w:val="none" w:sz="0" w:space="0" w:color="auto"/>
        <w:right w:val="none" w:sz="0" w:space="0" w:color="auto"/>
      </w:divBdr>
    </w:div>
    <w:div w:id="458449707">
      <w:bodyDiv w:val="1"/>
      <w:marLeft w:val="0"/>
      <w:marRight w:val="0"/>
      <w:marTop w:val="0"/>
      <w:marBottom w:val="0"/>
      <w:divBdr>
        <w:top w:val="none" w:sz="0" w:space="0" w:color="auto"/>
        <w:left w:val="none" w:sz="0" w:space="0" w:color="auto"/>
        <w:bottom w:val="none" w:sz="0" w:space="0" w:color="auto"/>
        <w:right w:val="none" w:sz="0" w:space="0" w:color="auto"/>
      </w:divBdr>
    </w:div>
    <w:div w:id="466626347">
      <w:bodyDiv w:val="1"/>
      <w:marLeft w:val="0"/>
      <w:marRight w:val="0"/>
      <w:marTop w:val="0"/>
      <w:marBottom w:val="0"/>
      <w:divBdr>
        <w:top w:val="none" w:sz="0" w:space="0" w:color="auto"/>
        <w:left w:val="none" w:sz="0" w:space="0" w:color="auto"/>
        <w:bottom w:val="none" w:sz="0" w:space="0" w:color="auto"/>
        <w:right w:val="none" w:sz="0" w:space="0" w:color="auto"/>
      </w:divBdr>
    </w:div>
    <w:div w:id="484518676">
      <w:bodyDiv w:val="1"/>
      <w:marLeft w:val="0"/>
      <w:marRight w:val="0"/>
      <w:marTop w:val="0"/>
      <w:marBottom w:val="0"/>
      <w:divBdr>
        <w:top w:val="none" w:sz="0" w:space="0" w:color="auto"/>
        <w:left w:val="none" w:sz="0" w:space="0" w:color="auto"/>
        <w:bottom w:val="none" w:sz="0" w:space="0" w:color="auto"/>
        <w:right w:val="none" w:sz="0" w:space="0" w:color="auto"/>
      </w:divBdr>
    </w:div>
    <w:div w:id="485359896">
      <w:bodyDiv w:val="1"/>
      <w:marLeft w:val="0"/>
      <w:marRight w:val="0"/>
      <w:marTop w:val="0"/>
      <w:marBottom w:val="0"/>
      <w:divBdr>
        <w:top w:val="none" w:sz="0" w:space="0" w:color="auto"/>
        <w:left w:val="none" w:sz="0" w:space="0" w:color="auto"/>
        <w:bottom w:val="none" w:sz="0" w:space="0" w:color="auto"/>
        <w:right w:val="none" w:sz="0" w:space="0" w:color="auto"/>
      </w:divBdr>
    </w:div>
    <w:div w:id="491145574">
      <w:bodyDiv w:val="1"/>
      <w:marLeft w:val="0"/>
      <w:marRight w:val="0"/>
      <w:marTop w:val="0"/>
      <w:marBottom w:val="0"/>
      <w:divBdr>
        <w:top w:val="none" w:sz="0" w:space="0" w:color="auto"/>
        <w:left w:val="none" w:sz="0" w:space="0" w:color="auto"/>
        <w:bottom w:val="none" w:sz="0" w:space="0" w:color="auto"/>
        <w:right w:val="none" w:sz="0" w:space="0" w:color="auto"/>
      </w:divBdr>
      <w:divsChild>
        <w:div w:id="188300983">
          <w:marLeft w:val="0"/>
          <w:marRight w:val="0"/>
          <w:marTop w:val="0"/>
          <w:marBottom w:val="0"/>
          <w:divBdr>
            <w:top w:val="none" w:sz="0" w:space="0" w:color="auto"/>
            <w:left w:val="none" w:sz="0" w:space="0" w:color="auto"/>
            <w:bottom w:val="none" w:sz="0" w:space="0" w:color="auto"/>
            <w:right w:val="none" w:sz="0" w:space="0" w:color="auto"/>
          </w:divBdr>
          <w:divsChild>
            <w:div w:id="215901071">
              <w:marLeft w:val="0"/>
              <w:marRight w:val="0"/>
              <w:marTop w:val="0"/>
              <w:marBottom w:val="0"/>
              <w:divBdr>
                <w:top w:val="none" w:sz="0" w:space="0" w:color="auto"/>
                <w:left w:val="none" w:sz="0" w:space="0" w:color="auto"/>
                <w:bottom w:val="none" w:sz="0" w:space="0" w:color="auto"/>
                <w:right w:val="none" w:sz="0" w:space="0" w:color="auto"/>
              </w:divBdr>
              <w:divsChild>
                <w:div w:id="1390692260">
                  <w:marLeft w:val="0"/>
                  <w:marRight w:val="0"/>
                  <w:marTop w:val="0"/>
                  <w:marBottom w:val="0"/>
                  <w:divBdr>
                    <w:top w:val="none" w:sz="0" w:space="0" w:color="auto"/>
                    <w:left w:val="none" w:sz="0" w:space="0" w:color="auto"/>
                    <w:bottom w:val="none" w:sz="0" w:space="0" w:color="auto"/>
                    <w:right w:val="none" w:sz="0" w:space="0" w:color="auto"/>
                  </w:divBdr>
                  <w:divsChild>
                    <w:div w:id="1338654917">
                      <w:marLeft w:val="0"/>
                      <w:marRight w:val="0"/>
                      <w:marTop w:val="0"/>
                      <w:marBottom w:val="0"/>
                      <w:divBdr>
                        <w:top w:val="none" w:sz="0" w:space="0" w:color="auto"/>
                        <w:left w:val="none" w:sz="0" w:space="0" w:color="auto"/>
                        <w:bottom w:val="none" w:sz="0" w:space="0" w:color="auto"/>
                        <w:right w:val="none" w:sz="0" w:space="0" w:color="auto"/>
                      </w:divBdr>
                      <w:divsChild>
                        <w:div w:id="592857539">
                          <w:marLeft w:val="0"/>
                          <w:marRight w:val="0"/>
                          <w:marTop w:val="0"/>
                          <w:marBottom w:val="285"/>
                          <w:divBdr>
                            <w:top w:val="none" w:sz="0" w:space="0" w:color="auto"/>
                            <w:left w:val="none" w:sz="0" w:space="0" w:color="auto"/>
                            <w:bottom w:val="none" w:sz="0" w:space="0" w:color="auto"/>
                            <w:right w:val="none" w:sz="0" w:space="0" w:color="auto"/>
                          </w:divBdr>
                          <w:divsChild>
                            <w:div w:id="2117946454">
                              <w:marLeft w:val="0"/>
                              <w:marRight w:val="0"/>
                              <w:marTop w:val="0"/>
                              <w:marBottom w:val="0"/>
                              <w:divBdr>
                                <w:top w:val="none" w:sz="0" w:space="0" w:color="auto"/>
                                <w:left w:val="none" w:sz="0" w:space="0" w:color="auto"/>
                                <w:bottom w:val="none" w:sz="0" w:space="0" w:color="auto"/>
                                <w:right w:val="none" w:sz="0" w:space="0" w:color="auto"/>
                              </w:divBdr>
                              <w:divsChild>
                                <w:div w:id="772089598">
                                  <w:marLeft w:val="0"/>
                                  <w:marRight w:val="0"/>
                                  <w:marTop w:val="0"/>
                                  <w:marBottom w:val="0"/>
                                  <w:divBdr>
                                    <w:top w:val="none" w:sz="0" w:space="0" w:color="auto"/>
                                    <w:left w:val="none" w:sz="0" w:space="0" w:color="auto"/>
                                    <w:bottom w:val="none" w:sz="0" w:space="0" w:color="auto"/>
                                    <w:right w:val="none" w:sz="0" w:space="0" w:color="auto"/>
                                  </w:divBdr>
                                  <w:divsChild>
                                    <w:div w:id="762802752">
                                      <w:marLeft w:val="0"/>
                                      <w:marRight w:val="0"/>
                                      <w:marTop w:val="0"/>
                                      <w:marBottom w:val="0"/>
                                      <w:divBdr>
                                        <w:top w:val="none" w:sz="0" w:space="0" w:color="auto"/>
                                        <w:left w:val="none" w:sz="0" w:space="0" w:color="auto"/>
                                        <w:bottom w:val="none" w:sz="0" w:space="0" w:color="auto"/>
                                        <w:right w:val="none" w:sz="0" w:space="0" w:color="auto"/>
                                      </w:divBdr>
                                      <w:divsChild>
                                        <w:div w:id="1433546239">
                                          <w:marLeft w:val="0"/>
                                          <w:marRight w:val="0"/>
                                          <w:marTop w:val="0"/>
                                          <w:marBottom w:val="0"/>
                                          <w:divBdr>
                                            <w:top w:val="none" w:sz="0" w:space="0" w:color="auto"/>
                                            <w:left w:val="none" w:sz="0" w:space="0" w:color="auto"/>
                                            <w:bottom w:val="none" w:sz="0" w:space="0" w:color="auto"/>
                                            <w:right w:val="none" w:sz="0" w:space="0" w:color="auto"/>
                                          </w:divBdr>
                                          <w:divsChild>
                                            <w:div w:id="963388044">
                                              <w:marLeft w:val="0"/>
                                              <w:marRight w:val="0"/>
                                              <w:marTop w:val="0"/>
                                              <w:marBottom w:val="0"/>
                                              <w:divBdr>
                                                <w:top w:val="none" w:sz="0" w:space="0" w:color="auto"/>
                                                <w:left w:val="none" w:sz="0" w:space="0" w:color="auto"/>
                                                <w:bottom w:val="none" w:sz="0" w:space="0" w:color="auto"/>
                                                <w:right w:val="none" w:sz="0" w:space="0" w:color="auto"/>
                                              </w:divBdr>
                                              <w:divsChild>
                                                <w:div w:id="17705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627458">
      <w:bodyDiv w:val="1"/>
      <w:marLeft w:val="0"/>
      <w:marRight w:val="0"/>
      <w:marTop w:val="0"/>
      <w:marBottom w:val="0"/>
      <w:divBdr>
        <w:top w:val="none" w:sz="0" w:space="0" w:color="auto"/>
        <w:left w:val="none" w:sz="0" w:space="0" w:color="auto"/>
        <w:bottom w:val="none" w:sz="0" w:space="0" w:color="auto"/>
        <w:right w:val="none" w:sz="0" w:space="0" w:color="auto"/>
      </w:divBdr>
    </w:div>
    <w:div w:id="563875333">
      <w:bodyDiv w:val="1"/>
      <w:marLeft w:val="0"/>
      <w:marRight w:val="0"/>
      <w:marTop w:val="0"/>
      <w:marBottom w:val="0"/>
      <w:divBdr>
        <w:top w:val="none" w:sz="0" w:space="0" w:color="auto"/>
        <w:left w:val="none" w:sz="0" w:space="0" w:color="auto"/>
        <w:bottom w:val="none" w:sz="0" w:space="0" w:color="auto"/>
        <w:right w:val="none" w:sz="0" w:space="0" w:color="auto"/>
      </w:divBdr>
    </w:div>
    <w:div w:id="570851043">
      <w:bodyDiv w:val="1"/>
      <w:marLeft w:val="0"/>
      <w:marRight w:val="0"/>
      <w:marTop w:val="0"/>
      <w:marBottom w:val="0"/>
      <w:divBdr>
        <w:top w:val="none" w:sz="0" w:space="0" w:color="auto"/>
        <w:left w:val="none" w:sz="0" w:space="0" w:color="auto"/>
        <w:bottom w:val="none" w:sz="0" w:space="0" w:color="auto"/>
        <w:right w:val="none" w:sz="0" w:space="0" w:color="auto"/>
      </w:divBdr>
    </w:div>
    <w:div w:id="600920541">
      <w:bodyDiv w:val="1"/>
      <w:marLeft w:val="0"/>
      <w:marRight w:val="0"/>
      <w:marTop w:val="0"/>
      <w:marBottom w:val="0"/>
      <w:divBdr>
        <w:top w:val="none" w:sz="0" w:space="0" w:color="auto"/>
        <w:left w:val="none" w:sz="0" w:space="0" w:color="auto"/>
        <w:bottom w:val="none" w:sz="0" w:space="0" w:color="auto"/>
        <w:right w:val="none" w:sz="0" w:space="0" w:color="auto"/>
      </w:divBdr>
    </w:div>
    <w:div w:id="605887469">
      <w:bodyDiv w:val="1"/>
      <w:marLeft w:val="0"/>
      <w:marRight w:val="0"/>
      <w:marTop w:val="0"/>
      <w:marBottom w:val="0"/>
      <w:divBdr>
        <w:top w:val="none" w:sz="0" w:space="0" w:color="auto"/>
        <w:left w:val="none" w:sz="0" w:space="0" w:color="auto"/>
        <w:bottom w:val="none" w:sz="0" w:space="0" w:color="auto"/>
        <w:right w:val="none" w:sz="0" w:space="0" w:color="auto"/>
      </w:divBdr>
    </w:div>
    <w:div w:id="607156265">
      <w:bodyDiv w:val="1"/>
      <w:marLeft w:val="0"/>
      <w:marRight w:val="0"/>
      <w:marTop w:val="0"/>
      <w:marBottom w:val="0"/>
      <w:divBdr>
        <w:top w:val="none" w:sz="0" w:space="0" w:color="auto"/>
        <w:left w:val="none" w:sz="0" w:space="0" w:color="auto"/>
        <w:bottom w:val="none" w:sz="0" w:space="0" w:color="auto"/>
        <w:right w:val="none" w:sz="0" w:space="0" w:color="auto"/>
      </w:divBdr>
    </w:div>
    <w:div w:id="626737890">
      <w:bodyDiv w:val="1"/>
      <w:marLeft w:val="0"/>
      <w:marRight w:val="0"/>
      <w:marTop w:val="0"/>
      <w:marBottom w:val="0"/>
      <w:divBdr>
        <w:top w:val="none" w:sz="0" w:space="0" w:color="auto"/>
        <w:left w:val="none" w:sz="0" w:space="0" w:color="auto"/>
        <w:bottom w:val="none" w:sz="0" w:space="0" w:color="auto"/>
        <w:right w:val="none" w:sz="0" w:space="0" w:color="auto"/>
      </w:divBdr>
    </w:div>
    <w:div w:id="628514467">
      <w:bodyDiv w:val="1"/>
      <w:marLeft w:val="0"/>
      <w:marRight w:val="0"/>
      <w:marTop w:val="0"/>
      <w:marBottom w:val="0"/>
      <w:divBdr>
        <w:top w:val="none" w:sz="0" w:space="0" w:color="auto"/>
        <w:left w:val="none" w:sz="0" w:space="0" w:color="auto"/>
        <w:bottom w:val="none" w:sz="0" w:space="0" w:color="auto"/>
        <w:right w:val="none" w:sz="0" w:space="0" w:color="auto"/>
      </w:divBdr>
    </w:div>
    <w:div w:id="629869842">
      <w:bodyDiv w:val="1"/>
      <w:marLeft w:val="0"/>
      <w:marRight w:val="0"/>
      <w:marTop w:val="0"/>
      <w:marBottom w:val="0"/>
      <w:divBdr>
        <w:top w:val="none" w:sz="0" w:space="0" w:color="auto"/>
        <w:left w:val="none" w:sz="0" w:space="0" w:color="auto"/>
        <w:bottom w:val="none" w:sz="0" w:space="0" w:color="auto"/>
        <w:right w:val="none" w:sz="0" w:space="0" w:color="auto"/>
      </w:divBdr>
      <w:divsChild>
        <w:div w:id="646591509">
          <w:marLeft w:val="0"/>
          <w:marRight w:val="0"/>
          <w:marTop w:val="0"/>
          <w:marBottom w:val="0"/>
          <w:divBdr>
            <w:top w:val="none" w:sz="0" w:space="0" w:color="auto"/>
            <w:left w:val="none" w:sz="0" w:space="0" w:color="auto"/>
            <w:bottom w:val="none" w:sz="0" w:space="0" w:color="auto"/>
            <w:right w:val="none" w:sz="0" w:space="0" w:color="auto"/>
          </w:divBdr>
          <w:divsChild>
            <w:div w:id="3940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3017">
      <w:bodyDiv w:val="1"/>
      <w:marLeft w:val="0"/>
      <w:marRight w:val="0"/>
      <w:marTop w:val="0"/>
      <w:marBottom w:val="0"/>
      <w:divBdr>
        <w:top w:val="none" w:sz="0" w:space="0" w:color="auto"/>
        <w:left w:val="none" w:sz="0" w:space="0" w:color="auto"/>
        <w:bottom w:val="none" w:sz="0" w:space="0" w:color="auto"/>
        <w:right w:val="none" w:sz="0" w:space="0" w:color="auto"/>
      </w:divBdr>
    </w:div>
    <w:div w:id="693069695">
      <w:bodyDiv w:val="1"/>
      <w:marLeft w:val="0"/>
      <w:marRight w:val="0"/>
      <w:marTop w:val="0"/>
      <w:marBottom w:val="0"/>
      <w:divBdr>
        <w:top w:val="none" w:sz="0" w:space="0" w:color="auto"/>
        <w:left w:val="none" w:sz="0" w:space="0" w:color="auto"/>
        <w:bottom w:val="none" w:sz="0" w:space="0" w:color="auto"/>
        <w:right w:val="none" w:sz="0" w:space="0" w:color="auto"/>
      </w:divBdr>
    </w:div>
    <w:div w:id="700276791">
      <w:bodyDiv w:val="1"/>
      <w:marLeft w:val="0"/>
      <w:marRight w:val="0"/>
      <w:marTop w:val="0"/>
      <w:marBottom w:val="0"/>
      <w:divBdr>
        <w:top w:val="none" w:sz="0" w:space="0" w:color="auto"/>
        <w:left w:val="none" w:sz="0" w:space="0" w:color="auto"/>
        <w:bottom w:val="none" w:sz="0" w:space="0" w:color="auto"/>
        <w:right w:val="none" w:sz="0" w:space="0" w:color="auto"/>
      </w:divBdr>
    </w:div>
    <w:div w:id="711655555">
      <w:bodyDiv w:val="1"/>
      <w:marLeft w:val="0"/>
      <w:marRight w:val="0"/>
      <w:marTop w:val="0"/>
      <w:marBottom w:val="0"/>
      <w:divBdr>
        <w:top w:val="none" w:sz="0" w:space="0" w:color="auto"/>
        <w:left w:val="none" w:sz="0" w:space="0" w:color="auto"/>
        <w:bottom w:val="none" w:sz="0" w:space="0" w:color="auto"/>
        <w:right w:val="none" w:sz="0" w:space="0" w:color="auto"/>
      </w:divBdr>
    </w:div>
    <w:div w:id="718433816">
      <w:bodyDiv w:val="1"/>
      <w:marLeft w:val="0"/>
      <w:marRight w:val="0"/>
      <w:marTop w:val="0"/>
      <w:marBottom w:val="0"/>
      <w:divBdr>
        <w:top w:val="none" w:sz="0" w:space="0" w:color="auto"/>
        <w:left w:val="none" w:sz="0" w:space="0" w:color="auto"/>
        <w:bottom w:val="none" w:sz="0" w:space="0" w:color="auto"/>
        <w:right w:val="none" w:sz="0" w:space="0" w:color="auto"/>
      </w:divBdr>
    </w:div>
    <w:div w:id="726223539">
      <w:bodyDiv w:val="1"/>
      <w:marLeft w:val="0"/>
      <w:marRight w:val="0"/>
      <w:marTop w:val="0"/>
      <w:marBottom w:val="0"/>
      <w:divBdr>
        <w:top w:val="none" w:sz="0" w:space="0" w:color="auto"/>
        <w:left w:val="none" w:sz="0" w:space="0" w:color="auto"/>
        <w:bottom w:val="none" w:sz="0" w:space="0" w:color="auto"/>
        <w:right w:val="none" w:sz="0" w:space="0" w:color="auto"/>
      </w:divBdr>
    </w:div>
    <w:div w:id="756250609">
      <w:bodyDiv w:val="1"/>
      <w:marLeft w:val="0"/>
      <w:marRight w:val="0"/>
      <w:marTop w:val="0"/>
      <w:marBottom w:val="0"/>
      <w:divBdr>
        <w:top w:val="none" w:sz="0" w:space="0" w:color="auto"/>
        <w:left w:val="none" w:sz="0" w:space="0" w:color="auto"/>
        <w:bottom w:val="none" w:sz="0" w:space="0" w:color="auto"/>
        <w:right w:val="none" w:sz="0" w:space="0" w:color="auto"/>
      </w:divBdr>
    </w:div>
    <w:div w:id="779254375">
      <w:bodyDiv w:val="1"/>
      <w:marLeft w:val="0"/>
      <w:marRight w:val="0"/>
      <w:marTop w:val="0"/>
      <w:marBottom w:val="0"/>
      <w:divBdr>
        <w:top w:val="none" w:sz="0" w:space="0" w:color="auto"/>
        <w:left w:val="none" w:sz="0" w:space="0" w:color="auto"/>
        <w:bottom w:val="none" w:sz="0" w:space="0" w:color="auto"/>
        <w:right w:val="none" w:sz="0" w:space="0" w:color="auto"/>
      </w:divBdr>
    </w:div>
    <w:div w:id="784929514">
      <w:bodyDiv w:val="1"/>
      <w:marLeft w:val="0"/>
      <w:marRight w:val="0"/>
      <w:marTop w:val="0"/>
      <w:marBottom w:val="0"/>
      <w:divBdr>
        <w:top w:val="none" w:sz="0" w:space="0" w:color="auto"/>
        <w:left w:val="none" w:sz="0" w:space="0" w:color="auto"/>
        <w:bottom w:val="none" w:sz="0" w:space="0" w:color="auto"/>
        <w:right w:val="none" w:sz="0" w:space="0" w:color="auto"/>
      </w:divBdr>
    </w:div>
    <w:div w:id="788940238">
      <w:bodyDiv w:val="1"/>
      <w:marLeft w:val="0"/>
      <w:marRight w:val="0"/>
      <w:marTop w:val="0"/>
      <w:marBottom w:val="0"/>
      <w:divBdr>
        <w:top w:val="none" w:sz="0" w:space="0" w:color="auto"/>
        <w:left w:val="none" w:sz="0" w:space="0" w:color="auto"/>
        <w:bottom w:val="none" w:sz="0" w:space="0" w:color="auto"/>
        <w:right w:val="none" w:sz="0" w:space="0" w:color="auto"/>
      </w:divBdr>
    </w:div>
    <w:div w:id="801113111">
      <w:bodyDiv w:val="1"/>
      <w:marLeft w:val="0"/>
      <w:marRight w:val="0"/>
      <w:marTop w:val="0"/>
      <w:marBottom w:val="0"/>
      <w:divBdr>
        <w:top w:val="none" w:sz="0" w:space="0" w:color="auto"/>
        <w:left w:val="none" w:sz="0" w:space="0" w:color="auto"/>
        <w:bottom w:val="none" w:sz="0" w:space="0" w:color="auto"/>
        <w:right w:val="none" w:sz="0" w:space="0" w:color="auto"/>
      </w:divBdr>
    </w:div>
    <w:div w:id="843205819">
      <w:bodyDiv w:val="1"/>
      <w:marLeft w:val="0"/>
      <w:marRight w:val="0"/>
      <w:marTop w:val="0"/>
      <w:marBottom w:val="0"/>
      <w:divBdr>
        <w:top w:val="none" w:sz="0" w:space="0" w:color="auto"/>
        <w:left w:val="none" w:sz="0" w:space="0" w:color="auto"/>
        <w:bottom w:val="none" w:sz="0" w:space="0" w:color="auto"/>
        <w:right w:val="none" w:sz="0" w:space="0" w:color="auto"/>
      </w:divBdr>
    </w:div>
    <w:div w:id="877664444">
      <w:bodyDiv w:val="1"/>
      <w:marLeft w:val="0"/>
      <w:marRight w:val="0"/>
      <w:marTop w:val="0"/>
      <w:marBottom w:val="0"/>
      <w:divBdr>
        <w:top w:val="none" w:sz="0" w:space="0" w:color="auto"/>
        <w:left w:val="none" w:sz="0" w:space="0" w:color="auto"/>
        <w:bottom w:val="none" w:sz="0" w:space="0" w:color="auto"/>
        <w:right w:val="none" w:sz="0" w:space="0" w:color="auto"/>
      </w:divBdr>
      <w:divsChild>
        <w:div w:id="1888644065">
          <w:marLeft w:val="0"/>
          <w:marRight w:val="0"/>
          <w:marTop w:val="0"/>
          <w:marBottom w:val="0"/>
          <w:divBdr>
            <w:top w:val="none" w:sz="0" w:space="0" w:color="auto"/>
            <w:left w:val="none" w:sz="0" w:space="0" w:color="auto"/>
            <w:bottom w:val="none" w:sz="0" w:space="0" w:color="auto"/>
            <w:right w:val="none" w:sz="0" w:space="0" w:color="auto"/>
          </w:divBdr>
        </w:div>
      </w:divsChild>
    </w:div>
    <w:div w:id="913314476">
      <w:bodyDiv w:val="1"/>
      <w:marLeft w:val="0"/>
      <w:marRight w:val="0"/>
      <w:marTop w:val="0"/>
      <w:marBottom w:val="0"/>
      <w:divBdr>
        <w:top w:val="none" w:sz="0" w:space="0" w:color="auto"/>
        <w:left w:val="none" w:sz="0" w:space="0" w:color="auto"/>
        <w:bottom w:val="none" w:sz="0" w:space="0" w:color="auto"/>
        <w:right w:val="none" w:sz="0" w:space="0" w:color="auto"/>
      </w:divBdr>
    </w:div>
    <w:div w:id="930504696">
      <w:bodyDiv w:val="1"/>
      <w:marLeft w:val="0"/>
      <w:marRight w:val="0"/>
      <w:marTop w:val="0"/>
      <w:marBottom w:val="0"/>
      <w:divBdr>
        <w:top w:val="none" w:sz="0" w:space="0" w:color="auto"/>
        <w:left w:val="none" w:sz="0" w:space="0" w:color="auto"/>
        <w:bottom w:val="none" w:sz="0" w:space="0" w:color="auto"/>
        <w:right w:val="none" w:sz="0" w:space="0" w:color="auto"/>
      </w:divBdr>
    </w:div>
    <w:div w:id="948202427">
      <w:bodyDiv w:val="1"/>
      <w:marLeft w:val="0"/>
      <w:marRight w:val="0"/>
      <w:marTop w:val="0"/>
      <w:marBottom w:val="0"/>
      <w:divBdr>
        <w:top w:val="none" w:sz="0" w:space="0" w:color="auto"/>
        <w:left w:val="none" w:sz="0" w:space="0" w:color="auto"/>
        <w:bottom w:val="none" w:sz="0" w:space="0" w:color="auto"/>
        <w:right w:val="none" w:sz="0" w:space="0" w:color="auto"/>
      </w:divBdr>
      <w:divsChild>
        <w:div w:id="935553723">
          <w:marLeft w:val="0"/>
          <w:marRight w:val="0"/>
          <w:marTop w:val="0"/>
          <w:marBottom w:val="0"/>
          <w:divBdr>
            <w:top w:val="none" w:sz="0" w:space="0" w:color="auto"/>
            <w:left w:val="none" w:sz="0" w:space="0" w:color="auto"/>
            <w:bottom w:val="none" w:sz="0" w:space="0" w:color="auto"/>
            <w:right w:val="none" w:sz="0" w:space="0" w:color="auto"/>
          </w:divBdr>
          <w:divsChild>
            <w:div w:id="641925341">
              <w:marLeft w:val="0"/>
              <w:marRight w:val="0"/>
              <w:marTop w:val="0"/>
              <w:marBottom w:val="0"/>
              <w:divBdr>
                <w:top w:val="none" w:sz="0" w:space="0" w:color="auto"/>
                <w:left w:val="none" w:sz="0" w:space="0" w:color="auto"/>
                <w:bottom w:val="none" w:sz="0" w:space="0" w:color="auto"/>
                <w:right w:val="none" w:sz="0" w:space="0" w:color="auto"/>
              </w:divBdr>
              <w:divsChild>
                <w:div w:id="1411543406">
                  <w:marLeft w:val="0"/>
                  <w:marRight w:val="0"/>
                  <w:marTop w:val="0"/>
                  <w:marBottom w:val="0"/>
                  <w:divBdr>
                    <w:top w:val="none" w:sz="0" w:space="0" w:color="auto"/>
                    <w:left w:val="none" w:sz="0" w:space="0" w:color="auto"/>
                    <w:bottom w:val="none" w:sz="0" w:space="0" w:color="auto"/>
                    <w:right w:val="none" w:sz="0" w:space="0" w:color="auto"/>
                  </w:divBdr>
                  <w:divsChild>
                    <w:div w:id="1004013440">
                      <w:marLeft w:val="0"/>
                      <w:marRight w:val="0"/>
                      <w:marTop w:val="0"/>
                      <w:marBottom w:val="0"/>
                      <w:divBdr>
                        <w:top w:val="none" w:sz="0" w:space="0" w:color="auto"/>
                        <w:left w:val="none" w:sz="0" w:space="0" w:color="auto"/>
                        <w:bottom w:val="none" w:sz="0" w:space="0" w:color="auto"/>
                        <w:right w:val="none" w:sz="0" w:space="0" w:color="auto"/>
                      </w:divBdr>
                      <w:divsChild>
                        <w:div w:id="960110886">
                          <w:marLeft w:val="0"/>
                          <w:marRight w:val="0"/>
                          <w:marTop w:val="0"/>
                          <w:marBottom w:val="0"/>
                          <w:divBdr>
                            <w:top w:val="none" w:sz="0" w:space="0" w:color="auto"/>
                            <w:left w:val="none" w:sz="0" w:space="0" w:color="auto"/>
                            <w:bottom w:val="none" w:sz="0" w:space="0" w:color="auto"/>
                            <w:right w:val="none" w:sz="0" w:space="0" w:color="auto"/>
                          </w:divBdr>
                          <w:divsChild>
                            <w:div w:id="1206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019304">
      <w:bodyDiv w:val="1"/>
      <w:marLeft w:val="0"/>
      <w:marRight w:val="0"/>
      <w:marTop w:val="0"/>
      <w:marBottom w:val="0"/>
      <w:divBdr>
        <w:top w:val="none" w:sz="0" w:space="0" w:color="auto"/>
        <w:left w:val="none" w:sz="0" w:space="0" w:color="auto"/>
        <w:bottom w:val="none" w:sz="0" w:space="0" w:color="auto"/>
        <w:right w:val="none" w:sz="0" w:space="0" w:color="auto"/>
      </w:divBdr>
    </w:div>
    <w:div w:id="978342301">
      <w:bodyDiv w:val="1"/>
      <w:marLeft w:val="0"/>
      <w:marRight w:val="0"/>
      <w:marTop w:val="0"/>
      <w:marBottom w:val="0"/>
      <w:divBdr>
        <w:top w:val="none" w:sz="0" w:space="0" w:color="auto"/>
        <w:left w:val="none" w:sz="0" w:space="0" w:color="auto"/>
        <w:bottom w:val="none" w:sz="0" w:space="0" w:color="auto"/>
        <w:right w:val="none" w:sz="0" w:space="0" w:color="auto"/>
      </w:divBdr>
    </w:div>
    <w:div w:id="980307970">
      <w:bodyDiv w:val="1"/>
      <w:marLeft w:val="0"/>
      <w:marRight w:val="0"/>
      <w:marTop w:val="0"/>
      <w:marBottom w:val="0"/>
      <w:divBdr>
        <w:top w:val="none" w:sz="0" w:space="0" w:color="auto"/>
        <w:left w:val="none" w:sz="0" w:space="0" w:color="auto"/>
        <w:bottom w:val="none" w:sz="0" w:space="0" w:color="auto"/>
        <w:right w:val="none" w:sz="0" w:space="0" w:color="auto"/>
      </w:divBdr>
    </w:div>
    <w:div w:id="980888571">
      <w:bodyDiv w:val="1"/>
      <w:marLeft w:val="0"/>
      <w:marRight w:val="0"/>
      <w:marTop w:val="0"/>
      <w:marBottom w:val="0"/>
      <w:divBdr>
        <w:top w:val="none" w:sz="0" w:space="0" w:color="auto"/>
        <w:left w:val="none" w:sz="0" w:space="0" w:color="auto"/>
        <w:bottom w:val="none" w:sz="0" w:space="0" w:color="auto"/>
        <w:right w:val="none" w:sz="0" w:space="0" w:color="auto"/>
      </w:divBdr>
    </w:div>
    <w:div w:id="1040322193">
      <w:bodyDiv w:val="1"/>
      <w:marLeft w:val="0"/>
      <w:marRight w:val="0"/>
      <w:marTop w:val="0"/>
      <w:marBottom w:val="0"/>
      <w:divBdr>
        <w:top w:val="none" w:sz="0" w:space="0" w:color="auto"/>
        <w:left w:val="none" w:sz="0" w:space="0" w:color="auto"/>
        <w:bottom w:val="none" w:sz="0" w:space="0" w:color="auto"/>
        <w:right w:val="none" w:sz="0" w:space="0" w:color="auto"/>
      </w:divBdr>
    </w:div>
    <w:div w:id="1057554878">
      <w:bodyDiv w:val="1"/>
      <w:marLeft w:val="0"/>
      <w:marRight w:val="0"/>
      <w:marTop w:val="0"/>
      <w:marBottom w:val="0"/>
      <w:divBdr>
        <w:top w:val="none" w:sz="0" w:space="0" w:color="auto"/>
        <w:left w:val="none" w:sz="0" w:space="0" w:color="auto"/>
        <w:bottom w:val="none" w:sz="0" w:space="0" w:color="auto"/>
        <w:right w:val="none" w:sz="0" w:space="0" w:color="auto"/>
      </w:divBdr>
    </w:div>
    <w:div w:id="1083719987">
      <w:bodyDiv w:val="1"/>
      <w:marLeft w:val="0"/>
      <w:marRight w:val="0"/>
      <w:marTop w:val="0"/>
      <w:marBottom w:val="0"/>
      <w:divBdr>
        <w:top w:val="none" w:sz="0" w:space="0" w:color="auto"/>
        <w:left w:val="none" w:sz="0" w:space="0" w:color="auto"/>
        <w:bottom w:val="none" w:sz="0" w:space="0" w:color="auto"/>
        <w:right w:val="none" w:sz="0" w:space="0" w:color="auto"/>
      </w:divBdr>
      <w:divsChild>
        <w:div w:id="1991397353">
          <w:marLeft w:val="0"/>
          <w:marRight w:val="0"/>
          <w:marTop w:val="0"/>
          <w:marBottom w:val="0"/>
          <w:divBdr>
            <w:top w:val="none" w:sz="0" w:space="0" w:color="auto"/>
            <w:left w:val="none" w:sz="0" w:space="0" w:color="auto"/>
            <w:bottom w:val="none" w:sz="0" w:space="0" w:color="auto"/>
            <w:right w:val="none" w:sz="0" w:space="0" w:color="auto"/>
          </w:divBdr>
          <w:divsChild>
            <w:div w:id="486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240">
      <w:bodyDiv w:val="1"/>
      <w:marLeft w:val="0"/>
      <w:marRight w:val="0"/>
      <w:marTop w:val="0"/>
      <w:marBottom w:val="0"/>
      <w:divBdr>
        <w:top w:val="none" w:sz="0" w:space="0" w:color="auto"/>
        <w:left w:val="none" w:sz="0" w:space="0" w:color="auto"/>
        <w:bottom w:val="none" w:sz="0" w:space="0" w:color="auto"/>
        <w:right w:val="none" w:sz="0" w:space="0" w:color="auto"/>
      </w:divBdr>
    </w:div>
    <w:div w:id="1087851022">
      <w:bodyDiv w:val="1"/>
      <w:marLeft w:val="0"/>
      <w:marRight w:val="0"/>
      <w:marTop w:val="0"/>
      <w:marBottom w:val="0"/>
      <w:divBdr>
        <w:top w:val="none" w:sz="0" w:space="0" w:color="auto"/>
        <w:left w:val="none" w:sz="0" w:space="0" w:color="auto"/>
        <w:bottom w:val="none" w:sz="0" w:space="0" w:color="auto"/>
        <w:right w:val="none" w:sz="0" w:space="0" w:color="auto"/>
      </w:divBdr>
    </w:div>
    <w:div w:id="1096437899">
      <w:bodyDiv w:val="1"/>
      <w:marLeft w:val="0"/>
      <w:marRight w:val="0"/>
      <w:marTop w:val="0"/>
      <w:marBottom w:val="0"/>
      <w:divBdr>
        <w:top w:val="none" w:sz="0" w:space="0" w:color="auto"/>
        <w:left w:val="none" w:sz="0" w:space="0" w:color="auto"/>
        <w:bottom w:val="none" w:sz="0" w:space="0" w:color="auto"/>
        <w:right w:val="none" w:sz="0" w:space="0" w:color="auto"/>
      </w:divBdr>
    </w:div>
    <w:div w:id="1127431371">
      <w:bodyDiv w:val="1"/>
      <w:marLeft w:val="0"/>
      <w:marRight w:val="0"/>
      <w:marTop w:val="0"/>
      <w:marBottom w:val="0"/>
      <w:divBdr>
        <w:top w:val="none" w:sz="0" w:space="0" w:color="auto"/>
        <w:left w:val="none" w:sz="0" w:space="0" w:color="auto"/>
        <w:bottom w:val="none" w:sz="0" w:space="0" w:color="auto"/>
        <w:right w:val="none" w:sz="0" w:space="0" w:color="auto"/>
      </w:divBdr>
    </w:div>
    <w:div w:id="1130394035">
      <w:bodyDiv w:val="1"/>
      <w:marLeft w:val="0"/>
      <w:marRight w:val="0"/>
      <w:marTop w:val="0"/>
      <w:marBottom w:val="0"/>
      <w:divBdr>
        <w:top w:val="none" w:sz="0" w:space="0" w:color="auto"/>
        <w:left w:val="none" w:sz="0" w:space="0" w:color="auto"/>
        <w:bottom w:val="none" w:sz="0" w:space="0" w:color="auto"/>
        <w:right w:val="none" w:sz="0" w:space="0" w:color="auto"/>
      </w:divBdr>
    </w:div>
    <w:div w:id="1131754783">
      <w:bodyDiv w:val="1"/>
      <w:marLeft w:val="0"/>
      <w:marRight w:val="0"/>
      <w:marTop w:val="0"/>
      <w:marBottom w:val="0"/>
      <w:divBdr>
        <w:top w:val="none" w:sz="0" w:space="0" w:color="auto"/>
        <w:left w:val="none" w:sz="0" w:space="0" w:color="auto"/>
        <w:bottom w:val="none" w:sz="0" w:space="0" w:color="auto"/>
        <w:right w:val="none" w:sz="0" w:space="0" w:color="auto"/>
      </w:divBdr>
    </w:div>
    <w:div w:id="1133327482">
      <w:bodyDiv w:val="1"/>
      <w:marLeft w:val="0"/>
      <w:marRight w:val="0"/>
      <w:marTop w:val="0"/>
      <w:marBottom w:val="0"/>
      <w:divBdr>
        <w:top w:val="none" w:sz="0" w:space="0" w:color="auto"/>
        <w:left w:val="none" w:sz="0" w:space="0" w:color="auto"/>
        <w:bottom w:val="none" w:sz="0" w:space="0" w:color="auto"/>
        <w:right w:val="none" w:sz="0" w:space="0" w:color="auto"/>
      </w:divBdr>
    </w:div>
    <w:div w:id="1142503120">
      <w:bodyDiv w:val="1"/>
      <w:marLeft w:val="0"/>
      <w:marRight w:val="0"/>
      <w:marTop w:val="0"/>
      <w:marBottom w:val="0"/>
      <w:divBdr>
        <w:top w:val="none" w:sz="0" w:space="0" w:color="auto"/>
        <w:left w:val="none" w:sz="0" w:space="0" w:color="auto"/>
        <w:bottom w:val="none" w:sz="0" w:space="0" w:color="auto"/>
        <w:right w:val="none" w:sz="0" w:space="0" w:color="auto"/>
      </w:divBdr>
    </w:div>
    <w:div w:id="1142649741">
      <w:bodyDiv w:val="1"/>
      <w:marLeft w:val="0"/>
      <w:marRight w:val="0"/>
      <w:marTop w:val="0"/>
      <w:marBottom w:val="0"/>
      <w:divBdr>
        <w:top w:val="none" w:sz="0" w:space="0" w:color="auto"/>
        <w:left w:val="none" w:sz="0" w:space="0" w:color="auto"/>
        <w:bottom w:val="none" w:sz="0" w:space="0" w:color="auto"/>
        <w:right w:val="none" w:sz="0" w:space="0" w:color="auto"/>
      </w:divBdr>
    </w:div>
    <w:div w:id="1195508795">
      <w:bodyDiv w:val="1"/>
      <w:marLeft w:val="0"/>
      <w:marRight w:val="0"/>
      <w:marTop w:val="0"/>
      <w:marBottom w:val="0"/>
      <w:divBdr>
        <w:top w:val="none" w:sz="0" w:space="0" w:color="auto"/>
        <w:left w:val="none" w:sz="0" w:space="0" w:color="auto"/>
        <w:bottom w:val="none" w:sz="0" w:space="0" w:color="auto"/>
        <w:right w:val="none" w:sz="0" w:space="0" w:color="auto"/>
      </w:divBdr>
    </w:div>
    <w:div w:id="1203399319">
      <w:bodyDiv w:val="1"/>
      <w:marLeft w:val="0"/>
      <w:marRight w:val="0"/>
      <w:marTop w:val="0"/>
      <w:marBottom w:val="0"/>
      <w:divBdr>
        <w:top w:val="none" w:sz="0" w:space="0" w:color="auto"/>
        <w:left w:val="none" w:sz="0" w:space="0" w:color="auto"/>
        <w:bottom w:val="none" w:sz="0" w:space="0" w:color="auto"/>
        <w:right w:val="none" w:sz="0" w:space="0" w:color="auto"/>
      </w:divBdr>
    </w:div>
    <w:div w:id="1253515639">
      <w:bodyDiv w:val="1"/>
      <w:marLeft w:val="0"/>
      <w:marRight w:val="0"/>
      <w:marTop w:val="0"/>
      <w:marBottom w:val="0"/>
      <w:divBdr>
        <w:top w:val="none" w:sz="0" w:space="0" w:color="auto"/>
        <w:left w:val="none" w:sz="0" w:space="0" w:color="auto"/>
        <w:bottom w:val="none" w:sz="0" w:space="0" w:color="auto"/>
        <w:right w:val="none" w:sz="0" w:space="0" w:color="auto"/>
      </w:divBdr>
    </w:div>
    <w:div w:id="1304235320">
      <w:bodyDiv w:val="1"/>
      <w:marLeft w:val="0"/>
      <w:marRight w:val="0"/>
      <w:marTop w:val="0"/>
      <w:marBottom w:val="0"/>
      <w:divBdr>
        <w:top w:val="none" w:sz="0" w:space="0" w:color="auto"/>
        <w:left w:val="none" w:sz="0" w:space="0" w:color="auto"/>
        <w:bottom w:val="none" w:sz="0" w:space="0" w:color="auto"/>
        <w:right w:val="none" w:sz="0" w:space="0" w:color="auto"/>
      </w:divBdr>
    </w:div>
    <w:div w:id="1322392351">
      <w:bodyDiv w:val="1"/>
      <w:marLeft w:val="0"/>
      <w:marRight w:val="0"/>
      <w:marTop w:val="0"/>
      <w:marBottom w:val="0"/>
      <w:divBdr>
        <w:top w:val="none" w:sz="0" w:space="0" w:color="auto"/>
        <w:left w:val="none" w:sz="0" w:space="0" w:color="auto"/>
        <w:bottom w:val="none" w:sz="0" w:space="0" w:color="auto"/>
        <w:right w:val="none" w:sz="0" w:space="0" w:color="auto"/>
      </w:divBdr>
    </w:div>
    <w:div w:id="1323966209">
      <w:bodyDiv w:val="1"/>
      <w:marLeft w:val="0"/>
      <w:marRight w:val="0"/>
      <w:marTop w:val="0"/>
      <w:marBottom w:val="0"/>
      <w:divBdr>
        <w:top w:val="none" w:sz="0" w:space="0" w:color="auto"/>
        <w:left w:val="none" w:sz="0" w:space="0" w:color="auto"/>
        <w:bottom w:val="none" w:sz="0" w:space="0" w:color="auto"/>
        <w:right w:val="none" w:sz="0" w:space="0" w:color="auto"/>
      </w:divBdr>
      <w:divsChild>
        <w:div w:id="1331177280">
          <w:marLeft w:val="0"/>
          <w:marRight w:val="0"/>
          <w:marTop w:val="0"/>
          <w:marBottom w:val="0"/>
          <w:divBdr>
            <w:top w:val="none" w:sz="0" w:space="0" w:color="auto"/>
            <w:left w:val="none" w:sz="0" w:space="0" w:color="auto"/>
            <w:bottom w:val="none" w:sz="0" w:space="0" w:color="auto"/>
            <w:right w:val="none" w:sz="0" w:space="0" w:color="auto"/>
          </w:divBdr>
          <w:divsChild>
            <w:div w:id="2088841518">
              <w:marLeft w:val="0"/>
              <w:marRight w:val="0"/>
              <w:marTop w:val="0"/>
              <w:marBottom w:val="0"/>
              <w:divBdr>
                <w:top w:val="none" w:sz="0" w:space="0" w:color="auto"/>
                <w:left w:val="none" w:sz="0" w:space="0" w:color="auto"/>
                <w:bottom w:val="none" w:sz="0" w:space="0" w:color="auto"/>
                <w:right w:val="none" w:sz="0" w:space="0" w:color="auto"/>
              </w:divBdr>
              <w:divsChild>
                <w:div w:id="1179271272">
                  <w:marLeft w:val="0"/>
                  <w:marRight w:val="0"/>
                  <w:marTop w:val="0"/>
                  <w:marBottom w:val="0"/>
                  <w:divBdr>
                    <w:top w:val="none" w:sz="0" w:space="0" w:color="auto"/>
                    <w:left w:val="none" w:sz="0" w:space="0" w:color="auto"/>
                    <w:bottom w:val="none" w:sz="0" w:space="0" w:color="auto"/>
                    <w:right w:val="none" w:sz="0" w:space="0" w:color="auto"/>
                  </w:divBdr>
                  <w:divsChild>
                    <w:div w:id="1738504536">
                      <w:marLeft w:val="0"/>
                      <w:marRight w:val="0"/>
                      <w:marTop w:val="0"/>
                      <w:marBottom w:val="0"/>
                      <w:divBdr>
                        <w:top w:val="none" w:sz="0" w:space="0" w:color="auto"/>
                        <w:left w:val="none" w:sz="0" w:space="0" w:color="auto"/>
                        <w:bottom w:val="none" w:sz="0" w:space="0" w:color="auto"/>
                        <w:right w:val="none" w:sz="0" w:space="0" w:color="auto"/>
                      </w:divBdr>
                      <w:divsChild>
                        <w:div w:id="265117685">
                          <w:marLeft w:val="0"/>
                          <w:marRight w:val="0"/>
                          <w:marTop w:val="0"/>
                          <w:marBottom w:val="0"/>
                          <w:divBdr>
                            <w:top w:val="none" w:sz="0" w:space="0" w:color="auto"/>
                            <w:left w:val="none" w:sz="0" w:space="0" w:color="auto"/>
                            <w:bottom w:val="none" w:sz="0" w:space="0" w:color="auto"/>
                            <w:right w:val="none" w:sz="0" w:space="0" w:color="auto"/>
                          </w:divBdr>
                          <w:divsChild>
                            <w:div w:id="454255827">
                              <w:marLeft w:val="0"/>
                              <w:marRight w:val="0"/>
                              <w:marTop w:val="0"/>
                              <w:marBottom w:val="0"/>
                              <w:divBdr>
                                <w:top w:val="none" w:sz="0" w:space="0" w:color="auto"/>
                                <w:left w:val="none" w:sz="0" w:space="0" w:color="auto"/>
                                <w:bottom w:val="none" w:sz="0" w:space="0" w:color="auto"/>
                                <w:right w:val="none" w:sz="0" w:space="0" w:color="auto"/>
                              </w:divBdr>
                              <w:divsChild>
                                <w:div w:id="304969444">
                                  <w:marLeft w:val="0"/>
                                  <w:marRight w:val="0"/>
                                  <w:marTop w:val="0"/>
                                  <w:marBottom w:val="0"/>
                                  <w:divBdr>
                                    <w:top w:val="none" w:sz="0" w:space="0" w:color="auto"/>
                                    <w:left w:val="none" w:sz="0" w:space="0" w:color="auto"/>
                                    <w:bottom w:val="none" w:sz="0" w:space="0" w:color="auto"/>
                                    <w:right w:val="none" w:sz="0" w:space="0" w:color="auto"/>
                                  </w:divBdr>
                                  <w:divsChild>
                                    <w:div w:id="2034260548">
                                      <w:marLeft w:val="0"/>
                                      <w:marRight w:val="0"/>
                                      <w:marTop w:val="0"/>
                                      <w:marBottom w:val="0"/>
                                      <w:divBdr>
                                        <w:top w:val="none" w:sz="0" w:space="0" w:color="auto"/>
                                        <w:left w:val="none" w:sz="0" w:space="0" w:color="auto"/>
                                        <w:bottom w:val="none" w:sz="0" w:space="0" w:color="auto"/>
                                        <w:right w:val="none" w:sz="0" w:space="0" w:color="auto"/>
                                      </w:divBdr>
                                    </w:div>
                                  </w:divsChild>
                                </w:div>
                                <w:div w:id="796021673">
                                  <w:marLeft w:val="0"/>
                                  <w:marRight w:val="0"/>
                                  <w:marTop w:val="0"/>
                                  <w:marBottom w:val="0"/>
                                  <w:divBdr>
                                    <w:top w:val="none" w:sz="0" w:space="0" w:color="auto"/>
                                    <w:left w:val="none" w:sz="0" w:space="0" w:color="auto"/>
                                    <w:bottom w:val="none" w:sz="0" w:space="0" w:color="auto"/>
                                    <w:right w:val="none" w:sz="0" w:space="0" w:color="auto"/>
                                  </w:divBdr>
                                  <w:divsChild>
                                    <w:div w:id="751437673">
                                      <w:marLeft w:val="0"/>
                                      <w:marRight w:val="0"/>
                                      <w:marTop w:val="0"/>
                                      <w:marBottom w:val="0"/>
                                      <w:divBdr>
                                        <w:top w:val="none" w:sz="0" w:space="0" w:color="auto"/>
                                        <w:left w:val="none" w:sz="0" w:space="0" w:color="auto"/>
                                        <w:bottom w:val="none" w:sz="0" w:space="0" w:color="auto"/>
                                        <w:right w:val="none" w:sz="0" w:space="0" w:color="auto"/>
                                      </w:divBdr>
                                    </w:div>
                                    <w:div w:id="914240503">
                                      <w:marLeft w:val="0"/>
                                      <w:marRight w:val="0"/>
                                      <w:marTop w:val="0"/>
                                      <w:marBottom w:val="0"/>
                                      <w:divBdr>
                                        <w:top w:val="none" w:sz="0" w:space="0" w:color="auto"/>
                                        <w:left w:val="none" w:sz="0" w:space="0" w:color="auto"/>
                                        <w:bottom w:val="none" w:sz="0" w:space="0" w:color="auto"/>
                                        <w:right w:val="none" w:sz="0" w:space="0" w:color="auto"/>
                                      </w:divBdr>
                                    </w:div>
                                    <w:div w:id="1283346436">
                                      <w:marLeft w:val="0"/>
                                      <w:marRight w:val="0"/>
                                      <w:marTop w:val="0"/>
                                      <w:marBottom w:val="0"/>
                                      <w:divBdr>
                                        <w:top w:val="none" w:sz="0" w:space="0" w:color="auto"/>
                                        <w:left w:val="none" w:sz="0" w:space="0" w:color="auto"/>
                                        <w:bottom w:val="none" w:sz="0" w:space="0" w:color="auto"/>
                                        <w:right w:val="none" w:sz="0" w:space="0" w:color="auto"/>
                                      </w:divBdr>
                                    </w:div>
                                  </w:divsChild>
                                </w:div>
                                <w:div w:id="1516576359">
                                  <w:marLeft w:val="0"/>
                                  <w:marRight w:val="0"/>
                                  <w:marTop w:val="0"/>
                                  <w:marBottom w:val="0"/>
                                  <w:divBdr>
                                    <w:top w:val="none" w:sz="0" w:space="0" w:color="auto"/>
                                    <w:left w:val="none" w:sz="0" w:space="0" w:color="auto"/>
                                    <w:bottom w:val="none" w:sz="0" w:space="0" w:color="auto"/>
                                    <w:right w:val="none" w:sz="0" w:space="0" w:color="auto"/>
                                  </w:divBdr>
                                  <w:divsChild>
                                    <w:div w:id="321665774">
                                      <w:marLeft w:val="0"/>
                                      <w:marRight w:val="0"/>
                                      <w:marTop w:val="0"/>
                                      <w:marBottom w:val="0"/>
                                      <w:divBdr>
                                        <w:top w:val="none" w:sz="0" w:space="0" w:color="auto"/>
                                        <w:left w:val="none" w:sz="0" w:space="0" w:color="auto"/>
                                        <w:bottom w:val="none" w:sz="0" w:space="0" w:color="auto"/>
                                        <w:right w:val="none" w:sz="0" w:space="0" w:color="auto"/>
                                      </w:divBdr>
                                    </w:div>
                                    <w:div w:id="452133488">
                                      <w:marLeft w:val="0"/>
                                      <w:marRight w:val="0"/>
                                      <w:marTop w:val="0"/>
                                      <w:marBottom w:val="0"/>
                                      <w:divBdr>
                                        <w:top w:val="none" w:sz="0" w:space="0" w:color="auto"/>
                                        <w:left w:val="none" w:sz="0" w:space="0" w:color="auto"/>
                                        <w:bottom w:val="none" w:sz="0" w:space="0" w:color="auto"/>
                                        <w:right w:val="none" w:sz="0" w:space="0" w:color="auto"/>
                                      </w:divBdr>
                                    </w:div>
                                    <w:div w:id="16531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4524">
                              <w:marLeft w:val="0"/>
                              <w:marRight w:val="0"/>
                              <w:marTop w:val="0"/>
                              <w:marBottom w:val="0"/>
                              <w:divBdr>
                                <w:top w:val="none" w:sz="0" w:space="0" w:color="auto"/>
                                <w:left w:val="none" w:sz="0" w:space="0" w:color="auto"/>
                                <w:bottom w:val="none" w:sz="0" w:space="0" w:color="auto"/>
                                <w:right w:val="none" w:sz="0" w:space="0" w:color="auto"/>
                              </w:divBdr>
                              <w:divsChild>
                                <w:div w:id="11864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738248">
      <w:bodyDiv w:val="1"/>
      <w:marLeft w:val="0"/>
      <w:marRight w:val="0"/>
      <w:marTop w:val="0"/>
      <w:marBottom w:val="0"/>
      <w:divBdr>
        <w:top w:val="none" w:sz="0" w:space="0" w:color="auto"/>
        <w:left w:val="none" w:sz="0" w:space="0" w:color="auto"/>
        <w:bottom w:val="none" w:sz="0" w:space="0" w:color="auto"/>
        <w:right w:val="none" w:sz="0" w:space="0" w:color="auto"/>
      </w:divBdr>
    </w:div>
    <w:div w:id="1343316860">
      <w:bodyDiv w:val="1"/>
      <w:marLeft w:val="0"/>
      <w:marRight w:val="0"/>
      <w:marTop w:val="0"/>
      <w:marBottom w:val="0"/>
      <w:divBdr>
        <w:top w:val="none" w:sz="0" w:space="0" w:color="auto"/>
        <w:left w:val="none" w:sz="0" w:space="0" w:color="auto"/>
        <w:bottom w:val="none" w:sz="0" w:space="0" w:color="auto"/>
        <w:right w:val="none" w:sz="0" w:space="0" w:color="auto"/>
      </w:divBdr>
    </w:div>
    <w:div w:id="1347828092">
      <w:bodyDiv w:val="1"/>
      <w:marLeft w:val="0"/>
      <w:marRight w:val="0"/>
      <w:marTop w:val="0"/>
      <w:marBottom w:val="0"/>
      <w:divBdr>
        <w:top w:val="none" w:sz="0" w:space="0" w:color="auto"/>
        <w:left w:val="none" w:sz="0" w:space="0" w:color="auto"/>
        <w:bottom w:val="none" w:sz="0" w:space="0" w:color="auto"/>
        <w:right w:val="none" w:sz="0" w:space="0" w:color="auto"/>
      </w:divBdr>
    </w:div>
    <w:div w:id="1355184333">
      <w:bodyDiv w:val="1"/>
      <w:marLeft w:val="0"/>
      <w:marRight w:val="0"/>
      <w:marTop w:val="0"/>
      <w:marBottom w:val="0"/>
      <w:divBdr>
        <w:top w:val="none" w:sz="0" w:space="0" w:color="auto"/>
        <w:left w:val="none" w:sz="0" w:space="0" w:color="auto"/>
        <w:bottom w:val="none" w:sz="0" w:space="0" w:color="auto"/>
        <w:right w:val="none" w:sz="0" w:space="0" w:color="auto"/>
      </w:divBdr>
    </w:div>
    <w:div w:id="1362439453">
      <w:bodyDiv w:val="1"/>
      <w:marLeft w:val="0"/>
      <w:marRight w:val="0"/>
      <w:marTop w:val="0"/>
      <w:marBottom w:val="0"/>
      <w:divBdr>
        <w:top w:val="none" w:sz="0" w:space="0" w:color="auto"/>
        <w:left w:val="none" w:sz="0" w:space="0" w:color="auto"/>
        <w:bottom w:val="none" w:sz="0" w:space="0" w:color="auto"/>
        <w:right w:val="none" w:sz="0" w:space="0" w:color="auto"/>
      </w:divBdr>
    </w:div>
    <w:div w:id="1399130680">
      <w:bodyDiv w:val="1"/>
      <w:marLeft w:val="0"/>
      <w:marRight w:val="0"/>
      <w:marTop w:val="0"/>
      <w:marBottom w:val="0"/>
      <w:divBdr>
        <w:top w:val="none" w:sz="0" w:space="0" w:color="auto"/>
        <w:left w:val="none" w:sz="0" w:space="0" w:color="auto"/>
        <w:bottom w:val="none" w:sz="0" w:space="0" w:color="auto"/>
        <w:right w:val="none" w:sz="0" w:space="0" w:color="auto"/>
      </w:divBdr>
    </w:div>
    <w:div w:id="1402026217">
      <w:bodyDiv w:val="1"/>
      <w:marLeft w:val="0"/>
      <w:marRight w:val="0"/>
      <w:marTop w:val="0"/>
      <w:marBottom w:val="0"/>
      <w:divBdr>
        <w:top w:val="none" w:sz="0" w:space="0" w:color="auto"/>
        <w:left w:val="none" w:sz="0" w:space="0" w:color="auto"/>
        <w:bottom w:val="none" w:sz="0" w:space="0" w:color="auto"/>
        <w:right w:val="none" w:sz="0" w:space="0" w:color="auto"/>
      </w:divBdr>
    </w:div>
    <w:div w:id="1430735534">
      <w:bodyDiv w:val="1"/>
      <w:marLeft w:val="0"/>
      <w:marRight w:val="0"/>
      <w:marTop w:val="0"/>
      <w:marBottom w:val="0"/>
      <w:divBdr>
        <w:top w:val="none" w:sz="0" w:space="0" w:color="auto"/>
        <w:left w:val="none" w:sz="0" w:space="0" w:color="auto"/>
        <w:bottom w:val="none" w:sz="0" w:space="0" w:color="auto"/>
        <w:right w:val="none" w:sz="0" w:space="0" w:color="auto"/>
      </w:divBdr>
    </w:div>
    <w:div w:id="1437097751">
      <w:bodyDiv w:val="1"/>
      <w:marLeft w:val="0"/>
      <w:marRight w:val="0"/>
      <w:marTop w:val="0"/>
      <w:marBottom w:val="0"/>
      <w:divBdr>
        <w:top w:val="none" w:sz="0" w:space="0" w:color="auto"/>
        <w:left w:val="none" w:sz="0" w:space="0" w:color="auto"/>
        <w:bottom w:val="none" w:sz="0" w:space="0" w:color="auto"/>
        <w:right w:val="none" w:sz="0" w:space="0" w:color="auto"/>
      </w:divBdr>
      <w:divsChild>
        <w:div w:id="982003894">
          <w:marLeft w:val="0"/>
          <w:marRight w:val="0"/>
          <w:marTop w:val="0"/>
          <w:marBottom w:val="0"/>
          <w:divBdr>
            <w:top w:val="none" w:sz="0" w:space="0" w:color="auto"/>
            <w:left w:val="none" w:sz="0" w:space="0" w:color="auto"/>
            <w:bottom w:val="none" w:sz="0" w:space="0" w:color="auto"/>
            <w:right w:val="none" w:sz="0" w:space="0" w:color="auto"/>
          </w:divBdr>
          <w:divsChild>
            <w:div w:id="15298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12453">
      <w:bodyDiv w:val="1"/>
      <w:marLeft w:val="0"/>
      <w:marRight w:val="0"/>
      <w:marTop w:val="0"/>
      <w:marBottom w:val="0"/>
      <w:divBdr>
        <w:top w:val="none" w:sz="0" w:space="0" w:color="auto"/>
        <w:left w:val="none" w:sz="0" w:space="0" w:color="auto"/>
        <w:bottom w:val="none" w:sz="0" w:space="0" w:color="auto"/>
        <w:right w:val="none" w:sz="0" w:space="0" w:color="auto"/>
      </w:divBdr>
    </w:div>
    <w:div w:id="1441217501">
      <w:bodyDiv w:val="1"/>
      <w:marLeft w:val="0"/>
      <w:marRight w:val="0"/>
      <w:marTop w:val="0"/>
      <w:marBottom w:val="0"/>
      <w:divBdr>
        <w:top w:val="none" w:sz="0" w:space="0" w:color="auto"/>
        <w:left w:val="none" w:sz="0" w:space="0" w:color="auto"/>
        <w:bottom w:val="none" w:sz="0" w:space="0" w:color="auto"/>
        <w:right w:val="none" w:sz="0" w:space="0" w:color="auto"/>
      </w:divBdr>
    </w:div>
    <w:div w:id="1507206694">
      <w:bodyDiv w:val="1"/>
      <w:marLeft w:val="0"/>
      <w:marRight w:val="0"/>
      <w:marTop w:val="0"/>
      <w:marBottom w:val="0"/>
      <w:divBdr>
        <w:top w:val="none" w:sz="0" w:space="0" w:color="auto"/>
        <w:left w:val="none" w:sz="0" w:space="0" w:color="auto"/>
        <w:bottom w:val="none" w:sz="0" w:space="0" w:color="auto"/>
        <w:right w:val="none" w:sz="0" w:space="0" w:color="auto"/>
      </w:divBdr>
    </w:div>
    <w:div w:id="1518622255">
      <w:bodyDiv w:val="1"/>
      <w:marLeft w:val="0"/>
      <w:marRight w:val="0"/>
      <w:marTop w:val="0"/>
      <w:marBottom w:val="0"/>
      <w:divBdr>
        <w:top w:val="none" w:sz="0" w:space="0" w:color="auto"/>
        <w:left w:val="none" w:sz="0" w:space="0" w:color="auto"/>
        <w:bottom w:val="none" w:sz="0" w:space="0" w:color="auto"/>
        <w:right w:val="none" w:sz="0" w:space="0" w:color="auto"/>
      </w:divBdr>
    </w:div>
    <w:div w:id="1543902692">
      <w:bodyDiv w:val="1"/>
      <w:marLeft w:val="0"/>
      <w:marRight w:val="0"/>
      <w:marTop w:val="0"/>
      <w:marBottom w:val="0"/>
      <w:divBdr>
        <w:top w:val="none" w:sz="0" w:space="0" w:color="auto"/>
        <w:left w:val="none" w:sz="0" w:space="0" w:color="auto"/>
        <w:bottom w:val="none" w:sz="0" w:space="0" w:color="auto"/>
        <w:right w:val="none" w:sz="0" w:space="0" w:color="auto"/>
      </w:divBdr>
    </w:div>
    <w:div w:id="1557013637">
      <w:bodyDiv w:val="1"/>
      <w:marLeft w:val="0"/>
      <w:marRight w:val="0"/>
      <w:marTop w:val="0"/>
      <w:marBottom w:val="0"/>
      <w:divBdr>
        <w:top w:val="none" w:sz="0" w:space="0" w:color="auto"/>
        <w:left w:val="none" w:sz="0" w:space="0" w:color="auto"/>
        <w:bottom w:val="none" w:sz="0" w:space="0" w:color="auto"/>
        <w:right w:val="none" w:sz="0" w:space="0" w:color="auto"/>
      </w:divBdr>
    </w:div>
    <w:div w:id="1573462550">
      <w:bodyDiv w:val="1"/>
      <w:marLeft w:val="0"/>
      <w:marRight w:val="0"/>
      <w:marTop w:val="0"/>
      <w:marBottom w:val="0"/>
      <w:divBdr>
        <w:top w:val="none" w:sz="0" w:space="0" w:color="auto"/>
        <w:left w:val="none" w:sz="0" w:space="0" w:color="auto"/>
        <w:bottom w:val="none" w:sz="0" w:space="0" w:color="auto"/>
        <w:right w:val="none" w:sz="0" w:space="0" w:color="auto"/>
      </w:divBdr>
    </w:div>
    <w:div w:id="1577397862">
      <w:bodyDiv w:val="1"/>
      <w:marLeft w:val="0"/>
      <w:marRight w:val="0"/>
      <w:marTop w:val="0"/>
      <w:marBottom w:val="0"/>
      <w:divBdr>
        <w:top w:val="none" w:sz="0" w:space="0" w:color="auto"/>
        <w:left w:val="none" w:sz="0" w:space="0" w:color="auto"/>
        <w:bottom w:val="none" w:sz="0" w:space="0" w:color="auto"/>
        <w:right w:val="none" w:sz="0" w:space="0" w:color="auto"/>
      </w:divBdr>
    </w:div>
    <w:div w:id="1579049963">
      <w:bodyDiv w:val="1"/>
      <w:marLeft w:val="0"/>
      <w:marRight w:val="0"/>
      <w:marTop w:val="0"/>
      <w:marBottom w:val="0"/>
      <w:divBdr>
        <w:top w:val="none" w:sz="0" w:space="0" w:color="auto"/>
        <w:left w:val="none" w:sz="0" w:space="0" w:color="auto"/>
        <w:bottom w:val="none" w:sz="0" w:space="0" w:color="auto"/>
        <w:right w:val="none" w:sz="0" w:space="0" w:color="auto"/>
      </w:divBdr>
    </w:div>
    <w:div w:id="1637026807">
      <w:bodyDiv w:val="1"/>
      <w:marLeft w:val="0"/>
      <w:marRight w:val="0"/>
      <w:marTop w:val="0"/>
      <w:marBottom w:val="0"/>
      <w:divBdr>
        <w:top w:val="none" w:sz="0" w:space="0" w:color="auto"/>
        <w:left w:val="none" w:sz="0" w:space="0" w:color="auto"/>
        <w:bottom w:val="none" w:sz="0" w:space="0" w:color="auto"/>
        <w:right w:val="none" w:sz="0" w:space="0" w:color="auto"/>
      </w:divBdr>
    </w:div>
    <w:div w:id="1643118773">
      <w:bodyDiv w:val="1"/>
      <w:marLeft w:val="0"/>
      <w:marRight w:val="0"/>
      <w:marTop w:val="0"/>
      <w:marBottom w:val="0"/>
      <w:divBdr>
        <w:top w:val="none" w:sz="0" w:space="0" w:color="auto"/>
        <w:left w:val="none" w:sz="0" w:space="0" w:color="auto"/>
        <w:bottom w:val="none" w:sz="0" w:space="0" w:color="auto"/>
        <w:right w:val="none" w:sz="0" w:space="0" w:color="auto"/>
      </w:divBdr>
      <w:divsChild>
        <w:div w:id="221797077">
          <w:marLeft w:val="864"/>
          <w:marRight w:val="0"/>
          <w:marTop w:val="0"/>
          <w:marBottom w:val="120"/>
          <w:divBdr>
            <w:top w:val="none" w:sz="0" w:space="0" w:color="auto"/>
            <w:left w:val="none" w:sz="0" w:space="0" w:color="auto"/>
            <w:bottom w:val="none" w:sz="0" w:space="0" w:color="auto"/>
            <w:right w:val="none" w:sz="0" w:space="0" w:color="auto"/>
          </w:divBdr>
        </w:div>
        <w:div w:id="766922061">
          <w:marLeft w:val="864"/>
          <w:marRight w:val="0"/>
          <w:marTop w:val="0"/>
          <w:marBottom w:val="120"/>
          <w:divBdr>
            <w:top w:val="none" w:sz="0" w:space="0" w:color="auto"/>
            <w:left w:val="none" w:sz="0" w:space="0" w:color="auto"/>
            <w:bottom w:val="none" w:sz="0" w:space="0" w:color="auto"/>
            <w:right w:val="none" w:sz="0" w:space="0" w:color="auto"/>
          </w:divBdr>
        </w:div>
        <w:div w:id="776682893">
          <w:marLeft w:val="864"/>
          <w:marRight w:val="0"/>
          <w:marTop w:val="0"/>
          <w:marBottom w:val="120"/>
          <w:divBdr>
            <w:top w:val="none" w:sz="0" w:space="0" w:color="auto"/>
            <w:left w:val="none" w:sz="0" w:space="0" w:color="auto"/>
            <w:bottom w:val="none" w:sz="0" w:space="0" w:color="auto"/>
            <w:right w:val="none" w:sz="0" w:space="0" w:color="auto"/>
          </w:divBdr>
        </w:div>
        <w:div w:id="851139986">
          <w:marLeft w:val="432"/>
          <w:marRight w:val="0"/>
          <w:marTop w:val="0"/>
          <w:marBottom w:val="120"/>
          <w:divBdr>
            <w:top w:val="none" w:sz="0" w:space="0" w:color="auto"/>
            <w:left w:val="none" w:sz="0" w:space="0" w:color="auto"/>
            <w:bottom w:val="none" w:sz="0" w:space="0" w:color="auto"/>
            <w:right w:val="none" w:sz="0" w:space="0" w:color="auto"/>
          </w:divBdr>
        </w:div>
        <w:div w:id="936982279">
          <w:marLeft w:val="965"/>
          <w:marRight w:val="0"/>
          <w:marTop w:val="0"/>
          <w:marBottom w:val="120"/>
          <w:divBdr>
            <w:top w:val="none" w:sz="0" w:space="0" w:color="auto"/>
            <w:left w:val="none" w:sz="0" w:space="0" w:color="auto"/>
            <w:bottom w:val="none" w:sz="0" w:space="0" w:color="auto"/>
            <w:right w:val="none" w:sz="0" w:space="0" w:color="auto"/>
          </w:divBdr>
        </w:div>
        <w:div w:id="1026059835">
          <w:marLeft w:val="432"/>
          <w:marRight w:val="0"/>
          <w:marTop w:val="0"/>
          <w:marBottom w:val="120"/>
          <w:divBdr>
            <w:top w:val="none" w:sz="0" w:space="0" w:color="auto"/>
            <w:left w:val="none" w:sz="0" w:space="0" w:color="auto"/>
            <w:bottom w:val="none" w:sz="0" w:space="0" w:color="auto"/>
            <w:right w:val="none" w:sz="0" w:space="0" w:color="auto"/>
          </w:divBdr>
        </w:div>
        <w:div w:id="1695113282">
          <w:marLeft w:val="965"/>
          <w:marRight w:val="0"/>
          <w:marTop w:val="0"/>
          <w:marBottom w:val="120"/>
          <w:divBdr>
            <w:top w:val="none" w:sz="0" w:space="0" w:color="auto"/>
            <w:left w:val="none" w:sz="0" w:space="0" w:color="auto"/>
            <w:bottom w:val="none" w:sz="0" w:space="0" w:color="auto"/>
            <w:right w:val="none" w:sz="0" w:space="0" w:color="auto"/>
          </w:divBdr>
        </w:div>
        <w:div w:id="1738626017">
          <w:marLeft w:val="864"/>
          <w:marRight w:val="0"/>
          <w:marTop w:val="0"/>
          <w:marBottom w:val="120"/>
          <w:divBdr>
            <w:top w:val="none" w:sz="0" w:space="0" w:color="auto"/>
            <w:left w:val="none" w:sz="0" w:space="0" w:color="auto"/>
            <w:bottom w:val="none" w:sz="0" w:space="0" w:color="auto"/>
            <w:right w:val="none" w:sz="0" w:space="0" w:color="auto"/>
          </w:divBdr>
        </w:div>
      </w:divsChild>
    </w:div>
    <w:div w:id="1655645421">
      <w:bodyDiv w:val="1"/>
      <w:marLeft w:val="0"/>
      <w:marRight w:val="0"/>
      <w:marTop w:val="0"/>
      <w:marBottom w:val="0"/>
      <w:divBdr>
        <w:top w:val="none" w:sz="0" w:space="0" w:color="auto"/>
        <w:left w:val="none" w:sz="0" w:space="0" w:color="auto"/>
        <w:bottom w:val="none" w:sz="0" w:space="0" w:color="auto"/>
        <w:right w:val="none" w:sz="0" w:space="0" w:color="auto"/>
      </w:divBdr>
    </w:div>
    <w:div w:id="1682707915">
      <w:bodyDiv w:val="1"/>
      <w:marLeft w:val="0"/>
      <w:marRight w:val="0"/>
      <w:marTop w:val="0"/>
      <w:marBottom w:val="0"/>
      <w:divBdr>
        <w:top w:val="none" w:sz="0" w:space="0" w:color="auto"/>
        <w:left w:val="none" w:sz="0" w:space="0" w:color="auto"/>
        <w:bottom w:val="none" w:sz="0" w:space="0" w:color="auto"/>
        <w:right w:val="none" w:sz="0" w:space="0" w:color="auto"/>
      </w:divBdr>
    </w:div>
    <w:div w:id="1687899122">
      <w:bodyDiv w:val="1"/>
      <w:marLeft w:val="0"/>
      <w:marRight w:val="0"/>
      <w:marTop w:val="0"/>
      <w:marBottom w:val="0"/>
      <w:divBdr>
        <w:top w:val="none" w:sz="0" w:space="0" w:color="auto"/>
        <w:left w:val="none" w:sz="0" w:space="0" w:color="auto"/>
        <w:bottom w:val="none" w:sz="0" w:space="0" w:color="auto"/>
        <w:right w:val="none" w:sz="0" w:space="0" w:color="auto"/>
      </w:divBdr>
    </w:div>
    <w:div w:id="1694262406">
      <w:bodyDiv w:val="1"/>
      <w:marLeft w:val="0"/>
      <w:marRight w:val="0"/>
      <w:marTop w:val="0"/>
      <w:marBottom w:val="0"/>
      <w:divBdr>
        <w:top w:val="none" w:sz="0" w:space="0" w:color="auto"/>
        <w:left w:val="none" w:sz="0" w:space="0" w:color="auto"/>
        <w:bottom w:val="none" w:sz="0" w:space="0" w:color="auto"/>
        <w:right w:val="none" w:sz="0" w:space="0" w:color="auto"/>
      </w:divBdr>
    </w:div>
    <w:div w:id="1710842021">
      <w:bodyDiv w:val="1"/>
      <w:marLeft w:val="0"/>
      <w:marRight w:val="0"/>
      <w:marTop w:val="0"/>
      <w:marBottom w:val="0"/>
      <w:divBdr>
        <w:top w:val="none" w:sz="0" w:space="0" w:color="auto"/>
        <w:left w:val="none" w:sz="0" w:space="0" w:color="auto"/>
        <w:bottom w:val="none" w:sz="0" w:space="0" w:color="auto"/>
        <w:right w:val="none" w:sz="0" w:space="0" w:color="auto"/>
      </w:divBdr>
      <w:divsChild>
        <w:div w:id="108086149">
          <w:marLeft w:val="0"/>
          <w:marRight w:val="0"/>
          <w:marTop w:val="0"/>
          <w:marBottom w:val="0"/>
          <w:divBdr>
            <w:top w:val="none" w:sz="0" w:space="0" w:color="auto"/>
            <w:left w:val="none" w:sz="0" w:space="0" w:color="auto"/>
            <w:bottom w:val="none" w:sz="0" w:space="0" w:color="auto"/>
            <w:right w:val="none" w:sz="0" w:space="0" w:color="auto"/>
          </w:divBdr>
          <w:divsChild>
            <w:div w:id="861240999">
              <w:marLeft w:val="0"/>
              <w:marRight w:val="0"/>
              <w:marTop w:val="0"/>
              <w:marBottom w:val="0"/>
              <w:divBdr>
                <w:top w:val="none" w:sz="0" w:space="0" w:color="auto"/>
                <w:left w:val="none" w:sz="0" w:space="0" w:color="auto"/>
                <w:bottom w:val="none" w:sz="0" w:space="0" w:color="auto"/>
                <w:right w:val="none" w:sz="0" w:space="0" w:color="auto"/>
              </w:divBdr>
              <w:divsChild>
                <w:div w:id="1726562476">
                  <w:marLeft w:val="0"/>
                  <w:marRight w:val="0"/>
                  <w:marTop w:val="0"/>
                  <w:marBottom w:val="0"/>
                  <w:divBdr>
                    <w:top w:val="none" w:sz="0" w:space="0" w:color="auto"/>
                    <w:left w:val="none" w:sz="0" w:space="0" w:color="auto"/>
                    <w:bottom w:val="none" w:sz="0" w:space="0" w:color="auto"/>
                    <w:right w:val="none" w:sz="0" w:space="0" w:color="auto"/>
                  </w:divBdr>
                  <w:divsChild>
                    <w:div w:id="1844392012">
                      <w:marLeft w:val="0"/>
                      <w:marRight w:val="0"/>
                      <w:marTop w:val="0"/>
                      <w:marBottom w:val="0"/>
                      <w:divBdr>
                        <w:top w:val="none" w:sz="0" w:space="0" w:color="auto"/>
                        <w:left w:val="none" w:sz="0" w:space="0" w:color="auto"/>
                        <w:bottom w:val="none" w:sz="0" w:space="0" w:color="auto"/>
                        <w:right w:val="none" w:sz="0" w:space="0" w:color="auto"/>
                      </w:divBdr>
                      <w:divsChild>
                        <w:div w:id="84230041">
                          <w:marLeft w:val="0"/>
                          <w:marRight w:val="0"/>
                          <w:marTop w:val="0"/>
                          <w:marBottom w:val="0"/>
                          <w:divBdr>
                            <w:top w:val="none" w:sz="0" w:space="0" w:color="auto"/>
                            <w:left w:val="none" w:sz="0" w:space="0" w:color="auto"/>
                            <w:bottom w:val="none" w:sz="0" w:space="0" w:color="auto"/>
                            <w:right w:val="none" w:sz="0" w:space="0" w:color="auto"/>
                          </w:divBdr>
                          <w:divsChild>
                            <w:div w:id="1882663766">
                              <w:marLeft w:val="0"/>
                              <w:marRight w:val="0"/>
                              <w:marTop w:val="0"/>
                              <w:marBottom w:val="0"/>
                              <w:divBdr>
                                <w:top w:val="none" w:sz="0" w:space="0" w:color="auto"/>
                                <w:left w:val="none" w:sz="0" w:space="0" w:color="auto"/>
                                <w:bottom w:val="none" w:sz="0" w:space="0" w:color="auto"/>
                                <w:right w:val="none" w:sz="0" w:space="0" w:color="auto"/>
                              </w:divBdr>
                              <w:divsChild>
                                <w:div w:id="1519807865">
                                  <w:marLeft w:val="0"/>
                                  <w:marRight w:val="0"/>
                                  <w:marTop w:val="0"/>
                                  <w:marBottom w:val="0"/>
                                  <w:divBdr>
                                    <w:top w:val="none" w:sz="0" w:space="0" w:color="auto"/>
                                    <w:left w:val="none" w:sz="0" w:space="0" w:color="auto"/>
                                    <w:bottom w:val="none" w:sz="0" w:space="0" w:color="auto"/>
                                    <w:right w:val="none" w:sz="0" w:space="0" w:color="auto"/>
                                  </w:divBdr>
                                  <w:divsChild>
                                    <w:div w:id="504898320">
                                      <w:marLeft w:val="0"/>
                                      <w:marRight w:val="0"/>
                                      <w:marTop w:val="0"/>
                                      <w:marBottom w:val="0"/>
                                      <w:divBdr>
                                        <w:top w:val="none" w:sz="0" w:space="0" w:color="auto"/>
                                        <w:left w:val="none" w:sz="0" w:space="0" w:color="auto"/>
                                        <w:bottom w:val="none" w:sz="0" w:space="0" w:color="auto"/>
                                        <w:right w:val="none" w:sz="0" w:space="0" w:color="auto"/>
                                      </w:divBdr>
                                    </w:div>
                                    <w:div w:id="645088902">
                                      <w:marLeft w:val="0"/>
                                      <w:marRight w:val="0"/>
                                      <w:marTop w:val="0"/>
                                      <w:marBottom w:val="0"/>
                                      <w:divBdr>
                                        <w:top w:val="none" w:sz="0" w:space="0" w:color="auto"/>
                                        <w:left w:val="none" w:sz="0" w:space="0" w:color="auto"/>
                                        <w:bottom w:val="none" w:sz="0" w:space="0" w:color="auto"/>
                                        <w:right w:val="none" w:sz="0" w:space="0" w:color="auto"/>
                                      </w:divBdr>
                                    </w:div>
                                    <w:div w:id="7136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880421">
      <w:bodyDiv w:val="1"/>
      <w:marLeft w:val="0"/>
      <w:marRight w:val="0"/>
      <w:marTop w:val="0"/>
      <w:marBottom w:val="0"/>
      <w:divBdr>
        <w:top w:val="none" w:sz="0" w:space="0" w:color="auto"/>
        <w:left w:val="none" w:sz="0" w:space="0" w:color="auto"/>
        <w:bottom w:val="none" w:sz="0" w:space="0" w:color="auto"/>
        <w:right w:val="none" w:sz="0" w:space="0" w:color="auto"/>
      </w:divBdr>
    </w:div>
    <w:div w:id="1761640145">
      <w:bodyDiv w:val="1"/>
      <w:marLeft w:val="0"/>
      <w:marRight w:val="0"/>
      <w:marTop w:val="0"/>
      <w:marBottom w:val="0"/>
      <w:divBdr>
        <w:top w:val="none" w:sz="0" w:space="0" w:color="auto"/>
        <w:left w:val="none" w:sz="0" w:space="0" w:color="auto"/>
        <w:bottom w:val="none" w:sz="0" w:space="0" w:color="auto"/>
        <w:right w:val="none" w:sz="0" w:space="0" w:color="auto"/>
      </w:divBdr>
    </w:div>
    <w:div w:id="1770153128">
      <w:bodyDiv w:val="1"/>
      <w:marLeft w:val="0"/>
      <w:marRight w:val="0"/>
      <w:marTop w:val="0"/>
      <w:marBottom w:val="0"/>
      <w:divBdr>
        <w:top w:val="none" w:sz="0" w:space="0" w:color="auto"/>
        <w:left w:val="none" w:sz="0" w:space="0" w:color="auto"/>
        <w:bottom w:val="none" w:sz="0" w:space="0" w:color="auto"/>
        <w:right w:val="none" w:sz="0" w:space="0" w:color="auto"/>
      </w:divBdr>
    </w:div>
    <w:div w:id="1775974709">
      <w:bodyDiv w:val="1"/>
      <w:marLeft w:val="0"/>
      <w:marRight w:val="0"/>
      <w:marTop w:val="0"/>
      <w:marBottom w:val="0"/>
      <w:divBdr>
        <w:top w:val="none" w:sz="0" w:space="0" w:color="auto"/>
        <w:left w:val="none" w:sz="0" w:space="0" w:color="auto"/>
        <w:bottom w:val="none" w:sz="0" w:space="0" w:color="auto"/>
        <w:right w:val="none" w:sz="0" w:space="0" w:color="auto"/>
      </w:divBdr>
    </w:div>
    <w:div w:id="1779711816">
      <w:bodyDiv w:val="1"/>
      <w:marLeft w:val="0"/>
      <w:marRight w:val="0"/>
      <w:marTop w:val="0"/>
      <w:marBottom w:val="0"/>
      <w:divBdr>
        <w:top w:val="none" w:sz="0" w:space="0" w:color="auto"/>
        <w:left w:val="none" w:sz="0" w:space="0" w:color="auto"/>
        <w:bottom w:val="none" w:sz="0" w:space="0" w:color="auto"/>
        <w:right w:val="none" w:sz="0" w:space="0" w:color="auto"/>
      </w:divBdr>
    </w:div>
    <w:div w:id="1846088156">
      <w:bodyDiv w:val="1"/>
      <w:marLeft w:val="0"/>
      <w:marRight w:val="0"/>
      <w:marTop w:val="0"/>
      <w:marBottom w:val="0"/>
      <w:divBdr>
        <w:top w:val="none" w:sz="0" w:space="0" w:color="auto"/>
        <w:left w:val="none" w:sz="0" w:space="0" w:color="auto"/>
        <w:bottom w:val="none" w:sz="0" w:space="0" w:color="auto"/>
        <w:right w:val="none" w:sz="0" w:space="0" w:color="auto"/>
      </w:divBdr>
    </w:div>
    <w:div w:id="1856462605">
      <w:bodyDiv w:val="1"/>
      <w:marLeft w:val="0"/>
      <w:marRight w:val="0"/>
      <w:marTop w:val="0"/>
      <w:marBottom w:val="0"/>
      <w:divBdr>
        <w:top w:val="none" w:sz="0" w:space="0" w:color="auto"/>
        <w:left w:val="none" w:sz="0" w:space="0" w:color="auto"/>
        <w:bottom w:val="none" w:sz="0" w:space="0" w:color="auto"/>
        <w:right w:val="none" w:sz="0" w:space="0" w:color="auto"/>
      </w:divBdr>
      <w:divsChild>
        <w:div w:id="1124471278">
          <w:marLeft w:val="0"/>
          <w:marRight w:val="0"/>
          <w:marTop w:val="0"/>
          <w:marBottom w:val="0"/>
          <w:divBdr>
            <w:top w:val="none" w:sz="0" w:space="0" w:color="auto"/>
            <w:left w:val="none" w:sz="0" w:space="0" w:color="auto"/>
            <w:bottom w:val="none" w:sz="0" w:space="0" w:color="auto"/>
            <w:right w:val="none" w:sz="0" w:space="0" w:color="auto"/>
          </w:divBdr>
          <w:divsChild>
            <w:div w:id="1553736091">
              <w:marLeft w:val="0"/>
              <w:marRight w:val="0"/>
              <w:marTop w:val="0"/>
              <w:marBottom w:val="0"/>
              <w:divBdr>
                <w:top w:val="none" w:sz="0" w:space="0" w:color="auto"/>
                <w:left w:val="none" w:sz="0" w:space="0" w:color="auto"/>
                <w:bottom w:val="none" w:sz="0" w:space="0" w:color="auto"/>
                <w:right w:val="none" w:sz="0" w:space="0" w:color="auto"/>
              </w:divBdr>
              <w:divsChild>
                <w:div w:id="754862838">
                  <w:marLeft w:val="0"/>
                  <w:marRight w:val="0"/>
                  <w:marTop w:val="0"/>
                  <w:marBottom w:val="0"/>
                  <w:divBdr>
                    <w:top w:val="none" w:sz="0" w:space="0" w:color="auto"/>
                    <w:left w:val="none" w:sz="0" w:space="0" w:color="auto"/>
                    <w:bottom w:val="none" w:sz="0" w:space="0" w:color="auto"/>
                    <w:right w:val="none" w:sz="0" w:space="0" w:color="auto"/>
                  </w:divBdr>
                  <w:divsChild>
                    <w:div w:id="1459449358">
                      <w:marLeft w:val="0"/>
                      <w:marRight w:val="0"/>
                      <w:marTop w:val="0"/>
                      <w:marBottom w:val="0"/>
                      <w:divBdr>
                        <w:top w:val="none" w:sz="0" w:space="0" w:color="auto"/>
                        <w:left w:val="none" w:sz="0" w:space="0" w:color="auto"/>
                        <w:bottom w:val="none" w:sz="0" w:space="0" w:color="auto"/>
                        <w:right w:val="none" w:sz="0" w:space="0" w:color="auto"/>
                      </w:divBdr>
                      <w:divsChild>
                        <w:div w:id="1581869486">
                          <w:marLeft w:val="0"/>
                          <w:marRight w:val="0"/>
                          <w:marTop w:val="0"/>
                          <w:marBottom w:val="285"/>
                          <w:divBdr>
                            <w:top w:val="none" w:sz="0" w:space="0" w:color="auto"/>
                            <w:left w:val="none" w:sz="0" w:space="0" w:color="auto"/>
                            <w:bottom w:val="none" w:sz="0" w:space="0" w:color="auto"/>
                            <w:right w:val="none" w:sz="0" w:space="0" w:color="auto"/>
                          </w:divBdr>
                          <w:divsChild>
                            <w:div w:id="1579174119">
                              <w:marLeft w:val="0"/>
                              <w:marRight w:val="0"/>
                              <w:marTop w:val="0"/>
                              <w:marBottom w:val="0"/>
                              <w:divBdr>
                                <w:top w:val="none" w:sz="0" w:space="0" w:color="auto"/>
                                <w:left w:val="none" w:sz="0" w:space="0" w:color="auto"/>
                                <w:bottom w:val="none" w:sz="0" w:space="0" w:color="auto"/>
                                <w:right w:val="none" w:sz="0" w:space="0" w:color="auto"/>
                              </w:divBdr>
                              <w:divsChild>
                                <w:div w:id="1798529590">
                                  <w:marLeft w:val="0"/>
                                  <w:marRight w:val="0"/>
                                  <w:marTop w:val="0"/>
                                  <w:marBottom w:val="0"/>
                                  <w:divBdr>
                                    <w:top w:val="none" w:sz="0" w:space="0" w:color="auto"/>
                                    <w:left w:val="none" w:sz="0" w:space="0" w:color="auto"/>
                                    <w:bottom w:val="none" w:sz="0" w:space="0" w:color="auto"/>
                                    <w:right w:val="none" w:sz="0" w:space="0" w:color="auto"/>
                                  </w:divBdr>
                                  <w:divsChild>
                                    <w:div w:id="926496071">
                                      <w:marLeft w:val="0"/>
                                      <w:marRight w:val="0"/>
                                      <w:marTop w:val="0"/>
                                      <w:marBottom w:val="0"/>
                                      <w:divBdr>
                                        <w:top w:val="none" w:sz="0" w:space="0" w:color="auto"/>
                                        <w:left w:val="none" w:sz="0" w:space="0" w:color="auto"/>
                                        <w:bottom w:val="none" w:sz="0" w:space="0" w:color="auto"/>
                                        <w:right w:val="none" w:sz="0" w:space="0" w:color="auto"/>
                                      </w:divBdr>
                                      <w:divsChild>
                                        <w:div w:id="1414398964">
                                          <w:marLeft w:val="0"/>
                                          <w:marRight w:val="0"/>
                                          <w:marTop w:val="0"/>
                                          <w:marBottom w:val="0"/>
                                          <w:divBdr>
                                            <w:top w:val="none" w:sz="0" w:space="0" w:color="auto"/>
                                            <w:left w:val="none" w:sz="0" w:space="0" w:color="auto"/>
                                            <w:bottom w:val="none" w:sz="0" w:space="0" w:color="auto"/>
                                            <w:right w:val="none" w:sz="0" w:space="0" w:color="auto"/>
                                          </w:divBdr>
                                          <w:divsChild>
                                            <w:div w:id="826092342">
                                              <w:marLeft w:val="0"/>
                                              <w:marRight w:val="0"/>
                                              <w:marTop w:val="0"/>
                                              <w:marBottom w:val="0"/>
                                              <w:divBdr>
                                                <w:top w:val="none" w:sz="0" w:space="0" w:color="auto"/>
                                                <w:left w:val="none" w:sz="0" w:space="0" w:color="auto"/>
                                                <w:bottom w:val="none" w:sz="0" w:space="0" w:color="auto"/>
                                                <w:right w:val="none" w:sz="0" w:space="0" w:color="auto"/>
                                              </w:divBdr>
                                              <w:divsChild>
                                                <w:div w:id="9215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885246">
      <w:bodyDiv w:val="1"/>
      <w:marLeft w:val="0"/>
      <w:marRight w:val="0"/>
      <w:marTop w:val="0"/>
      <w:marBottom w:val="0"/>
      <w:divBdr>
        <w:top w:val="none" w:sz="0" w:space="0" w:color="auto"/>
        <w:left w:val="none" w:sz="0" w:space="0" w:color="auto"/>
        <w:bottom w:val="none" w:sz="0" w:space="0" w:color="auto"/>
        <w:right w:val="none" w:sz="0" w:space="0" w:color="auto"/>
      </w:divBdr>
    </w:div>
    <w:div w:id="1896500586">
      <w:bodyDiv w:val="1"/>
      <w:marLeft w:val="0"/>
      <w:marRight w:val="0"/>
      <w:marTop w:val="0"/>
      <w:marBottom w:val="0"/>
      <w:divBdr>
        <w:top w:val="none" w:sz="0" w:space="0" w:color="auto"/>
        <w:left w:val="none" w:sz="0" w:space="0" w:color="auto"/>
        <w:bottom w:val="none" w:sz="0" w:space="0" w:color="auto"/>
        <w:right w:val="none" w:sz="0" w:space="0" w:color="auto"/>
      </w:divBdr>
    </w:div>
    <w:div w:id="1951474732">
      <w:bodyDiv w:val="1"/>
      <w:marLeft w:val="0"/>
      <w:marRight w:val="0"/>
      <w:marTop w:val="0"/>
      <w:marBottom w:val="0"/>
      <w:divBdr>
        <w:top w:val="none" w:sz="0" w:space="0" w:color="auto"/>
        <w:left w:val="none" w:sz="0" w:space="0" w:color="auto"/>
        <w:bottom w:val="none" w:sz="0" w:space="0" w:color="auto"/>
        <w:right w:val="none" w:sz="0" w:space="0" w:color="auto"/>
      </w:divBdr>
    </w:div>
    <w:div w:id="2006205091">
      <w:bodyDiv w:val="1"/>
      <w:marLeft w:val="0"/>
      <w:marRight w:val="0"/>
      <w:marTop w:val="0"/>
      <w:marBottom w:val="0"/>
      <w:divBdr>
        <w:top w:val="none" w:sz="0" w:space="0" w:color="auto"/>
        <w:left w:val="none" w:sz="0" w:space="0" w:color="auto"/>
        <w:bottom w:val="none" w:sz="0" w:space="0" w:color="auto"/>
        <w:right w:val="none" w:sz="0" w:space="0" w:color="auto"/>
      </w:divBdr>
    </w:div>
    <w:div w:id="2112703871">
      <w:bodyDiv w:val="1"/>
      <w:marLeft w:val="0"/>
      <w:marRight w:val="0"/>
      <w:marTop w:val="0"/>
      <w:marBottom w:val="0"/>
      <w:divBdr>
        <w:top w:val="none" w:sz="0" w:space="0" w:color="auto"/>
        <w:left w:val="none" w:sz="0" w:space="0" w:color="auto"/>
        <w:bottom w:val="none" w:sz="0" w:space="0" w:color="auto"/>
        <w:right w:val="none" w:sz="0" w:space="0" w:color="auto"/>
      </w:divBdr>
    </w:div>
    <w:div w:id="2128234981">
      <w:bodyDiv w:val="1"/>
      <w:marLeft w:val="0"/>
      <w:marRight w:val="0"/>
      <w:marTop w:val="0"/>
      <w:marBottom w:val="0"/>
      <w:divBdr>
        <w:top w:val="none" w:sz="0" w:space="0" w:color="auto"/>
        <w:left w:val="none" w:sz="0" w:space="0" w:color="auto"/>
        <w:bottom w:val="none" w:sz="0" w:space="0" w:color="auto"/>
        <w:right w:val="none" w:sz="0" w:space="0" w:color="auto"/>
      </w:divBdr>
      <w:divsChild>
        <w:div w:id="1542590188">
          <w:marLeft w:val="0"/>
          <w:marRight w:val="0"/>
          <w:marTop w:val="0"/>
          <w:marBottom w:val="0"/>
          <w:divBdr>
            <w:top w:val="none" w:sz="0" w:space="0" w:color="auto"/>
            <w:left w:val="none" w:sz="0" w:space="0" w:color="auto"/>
            <w:bottom w:val="none" w:sz="0" w:space="0" w:color="auto"/>
            <w:right w:val="none" w:sz="0" w:space="0" w:color="auto"/>
          </w:divBdr>
          <w:divsChild>
            <w:div w:id="6436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1.bin"/><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2.emf"/><Relationship Id="rId25" Type="http://schemas.openxmlformats.org/officeDocument/2006/relationships/image" Target="media/image6.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hsbapidev.azure-api.net/hsb-digitaldelivery-stage/v2.0/products?token=XXXXXXX" TargetMode="External"/><Relationship Id="rId20" Type="http://schemas.openxmlformats.org/officeDocument/2006/relationships/oleObject" Target="embeddings/oleObject2.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hsbapidev.azure-api.net/hsb-digitaldelivery-stage/v2.0/products?token=XXXXXXX" TargetMode="External"/><Relationship Id="rId23" Type="http://schemas.openxmlformats.org/officeDocument/2006/relationships/image" Target="media/image5.emf"/><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SBIntegrationTeam@hsb.com" TargetMode="External"/><Relationship Id="rId22" Type="http://schemas.openxmlformats.org/officeDocument/2006/relationships/oleObject" Target="embeddings/oleObject3.bin"/><Relationship Id="rId27" Type="http://schemas.openxmlformats.org/officeDocument/2006/relationships/image" Target="media/image8.pn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1.emf"/></Relationships>
</file>

<file path=word/_rels/footer3.xml.rels><?xml version="1.0" encoding="UTF-8" standalone="yes"?>
<Relationships xmlns="http://schemas.openxmlformats.org/package/2006/relationships"><Relationship Id="rId1" Type="http://schemas.openxmlformats.org/officeDocument/2006/relationships/image" Target="media/image11.emf"/></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729617-940b-463d-a580-46cc6a3ad9da" xsi:nil="true"/>
    <Comments xmlns="3845d30c-edfe-431d-9602-6782dd8eca43" xsi:nil="true"/>
    <Date xmlns="3845d30c-edfe-431d-9602-6782dd8eca43" xsi:nil="true"/>
    <_Flow_SignoffStatus xmlns="3845d30c-edfe-431d-9602-6782dd8eca43" xsi:nil="true"/>
    <lcf76f155ced4ddcb4097134ff3c332f xmlns="3845d30c-edfe-431d-9602-6782dd8eca43">
      <Terms xmlns="http://schemas.microsoft.com/office/infopath/2007/PartnerControls"/>
    </lcf76f155ced4ddcb4097134ff3c332f>
    <TranslatedLang xmlns="3845d30c-edfe-431d-9602-6782dd8ec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F5568A6ACE714F8615E89DECC9D8B3" ma:contentTypeVersion="23" ma:contentTypeDescription="Create a new document." ma:contentTypeScope="" ma:versionID="91147063ccc95f2197879c99307a81c8">
  <xsd:schema xmlns:xsd="http://www.w3.org/2001/XMLSchema" xmlns:xs="http://www.w3.org/2001/XMLSchema" xmlns:p="http://schemas.microsoft.com/office/2006/metadata/properties" xmlns:ns2="ca729617-940b-463d-a580-46cc6a3ad9da" xmlns:ns3="3845d30c-edfe-431d-9602-6782dd8eca43" xmlns:ns4="0551765b-3dcc-4168-aac5-e4563073a172" targetNamespace="http://schemas.microsoft.com/office/2006/metadata/properties" ma:root="true" ma:fieldsID="9e35abb930f7838d00833bca0a8fdbc0" ns2:_="" ns3:_="" ns4:_="">
    <xsd:import namespace="ca729617-940b-463d-a580-46cc6a3ad9da"/>
    <xsd:import namespace="3845d30c-edfe-431d-9602-6782dd8eca43"/>
    <xsd:import namespace="0551765b-3dcc-4168-aac5-e4563073a17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DateTaken" minOccurs="0"/>
                <xsd:element ref="ns3:MediaServiceLocation" minOccurs="0"/>
                <xsd:element ref="ns3:MediaServiceGenerationTime" minOccurs="0"/>
                <xsd:element ref="ns3:MediaServiceEventHashCode" minOccurs="0"/>
                <xsd:element ref="ns3:Date" minOccurs="0"/>
                <xsd:element ref="ns3:MediaServiceAutoKeyPoints" minOccurs="0"/>
                <xsd:element ref="ns3:MediaServiceKeyPoints" minOccurs="0"/>
                <xsd:element ref="ns3:Comments" minOccurs="0"/>
                <xsd:element ref="ns3:MediaLengthInSeconds" minOccurs="0"/>
                <xsd:element ref="ns3:_Flow_SignoffStatus" minOccurs="0"/>
                <xsd:element ref="ns3:lcf76f155ced4ddcb4097134ff3c332f" minOccurs="0"/>
                <xsd:element ref="ns3:MediaServiceObjectDetectorVersions" minOccurs="0"/>
                <xsd:element ref="ns3:MediaServiceSearchPropertie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29617-940b-463d-a580-46cc6a3ad9d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41f177a-8dc8-4f0a-9794-5a8f02cb08af}" ma:internalName="TaxCatchAll" ma:showField="CatchAllData" ma:web="0551765b-3dcc-4168-aac5-e4563073a17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41f177a-8dc8-4f0a-9794-5a8f02cb08af}" ma:internalName="TaxCatchAllLabel" ma:readOnly="true" ma:showField="CatchAllDataLabel" ma:web="0551765b-3dcc-4168-aac5-e4563073a1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45d30c-edfe-431d-9602-6782dd8eca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Comments" ma:index="23" nillable="true" ma:displayName="Comments" ma:format="Dropdown" ma:internalName="Comments">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3c6f0c0-389c-4324-ac00-59fc67b57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TranslatedLang" ma:index="30"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51765b-3dcc-4168-aac5-e4563073a1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3c6f0c0-389c-4324-ac00-59fc67b57edf"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91E3-50F4-40BA-87A8-7A257E50C887}">
  <ds:schemaRefs>
    <ds:schemaRef ds:uri="http://schemas.microsoft.com/sharepoint/v3/contenttype/forms"/>
  </ds:schemaRefs>
</ds:datastoreItem>
</file>

<file path=customXml/itemProps2.xml><?xml version="1.0" encoding="utf-8"?>
<ds:datastoreItem xmlns:ds="http://schemas.openxmlformats.org/officeDocument/2006/customXml" ds:itemID="{B7520E93-AAB1-442D-9493-52177425033C}">
  <ds:schemaRefs>
    <ds:schemaRef ds:uri="http://schemas.microsoft.com/office/2006/metadata/properties"/>
    <ds:schemaRef ds:uri="http://schemas.microsoft.com/office/infopath/2007/PartnerControls"/>
    <ds:schemaRef ds:uri="ca729617-940b-463d-a580-46cc6a3ad9da"/>
    <ds:schemaRef ds:uri="3845d30c-edfe-431d-9602-6782dd8eca43"/>
  </ds:schemaRefs>
</ds:datastoreItem>
</file>

<file path=customXml/itemProps3.xml><?xml version="1.0" encoding="utf-8"?>
<ds:datastoreItem xmlns:ds="http://schemas.openxmlformats.org/officeDocument/2006/customXml" ds:itemID="{43903385-EDA7-444D-BAB5-645C54BCA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29617-940b-463d-a580-46cc6a3ad9da"/>
    <ds:schemaRef ds:uri="3845d30c-edfe-431d-9602-6782dd8eca43"/>
    <ds:schemaRef ds:uri="0551765b-3dcc-4168-aac5-e4563073a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6E964-BE7B-45AF-804F-71A4619E9611}">
  <ds:schemaRefs>
    <ds:schemaRef ds:uri="Microsoft.SharePoint.Taxonomy.ContentTypeSync"/>
  </ds:schemaRefs>
</ds:datastoreItem>
</file>

<file path=customXml/itemProps5.xml><?xml version="1.0" encoding="utf-8"?>
<ds:datastoreItem xmlns:ds="http://schemas.openxmlformats.org/officeDocument/2006/customXml" ds:itemID="{F6A7C278-1174-4A40-BE92-841AA351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7385</Words>
  <Characters>42097</Characters>
  <Application>Microsoft Office Word</Application>
  <DocSecurity>8</DocSecurity>
  <Lines>350</Lines>
  <Paragraphs>98</Paragraphs>
  <ScaleCrop>false</ScaleCrop>
  <HeadingPairs>
    <vt:vector size="2" baseType="variant">
      <vt:variant>
        <vt:lpstr>Title</vt:lpstr>
      </vt:variant>
      <vt:variant>
        <vt:i4>1</vt:i4>
      </vt:variant>
    </vt:vector>
  </HeadingPairs>
  <TitlesOfParts>
    <vt:vector size="1" baseType="lpstr">
      <vt:lpstr>HSB-Managed Product-API-SPecifications</vt:lpstr>
    </vt:vector>
  </TitlesOfParts>
  <Company>Munich Re Group</Company>
  <LinksUpToDate>false</LinksUpToDate>
  <CharactersWithSpaces>49384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HSB-Managed Product-API-SPecifications</dc:title>
  <dc:subject/>
  <dc:creator>Griffin Ryan - Hartford-HSB</dc:creator>
  <cp:keywords/>
  <dc:description/>
  <cp:lastModifiedBy>Unde Mahesh - MRAS-US - external</cp:lastModifiedBy>
  <cp:revision>5</cp:revision>
  <cp:lastPrinted>2024-11-22T10:55:00Z</cp:lastPrinted>
  <dcterms:created xsi:type="dcterms:W3CDTF">2024-11-18T14:09:00Z</dcterms:created>
  <dcterms:modified xsi:type="dcterms:W3CDTF">2024-11-26T11:49:00Z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0x01010031F5568A6ACE714F8615E89DECC9D8B3</vt:lpwstr>
  </property>
  <property fmtid="{D5CDD505-2E9C-101B-9397-08002B2CF9AE}" pid="3" name="Business_x0020_Area">
    <vt:lpwstr/>
  </property>
  <property fmtid="{D5CDD505-2E9C-101B-9397-08002B2CF9AE}" pid="4" name="Document Type">
    <vt:lpwstr>49;#Resources|960bf5d2-13b9-4d57-81b9-ad420b8dd347;#22;#Governance|0172ed09-e208-4bfd-a931-f2bee97b808e</vt:lpwstr>
  </property>
  <property fmtid="{D5CDD505-2E9C-101B-9397-08002B2CF9AE}" pid="5" name="HSB Group Entity">
    <vt:lpwstr/>
  </property>
  <property fmtid="{D5CDD505-2E9C-101B-9397-08002B2CF9AE}" pid="6" name="Workstream">
    <vt:lpwstr>28;#UWST|de4dff24-999b-4286-b95d-7f184d6b59c6</vt:lpwstr>
  </property>
  <property fmtid="{D5CDD505-2E9C-101B-9397-08002B2CF9AE}" pid="7" name="Architecture Layer">
    <vt:lpwstr>14;#Conceptual|cbc3a278-8cf2-49a5-b9c5-65b7cbf10d26</vt:lpwstr>
  </property>
  <property fmtid="{D5CDD505-2E9C-101B-9397-08002B2CF9AE}" pid="8" name="Architecture Disipline">
    <vt:lpwstr>8;#Data|238c014d-c5a4-460c-89d3-d95a6e8cec57;#11;#Enterprise|01c16bcd-0bce-4d9d-94c7-8fa8a2ac2fe7</vt:lpwstr>
  </property>
  <property fmtid="{D5CDD505-2E9C-101B-9397-08002B2CF9AE}" pid="9" name="Business Area">
    <vt:lpwstr>29;#Enterprise Services|d744ca8d-7578-4650-b628-0f2aa231a41e</vt:lpwstr>
  </property>
  <property fmtid="{D5CDD505-2E9C-101B-9397-08002B2CF9AE}" pid="10" name="TaxKeyword">
    <vt:lpwstr/>
  </property>
  <property fmtid="{D5CDD505-2E9C-101B-9397-08002B2CF9AE}" pid="11" name="c22a8fce6b4948fea165d68d9b4cf93c">
    <vt:lpwstr>Resources|960bf5d2-13b9-4d57-81b9-ad420b8dd347;Governance|0172ed09-e208-4bfd-a931-f2bee97b808e</vt:lpwstr>
  </property>
  <property fmtid="{D5CDD505-2E9C-101B-9397-08002B2CF9AE}" pid="12" name="MSIP_Label_c6dace53-bb26-49c1-b263-21baa9bbd689_Enabled">
    <vt:lpwstr>true</vt:lpwstr>
  </property>
  <property fmtid="{D5CDD505-2E9C-101B-9397-08002B2CF9AE}" pid="13" name="MSIP_Label_c6dace53-bb26-49c1-b263-21baa9bbd689_SetDate">
    <vt:lpwstr>2021-09-13T16:15:33Z</vt:lpwstr>
  </property>
  <property fmtid="{D5CDD505-2E9C-101B-9397-08002B2CF9AE}" pid="14" name="MSIP_Label_c6dace53-bb26-49c1-b263-21baa9bbd689_Method">
    <vt:lpwstr>Privileged</vt:lpwstr>
  </property>
  <property fmtid="{D5CDD505-2E9C-101B-9397-08002B2CF9AE}" pid="15" name="MSIP_Label_c6dace53-bb26-49c1-b263-21baa9bbd689_Name">
    <vt:lpwstr>c6dace53-bb26-49c1-b263-21baa9bbd689</vt:lpwstr>
  </property>
  <property fmtid="{D5CDD505-2E9C-101B-9397-08002B2CF9AE}" pid="16" name="MSIP_Label_c6dace53-bb26-49c1-b263-21baa9bbd689_SiteId">
    <vt:lpwstr>582259a1-dcaa-4cca-b1cf-e60d3f045ecd</vt:lpwstr>
  </property>
  <property fmtid="{D5CDD505-2E9C-101B-9397-08002B2CF9AE}" pid="17" name="MSIP_Label_c6dace53-bb26-49c1-b263-21baa9bbd689_ActionId">
    <vt:lpwstr>8fae57d1-2a1c-4e43-909b-511d175f5126</vt:lpwstr>
  </property>
  <property fmtid="{D5CDD505-2E9C-101B-9397-08002B2CF9AE}" pid="18" name="MSIP_Label_c6dace53-bb26-49c1-b263-21baa9bbd689_ContentBits">
    <vt:lpwstr>0</vt:lpwstr>
  </property>
  <property fmtid="{D5CDD505-2E9C-101B-9397-08002B2CF9AE}" pid="19" name="MediaServiceImageTags">
    <vt:lpwstr/>
  </property>
</Properties>
</file>